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AC561" w14:textId="0920B9DB" w:rsidR="00AE02CD" w:rsidRPr="00240B44" w:rsidRDefault="00AE02CD" w:rsidP="00FF52F1">
      <w:pPr>
        <w:jc w:val="right"/>
        <w:rPr>
          <w:rFonts w:asciiTheme="minorHAnsi" w:hAnsiTheme="minorHAnsi" w:cstheme="minorHAnsi"/>
        </w:rPr>
      </w:pPr>
    </w:p>
    <w:p w14:paraId="7B5EBF13" w14:textId="6A7E74B4" w:rsidR="004258FD" w:rsidRDefault="004258FD" w:rsidP="00270594">
      <w:pPr>
        <w:jc w:val="both"/>
        <w:rPr>
          <w:rFonts w:asciiTheme="minorHAnsi" w:hAnsiTheme="minorHAnsi" w:cstheme="minorHAnsi"/>
          <w:b/>
          <w:sz w:val="32"/>
          <w:szCs w:val="32"/>
        </w:rPr>
      </w:pPr>
      <w:r>
        <w:rPr>
          <w:rFonts w:asciiTheme="minorHAnsi" w:hAnsiTheme="minorHAnsi" w:cstheme="minorHAnsi"/>
          <w:b/>
          <w:sz w:val="32"/>
          <w:szCs w:val="32"/>
        </w:rPr>
        <w:t>CommUNITY Barnet</w:t>
      </w:r>
    </w:p>
    <w:p w14:paraId="2D53046A" w14:textId="13569354" w:rsidR="00E50865" w:rsidRPr="004258FD" w:rsidRDefault="00E50865" w:rsidP="00270594">
      <w:pPr>
        <w:jc w:val="both"/>
        <w:rPr>
          <w:rFonts w:asciiTheme="minorHAnsi" w:hAnsiTheme="minorHAnsi" w:cstheme="minorHAnsi"/>
          <w:b/>
          <w:sz w:val="32"/>
          <w:szCs w:val="32"/>
        </w:rPr>
      </w:pPr>
      <w:r w:rsidRPr="004258FD">
        <w:rPr>
          <w:rFonts w:asciiTheme="minorHAnsi" w:hAnsiTheme="minorHAnsi" w:cstheme="minorHAnsi"/>
          <w:b/>
          <w:sz w:val="32"/>
          <w:szCs w:val="32"/>
        </w:rPr>
        <w:t>Safeguarding Children Policy</w:t>
      </w:r>
    </w:p>
    <w:p w14:paraId="64DD18BE" w14:textId="77777777" w:rsidR="00E50865" w:rsidRPr="00240B44" w:rsidRDefault="00E50865" w:rsidP="00270594">
      <w:pPr>
        <w:rPr>
          <w:rFonts w:asciiTheme="minorHAnsi" w:hAnsiTheme="minorHAnsi" w:cstheme="minorHAnsi"/>
        </w:rPr>
      </w:pPr>
    </w:p>
    <w:p w14:paraId="110B20BF" w14:textId="77777777" w:rsidR="00270594" w:rsidRPr="00240B44" w:rsidRDefault="00270594" w:rsidP="00270594">
      <w:pPr>
        <w:rPr>
          <w:rFonts w:asciiTheme="minorHAnsi" w:hAnsiTheme="minorHAnsi" w:cstheme="minorHAnsi"/>
        </w:rPr>
      </w:pPr>
    </w:p>
    <w:p w14:paraId="72F3EC31" w14:textId="77777777" w:rsidR="001C2387" w:rsidRPr="00240B44" w:rsidRDefault="001C2387" w:rsidP="00270594">
      <w:pPr>
        <w:rPr>
          <w:rFonts w:asciiTheme="minorHAnsi" w:hAnsiTheme="minorHAnsi" w:cstheme="minorHAnsi"/>
        </w:rPr>
      </w:pPr>
      <w:r w:rsidRPr="00240B44">
        <w:rPr>
          <w:rFonts w:asciiTheme="minorHAnsi" w:hAnsiTheme="minorHAnsi" w:cstheme="minorHAnsi"/>
        </w:rPr>
        <w:t>Contents</w:t>
      </w:r>
      <w:r w:rsidR="00E50865" w:rsidRPr="00240B44">
        <w:rPr>
          <w:rFonts w:asciiTheme="minorHAnsi" w:hAnsiTheme="minorHAnsi" w:cstheme="minorHAnsi"/>
        </w:rPr>
        <w:tab/>
      </w:r>
      <w:r w:rsidR="00E50865" w:rsidRPr="00240B44">
        <w:rPr>
          <w:rFonts w:asciiTheme="minorHAnsi" w:hAnsiTheme="minorHAnsi" w:cstheme="minorHAnsi"/>
        </w:rPr>
        <w:tab/>
      </w:r>
      <w:r w:rsidR="00E50865" w:rsidRPr="00240B44">
        <w:rPr>
          <w:rFonts w:asciiTheme="minorHAnsi" w:hAnsiTheme="minorHAnsi" w:cstheme="minorHAnsi"/>
        </w:rPr>
        <w:tab/>
      </w:r>
      <w:r w:rsidR="00E50865" w:rsidRPr="00240B44">
        <w:rPr>
          <w:rFonts w:asciiTheme="minorHAnsi" w:hAnsiTheme="minorHAnsi" w:cstheme="minorHAnsi"/>
        </w:rPr>
        <w:tab/>
      </w:r>
      <w:r w:rsidR="00E50865" w:rsidRPr="00240B44">
        <w:rPr>
          <w:rFonts w:asciiTheme="minorHAnsi" w:hAnsiTheme="minorHAnsi" w:cstheme="minorHAnsi"/>
        </w:rPr>
        <w:tab/>
      </w:r>
      <w:r w:rsidR="00E50865" w:rsidRPr="00240B44">
        <w:rPr>
          <w:rFonts w:asciiTheme="minorHAnsi" w:hAnsiTheme="minorHAnsi" w:cstheme="minorHAnsi"/>
        </w:rPr>
        <w:tab/>
      </w:r>
      <w:r w:rsidR="00E50865" w:rsidRPr="00240B44">
        <w:rPr>
          <w:rFonts w:asciiTheme="minorHAnsi" w:hAnsiTheme="minorHAnsi" w:cstheme="minorHAnsi"/>
        </w:rPr>
        <w:tab/>
      </w:r>
      <w:r w:rsidR="00E50865" w:rsidRPr="00240B44">
        <w:rPr>
          <w:rFonts w:asciiTheme="minorHAnsi" w:hAnsiTheme="minorHAnsi" w:cstheme="minorHAnsi"/>
        </w:rPr>
        <w:tab/>
      </w:r>
      <w:r w:rsidR="00E50865"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t xml:space="preserve">       </w:t>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b/>
        </w:rPr>
        <w:t>PAGE</w:t>
      </w:r>
    </w:p>
    <w:p w14:paraId="12B90578" w14:textId="77777777" w:rsidR="001C2387" w:rsidRPr="00240B44" w:rsidRDefault="001C2387" w:rsidP="00270594">
      <w:pPr>
        <w:rPr>
          <w:rFonts w:asciiTheme="minorHAnsi" w:hAnsiTheme="minorHAnsi" w:cstheme="minorHAnsi"/>
          <w:b/>
        </w:rPr>
      </w:pPr>
      <w:r w:rsidRPr="00240B44">
        <w:rPr>
          <w:rFonts w:asciiTheme="minorHAnsi" w:hAnsiTheme="minorHAnsi" w:cstheme="minorHAnsi"/>
          <w:b/>
        </w:rPr>
        <w:t>PART 1 - POLICY</w:t>
      </w:r>
    </w:p>
    <w:p w14:paraId="5F139533" w14:textId="4F11EB82" w:rsidR="001C2387" w:rsidRPr="00240B44" w:rsidRDefault="001C2387" w:rsidP="00270594">
      <w:pPr>
        <w:rPr>
          <w:rFonts w:asciiTheme="minorHAnsi" w:hAnsiTheme="minorHAnsi" w:cstheme="minorHAnsi"/>
          <w:b/>
        </w:rPr>
      </w:pPr>
      <w:r w:rsidRPr="00240B44">
        <w:rPr>
          <w:rFonts w:asciiTheme="minorHAnsi" w:hAnsiTheme="minorHAnsi" w:cstheme="minorHAnsi"/>
          <w:b/>
        </w:rPr>
        <w:t xml:space="preserve">1.0  INTRODUCTION </w:t>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00203041" w:rsidRPr="00240B44">
        <w:rPr>
          <w:rFonts w:asciiTheme="minorHAnsi" w:hAnsiTheme="minorHAnsi" w:cstheme="minorHAnsi"/>
          <w:b/>
        </w:rPr>
        <w:t>2</w:t>
      </w:r>
    </w:p>
    <w:p w14:paraId="0D4F9FBF" w14:textId="77777777" w:rsidR="001C2387" w:rsidRPr="00240B44" w:rsidRDefault="001C2387" w:rsidP="00326362">
      <w:pPr>
        <w:numPr>
          <w:ilvl w:val="1"/>
          <w:numId w:val="19"/>
        </w:numPr>
        <w:rPr>
          <w:rFonts w:asciiTheme="minorHAnsi" w:hAnsiTheme="minorHAnsi" w:cstheme="minorHAnsi"/>
          <w:b/>
        </w:rPr>
      </w:pPr>
      <w:r w:rsidRPr="00240B44">
        <w:rPr>
          <w:rFonts w:asciiTheme="minorHAnsi" w:hAnsiTheme="minorHAnsi" w:cstheme="minorHAnsi"/>
          <w:b/>
        </w:rPr>
        <w:t>Statement of Intent</w:t>
      </w:r>
    </w:p>
    <w:p w14:paraId="42B00A2C" w14:textId="77777777" w:rsidR="001C2387" w:rsidRPr="00240B44" w:rsidRDefault="001C2387" w:rsidP="00326362">
      <w:pPr>
        <w:numPr>
          <w:ilvl w:val="1"/>
          <w:numId w:val="19"/>
        </w:numPr>
        <w:rPr>
          <w:rFonts w:asciiTheme="minorHAnsi" w:hAnsiTheme="minorHAnsi" w:cstheme="minorHAnsi"/>
          <w:b/>
        </w:rPr>
      </w:pPr>
      <w:r w:rsidRPr="00240B44">
        <w:rPr>
          <w:rFonts w:asciiTheme="minorHAnsi" w:hAnsiTheme="minorHAnsi" w:cstheme="minorHAnsi"/>
          <w:b/>
        </w:rPr>
        <w:t>Content</w:t>
      </w:r>
    </w:p>
    <w:p w14:paraId="76832521" w14:textId="05EED8A4" w:rsidR="001C2387" w:rsidRPr="00240B44" w:rsidRDefault="00091A05" w:rsidP="00326362">
      <w:pPr>
        <w:numPr>
          <w:ilvl w:val="1"/>
          <w:numId w:val="19"/>
        </w:numPr>
        <w:tabs>
          <w:tab w:val="clear" w:pos="390"/>
        </w:tabs>
        <w:rPr>
          <w:rFonts w:asciiTheme="minorHAnsi" w:hAnsiTheme="minorHAnsi" w:cstheme="minorHAnsi"/>
          <w:b/>
        </w:rPr>
      </w:pPr>
      <w:r w:rsidRPr="00240B44">
        <w:rPr>
          <w:rFonts w:asciiTheme="minorHAnsi" w:hAnsiTheme="minorHAnsi" w:cstheme="minorHAnsi"/>
          <w:b/>
        </w:rPr>
        <w:t xml:space="preserve"> Legal </w:t>
      </w:r>
      <w:r w:rsidR="001C2387" w:rsidRPr="00240B44">
        <w:rPr>
          <w:rFonts w:asciiTheme="minorHAnsi" w:hAnsiTheme="minorHAnsi" w:cstheme="minorHAnsi"/>
          <w:b/>
        </w:rPr>
        <w:t xml:space="preserve">frameworks </w:t>
      </w:r>
      <w:r w:rsidR="00A64050" w:rsidRPr="00240B44">
        <w:rPr>
          <w:rFonts w:asciiTheme="minorHAnsi" w:hAnsiTheme="minorHAnsi" w:cstheme="minorHAnsi"/>
          <w:b/>
        </w:rPr>
        <w:tab/>
      </w:r>
      <w:r w:rsidR="00A64050" w:rsidRPr="00240B44">
        <w:rPr>
          <w:rFonts w:asciiTheme="minorHAnsi" w:hAnsiTheme="minorHAnsi" w:cstheme="minorHAnsi"/>
          <w:b/>
        </w:rPr>
        <w:tab/>
      </w:r>
      <w:r w:rsidR="00A64050" w:rsidRPr="00240B44">
        <w:rPr>
          <w:rFonts w:asciiTheme="minorHAnsi" w:hAnsiTheme="minorHAnsi" w:cstheme="minorHAnsi"/>
          <w:b/>
        </w:rPr>
        <w:tab/>
      </w:r>
      <w:r w:rsidR="00A64050" w:rsidRPr="00240B44">
        <w:rPr>
          <w:rFonts w:asciiTheme="minorHAnsi" w:hAnsiTheme="minorHAnsi" w:cstheme="minorHAnsi"/>
          <w:b/>
        </w:rPr>
        <w:tab/>
      </w:r>
      <w:r w:rsidR="00A64050" w:rsidRPr="00240B44">
        <w:rPr>
          <w:rFonts w:asciiTheme="minorHAnsi" w:hAnsiTheme="minorHAnsi" w:cstheme="minorHAnsi"/>
          <w:b/>
        </w:rPr>
        <w:tab/>
      </w:r>
      <w:r w:rsidR="00A64050" w:rsidRPr="00240B44">
        <w:rPr>
          <w:rFonts w:asciiTheme="minorHAnsi" w:hAnsiTheme="minorHAnsi" w:cstheme="minorHAnsi"/>
          <w:b/>
        </w:rPr>
        <w:tab/>
      </w:r>
      <w:r w:rsidR="00A64050" w:rsidRPr="00240B44">
        <w:rPr>
          <w:rFonts w:asciiTheme="minorHAnsi" w:hAnsiTheme="minorHAnsi" w:cstheme="minorHAnsi"/>
          <w:b/>
        </w:rPr>
        <w:tab/>
        <w:t>3</w:t>
      </w:r>
      <w:r w:rsidR="00203041" w:rsidRPr="00240B44">
        <w:rPr>
          <w:rFonts w:asciiTheme="minorHAnsi" w:hAnsiTheme="minorHAnsi" w:cstheme="minorHAnsi"/>
          <w:b/>
        </w:rPr>
        <w:tab/>
      </w:r>
      <w:r w:rsidR="00203041" w:rsidRPr="00240B44">
        <w:rPr>
          <w:rFonts w:asciiTheme="minorHAnsi" w:hAnsiTheme="minorHAnsi" w:cstheme="minorHAnsi"/>
          <w:b/>
        </w:rPr>
        <w:tab/>
      </w:r>
      <w:r w:rsidR="001C2387" w:rsidRPr="00240B44">
        <w:rPr>
          <w:rFonts w:asciiTheme="minorHAnsi" w:hAnsiTheme="minorHAnsi" w:cstheme="minorHAnsi"/>
          <w:b/>
        </w:rPr>
        <w:br/>
      </w:r>
    </w:p>
    <w:p w14:paraId="20345974" w14:textId="57DBBA39" w:rsidR="001C2387" w:rsidRPr="00240B44" w:rsidRDefault="001C2387" w:rsidP="00270594">
      <w:pPr>
        <w:rPr>
          <w:rFonts w:asciiTheme="minorHAnsi" w:hAnsiTheme="minorHAnsi" w:cstheme="minorHAnsi"/>
          <w:b/>
        </w:rPr>
      </w:pPr>
      <w:r w:rsidRPr="00240B44">
        <w:rPr>
          <w:rFonts w:asciiTheme="minorHAnsi" w:hAnsiTheme="minorHAnsi" w:cstheme="minorHAnsi"/>
          <w:b/>
        </w:rPr>
        <w:t>2.0 SCOPE OF THE POLICY AND THOSE AFFECTED</w:t>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00E50865" w:rsidRPr="00240B44">
        <w:rPr>
          <w:rFonts w:asciiTheme="minorHAnsi" w:hAnsiTheme="minorHAnsi" w:cstheme="minorHAnsi"/>
          <w:b/>
        </w:rPr>
        <w:tab/>
      </w:r>
      <w:r w:rsidR="00203041" w:rsidRPr="00240B44">
        <w:rPr>
          <w:rFonts w:asciiTheme="minorHAnsi" w:hAnsiTheme="minorHAnsi" w:cstheme="minorHAnsi"/>
          <w:b/>
        </w:rPr>
        <w:t>3</w:t>
      </w:r>
    </w:p>
    <w:p w14:paraId="1358715D" w14:textId="77777777" w:rsidR="001C2387" w:rsidRPr="00240B44" w:rsidRDefault="001C2387" w:rsidP="00270594">
      <w:pPr>
        <w:rPr>
          <w:rFonts w:asciiTheme="minorHAnsi" w:hAnsiTheme="minorHAnsi" w:cstheme="minorHAnsi"/>
          <w:b/>
        </w:rPr>
      </w:pPr>
      <w:r w:rsidRPr="00240B44">
        <w:rPr>
          <w:rFonts w:asciiTheme="minorHAnsi" w:hAnsiTheme="minorHAnsi" w:cstheme="minorHAnsi"/>
          <w:b/>
        </w:rPr>
        <w:t xml:space="preserve">2.1 </w:t>
      </w:r>
      <w:r w:rsidR="00AE02CD" w:rsidRPr="00240B44">
        <w:rPr>
          <w:rFonts w:asciiTheme="minorHAnsi" w:hAnsiTheme="minorHAnsi" w:cstheme="minorHAnsi"/>
          <w:b/>
        </w:rPr>
        <w:t xml:space="preserve">CommUNITY Barnet </w:t>
      </w:r>
      <w:r w:rsidRPr="00240B44">
        <w:rPr>
          <w:rFonts w:asciiTheme="minorHAnsi" w:hAnsiTheme="minorHAnsi" w:cstheme="minorHAnsi"/>
          <w:b/>
        </w:rPr>
        <w:t>personnel affected</w:t>
      </w:r>
    </w:p>
    <w:p w14:paraId="4301B56E" w14:textId="7678AB5D" w:rsidR="001C2387" w:rsidRPr="00240B44" w:rsidRDefault="001C2387" w:rsidP="00270594">
      <w:pPr>
        <w:rPr>
          <w:rFonts w:asciiTheme="minorHAnsi" w:hAnsiTheme="minorHAnsi" w:cstheme="minorHAnsi"/>
          <w:b/>
        </w:rPr>
      </w:pPr>
      <w:r w:rsidRPr="00240B44">
        <w:rPr>
          <w:rFonts w:asciiTheme="minorHAnsi" w:hAnsiTheme="minorHAnsi" w:cstheme="minorHAnsi"/>
          <w:b/>
        </w:rPr>
        <w:t xml:space="preserve">2.2 Children, </w:t>
      </w:r>
      <w:r w:rsidR="00FF52F1" w:rsidRPr="00240B44">
        <w:rPr>
          <w:rFonts w:asciiTheme="minorHAnsi" w:hAnsiTheme="minorHAnsi" w:cstheme="minorHAnsi"/>
          <w:b/>
        </w:rPr>
        <w:t xml:space="preserve">and </w:t>
      </w:r>
      <w:r w:rsidRPr="00240B44">
        <w:rPr>
          <w:rFonts w:asciiTheme="minorHAnsi" w:hAnsiTheme="minorHAnsi" w:cstheme="minorHAnsi"/>
          <w:b/>
        </w:rPr>
        <w:t>young people affected</w:t>
      </w:r>
      <w:r w:rsidRPr="00240B44">
        <w:rPr>
          <w:rFonts w:asciiTheme="minorHAnsi" w:hAnsiTheme="minorHAnsi" w:cstheme="minorHAnsi"/>
          <w:b/>
        </w:rPr>
        <w:tab/>
      </w:r>
    </w:p>
    <w:p w14:paraId="339A2317" w14:textId="77777777" w:rsidR="001C2387" w:rsidRPr="00240B44" w:rsidRDefault="001C2387" w:rsidP="00270594">
      <w:pPr>
        <w:rPr>
          <w:rFonts w:asciiTheme="minorHAnsi" w:hAnsiTheme="minorHAnsi" w:cstheme="minorHAnsi"/>
          <w:b/>
        </w:rPr>
      </w:pPr>
      <w:r w:rsidRPr="00240B44">
        <w:rPr>
          <w:rFonts w:asciiTheme="minorHAnsi" w:hAnsiTheme="minorHAnsi" w:cstheme="minorHAnsi"/>
          <w:b/>
        </w:rPr>
        <w:t>2.3 Activities affected</w:t>
      </w:r>
    </w:p>
    <w:p w14:paraId="3B40F2F0" w14:textId="77777777" w:rsidR="001C2387" w:rsidRPr="00240B44" w:rsidRDefault="001C2387" w:rsidP="00270594">
      <w:pPr>
        <w:rPr>
          <w:rFonts w:asciiTheme="minorHAnsi" w:hAnsiTheme="minorHAnsi" w:cstheme="minorHAnsi"/>
          <w:b/>
        </w:rPr>
      </w:pPr>
      <w:r w:rsidRPr="00240B44">
        <w:rPr>
          <w:rFonts w:asciiTheme="minorHAnsi" w:hAnsiTheme="minorHAnsi" w:cstheme="minorHAnsi"/>
          <w:b/>
        </w:rPr>
        <w:t xml:space="preserve">2.4 </w:t>
      </w:r>
      <w:r w:rsidR="00AE02CD" w:rsidRPr="00240B44">
        <w:rPr>
          <w:rFonts w:asciiTheme="minorHAnsi" w:hAnsiTheme="minorHAnsi" w:cstheme="minorHAnsi"/>
          <w:b/>
        </w:rPr>
        <w:t xml:space="preserve">CommUNITY Barnet </w:t>
      </w:r>
      <w:r w:rsidRPr="00240B44">
        <w:rPr>
          <w:rFonts w:asciiTheme="minorHAnsi" w:hAnsiTheme="minorHAnsi" w:cstheme="minorHAnsi"/>
          <w:b/>
        </w:rPr>
        <w:t>Members</w:t>
      </w:r>
    </w:p>
    <w:p w14:paraId="45B4A2E6" w14:textId="36F9C5A6" w:rsidR="001C2387" w:rsidRPr="00240B44" w:rsidRDefault="001C2387" w:rsidP="00270594">
      <w:pPr>
        <w:pStyle w:val="Heading4"/>
        <w:rPr>
          <w:rFonts w:asciiTheme="minorHAnsi" w:hAnsiTheme="minorHAnsi" w:cstheme="minorHAnsi"/>
          <w:sz w:val="24"/>
          <w:szCs w:val="24"/>
        </w:rPr>
      </w:pPr>
      <w:r w:rsidRPr="00240B44">
        <w:rPr>
          <w:rFonts w:asciiTheme="minorHAnsi" w:hAnsiTheme="minorHAnsi" w:cstheme="minorHAnsi"/>
          <w:sz w:val="24"/>
          <w:szCs w:val="24"/>
        </w:rPr>
        <w:t>3.0  GUIDING PRINCIPLES</w:t>
      </w:r>
      <w:r w:rsidRPr="00240B44">
        <w:rPr>
          <w:rFonts w:asciiTheme="minorHAnsi" w:hAnsiTheme="minorHAnsi" w:cstheme="minorHAnsi"/>
          <w:sz w:val="24"/>
          <w:szCs w:val="24"/>
        </w:rPr>
        <w:tab/>
      </w:r>
      <w:r w:rsidRPr="00240B44">
        <w:rPr>
          <w:rFonts w:asciiTheme="minorHAnsi" w:hAnsiTheme="minorHAnsi" w:cstheme="minorHAnsi"/>
          <w:sz w:val="24"/>
          <w:szCs w:val="24"/>
        </w:rPr>
        <w:tab/>
      </w:r>
      <w:r w:rsidRPr="00240B44">
        <w:rPr>
          <w:rFonts w:asciiTheme="minorHAnsi" w:hAnsiTheme="minorHAnsi" w:cstheme="minorHAnsi"/>
          <w:sz w:val="24"/>
          <w:szCs w:val="24"/>
        </w:rPr>
        <w:tab/>
      </w:r>
      <w:r w:rsidRPr="00240B44">
        <w:rPr>
          <w:rFonts w:asciiTheme="minorHAnsi" w:hAnsiTheme="minorHAnsi" w:cstheme="minorHAnsi"/>
          <w:sz w:val="24"/>
          <w:szCs w:val="24"/>
        </w:rPr>
        <w:tab/>
      </w:r>
      <w:r w:rsidRPr="00240B44">
        <w:rPr>
          <w:rFonts w:asciiTheme="minorHAnsi" w:hAnsiTheme="minorHAnsi" w:cstheme="minorHAnsi"/>
          <w:sz w:val="24"/>
          <w:szCs w:val="24"/>
        </w:rPr>
        <w:tab/>
      </w:r>
      <w:r w:rsidRPr="00240B44">
        <w:rPr>
          <w:rFonts w:asciiTheme="minorHAnsi" w:hAnsiTheme="minorHAnsi" w:cstheme="minorHAnsi"/>
          <w:sz w:val="24"/>
          <w:szCs w:val="24"/>
        </w:rPr>
        <w:tab/>
      </w:r>
      <w:r w:rsidRPr="00240B44">
        <w:rPr>
          <w:rFonts w:asciiTheme="minorHAnsi" w:hAnsiTheme="minorHAnsi" w:cstheme="minorHAnsi"/>
          <w:sz w:val="24"/>
          <w:szCs w:val="24"/>
        </w:rPr>
        <w:tab/>
      </w:r>
      <w:r w:rsidR="00434952" w:rsidRPr="00240B44">
        <w:rPr>
          <w:rFonts w:asciiTheme="minorHAnsi" w:hAnsiTheme="minorHAnsi" w:cstheme="minorHAnsi"/>
          <w:sz w:val="24"/>
          <w:szCs w:val="24"/>
        </w:rPr>
        <w:t>4</w:t>
      </w:r>
    </w:p>
    <w:p w14:paraId="3DDA36DC" w14:textId="77777777" w:rsidR="001C2387" w:rsidRPr="00240B44" w:rsidRDefault="001C2387" w:rsidP="00270594">
      <w:pPr>
        <w:ind w:firstLine="720"/>
        <w:rPr>
          <w:rFonts w:asciiTheme="minorHAnsi" w:hAnsiTheme="minorHAnsi" w:cstheme="minorHAnsi"/>
          <w:b/>
        </w:rPr>
      </w:pPr>
    </w:p>
    <w:p w14:paraId="77775F93" w14:textId="7E21F398" w:rsidR="001C2387" w:rsidRPr="00240B44" w:rsidRDefault="001C2387" w:rsidP="00270594">
      <w:pPr>
        <w:rPr>
          <w:rFonts w:asciiTheme="minorHAnsi" w:hAnsiTheme="minorHAnsi" w:cstheme="minorHAnsi"/>
          <w:b/>
        </w:rPr>
      </w:pPr>
      <w:r w:rsidRPr="00240B44">
        <w:rPr>
          <w:rFonts w:asciiTheme="minorHAnsi" w:hAnsiTheme="minorHAnsi" w:cstheme="minorHAnsi"/>
          <w:b/>
        </w:rPr>
        <w:t>4.0  IMPLEMENTATION OF THE POLICY</w:t>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00F41515" w:rsidRPr="00240B44">
        <w:rPr>
          <w:rFonts w:asciiTheme="minorHAnsi" w:hAnsiTheme="minorHAnsi" w:cstheme="minorHAnsi"/>
          <w:b/>
        </w:rPr>
        <w:t>4</w:t>
      </w:r>
    </w:p>
    <w:p w14:paraId="399A7972" w14:textId="77777777" w:rsidR="001C2387" w:rsidRPr="00240B44" w:rsidRDefault="001C2387" w:rsidP="00270594">
      <w:pPr>
        <w:rPr>
          <w:rFonts w:asciiTheme="minorHAnsi" w:hAnsiTheme="minorHAnsi" w:cstheme="minorHAnsi"/>
          <w:b/>
        </w:rPr>
      </w:pPr>
      <w:r w:rsidRPr="00240B44">
        <w:rPr>
          <w:rFonts w:asciiTheme="minorHAnsi" w:hAnsiTheme="minorHAnsi" w:cstheme="minorHAnsi"/>
          <w:b/>
        </w:rPr>
        <w:t>41. Distribution of the copies</w:t>
      </w:r>
    </w:p>
    <w:p w14:paraId="7631EBBE" w14:textId="778B1CBB" w:rsidR="001C2387" w:rsidRPr="00240B44" w:rsidRDefault="001C2387" w:rsidP="00270594">
      <w:pPr>
        <w:rPr>
          <w:rFonts w:asciiTheme="minorHAnsi" w:hAnsiTheme="minorHAnsi" w:cstheme="minorHAnsi"/>
          <w:b/>
        </w:rPr>
      </w:pPr>
      <w:r w:rsidRPr="00240B44">
        <w:rPr>
          <w:rFonts w:asciiTheme="minorHAnsi" w:hAnsiTheme="minorHAnsi" w:cstheme="minorHAnsi"/>
          <w:b/>
        </w:rPr>
        <w:t>4.2 Training</w:t>
      </w:r>
      <w:r w:rsidR="00F41515" w:rsidRPr="00240B44">
        <w:rPr>
          <w:rFonts w:asciiTheme="minorHAnsi" w:hAnsiTheme="minorHAnsi" w:cstheme="minorHAnsi"/>
          <w:b/>
        </w:rPr>
        <w:tab/>
      </w:r>
      <w:r w:rsidR="00F41515" w:rsidRPr="00240B44">
        <w:rPr>
          <w:rFonts w:asciiTheme="minorHAnsi" w:hAnsiTheme="minorHAnsi" w:cstheme="minorHAnsi"/>
          <w:b/>
        </w:rPr>
        <w:tab/>
      </w:r>
      <w:r w:rsidR="00F41515" w:rsidRPr="00240B44">
        <w:rPr>
          <w:rFonts w:asciiTheme="minorHAnsi" w:hAnsiTheme="minorHAnsi" w:cstheme="minorHAnsi"/>
          <w:b/>
        </w:rPr>
        <w:tab/>
      </w:r>
      <w:r w:rsidR="00F41515" w:rsidRPr="00240B44">
        <w:rPr>
          <w:rFonts w:asciiTheme="minorHAnsi" w:hAnsiTheme="minorHAnsi" w:cstheme="minorHAnsi"/>
          <w:b/>
        </w:rPr>
        <w:tab/>
      </w:r>
      <w:r w:rsidR="00F41515" w:rsidRPr="00240B44">
        <w:rPr>
          <w:rFonts w:asciiTheme="minorHAnsi" w:hAnsiTheme="minorHAnsi" w:cstheme="minorHAnsi"/>
          <w:b/>
        </w:rPr>
        <w:tab/>
      </w:r>
      <w:r w:rsidR="00F41515" w:rsidRPr="00240B44">
        <w:rPr>
          <w:rFonts w:asciiTheme="minorHAnsi" w:hAnsiTheme="minorHAnsi" w:cstheme="minorHAnsi"/>
          <w:b/>
        </w:rPr>
        <w:tab/>
      </w:r>
      <w:r w:rsidR="00F41515" w:rsidRPr="00240B44">
        <w:rPr>
          <w:rFonts w:asciiTheme="minorHAnsi" w:hAnsiTheme="minorHAnsi" w:cstheme="minorHAnsi"/>
          <w:b/>
        </w:rPr>
        <w:tab/>
      </w:r>
      <w:r w:rsidR="00F41515" w:rsidRPr="00240B44">
        <w:rPr>
          <w:rFonts w:asciiTheme="minorHAnsi" w:hAnsiTheme="minorHAnsi" w:cstheme="minorHAnsi"/>
          <w:b/>
        </w:rPr>
        <w:tab/>
      </w:r>
      <w:r w:rsidR="00F41515" w:rsidRPr="00240B44">
        <w:rPr>
          <w:rFonts w:asciiTheme="minorHAnsi" w:hAnsiTheme="minorHAnsi" w:cstheme="minorHAnsi"/>
          <w:b/>
        </w:rPr>
        <w:tab/>
        <w:t>5</w:t>
      </w:r>
    </w:p>
    <w:p w14:paraId="742DD65A" w14:textId="77777777" w:rsidR="001C2387" w:rsidRPr="00240B44" w:rsidRDefault="001C2387" w:rsidP="00270594">
      <w:pPr>
        <w:rPr>
          <w:rFonts w:asciiTheme="minorHAnsi" w:hAnsiTheme="minorHAnsi" w:cstheme="minorHAnsi"/>
          <w:b/>
        </w:rPr>
      </w:pPr>
    </w:p>
    <w:p w14:paraId="1D851E21" w14:textId="74089AC1" w:rsidR="001C2387" w:rsidRPr="00240B44" w:rsidRDefault="001C2387" w:rsidP="00270594">
      <w:pPr>
        <w:rPr>
          <w:rFonts w:asciiTheme="minorHAnsi" w:hAnsiTheme="minorHAnsi" w:cstheme="minorHAnsi"/>
          <w:b/>
        </w:rPr>
      </w:pPr>
      <w:r w:rsidRPr="00240B44">
        <w:rPr>
          <w:rFonts w:asciiTheme="minorHAnsi" w:hAnsiTheme="minorHAnsi" w:cstheme="minorHAnsi"/>
          <w:b/>
        </w:rPr>
        <w:t xml:space="preserve">PART 2 </w:t>
      </w:r>
      <w:r w:rsidR="00203041" w:rsidRPr="00240B44">
        <w:rPr>
          <w:rFonts w:asciiTheme="minorHAnsi" w:hAnsiTheme="minorHAnsi" w:cstheme="minorHAnsi"/>
          <w:b/>
        </w:rPr>
        <w:t>–</w:t>
      </w:r>
      <w:r w:rsidRPr="00240B44">
        <w:rPr>
          <w:rFonts w:asciiTheme="minorHAnsi" w:hAnsiTheme="minorHAnsi" w:cstheme="minorHAnsi"/>
          <w:b/>
        </w:rPr>
        <w:t xml:space="preserve"> GUIDELINES</w:t>
      </w:r>
      <w:r w:rsidR="00203041" w:rsidRPr="00240B44">
        <w:rPr>
          <w:rFonts w:asciiTheme="minorHAnsi" w:hAnsiTheme="minorHAnsi" w:cstheme="minorHAnsi"/>
          <w:b/>
        </w:rPr>
        <w:tab/>
      </w:r>
      <w:r w:rsidR="00203041" w:rsidRPr="00240B44">
        <w:rPr>
          <w:rFonts w:asciiTheme="minorHAnsi" w:hAnsiTheme="minorHAnsi" w:cstheme="minorHAnsi"/>
          <w:b/>
        </w:rPr>
        <w:tab/>
      </w:r>
      <w:r w:rsidR="00203041" w:rsidRPr="00240B44">
        <w:rPr>
          <w:rFonts w:asciiTheme="minorHAnsi" w:hAnsiTheme="minorHAnsi" w:cstheme="minorHAnsi"/>
          <w:b/>
        </w:rPr>
        <w:tab/>
      </w:r>
      <w:r w:rsidR="00203041" w:rsidRPr="00240B44">
        <w:rPr>
          <w:rFonts w:asciiTheme="minorHAnsi" w:hAnsiTheme="minorHAnsi" w:cstheme="minorHAnsi"/>
          <w:b/>
        </w:rPr>
        <w:tab/>
      </w:r>
      <w:r w:rsidR="00203041" w:rsidRPr="00240B44">
        <w:rPr>
          <w:rFonts w:asciiTheme="minorHAnsi" w:hAnsiTheme="minorHAnsi" w:cstheme="minorHAnsi"/>
          <w:b/>
        </w:rPr>
        <w:tab/>
      </w:r>
      <w:r w:rsidR="00203041" w:rsidRPr="00240B44">
        <w:rPr>
          <w:rFonts w:asciiTheme="minorHAnsi" w:hAnsiTheme="minorHAnsi" w:cstheme="minorHAnsi"/>
          <w:b/>
        </w:rPr>
        <w:tab/>
      </w:r>
      <w:r w:rsidR="00203041" w:rsidRPr="00240B44">
        <w:rPr>
          <w:rFonts w:asciiTheme="minorHAnsi" w:hAnsiTheme="minorHAnsi" w:cstheme="minorHAnsi"/>
          <w:b/>
        </w:rPr>
        <w:tab/>
      </w:r>
      <w:r w:rsidR="00203041" w:rsidRPr="00240B44">
        <w:rPr>
          <w:rFonts w:asciiTheme="minorHAnsi" w:hAnsiTheme="minorHAnsi" w:cstheme="minorHAnsi"/>
          <w:b/>
        </w:rPr>
        <w:tab/>
      </w:r>
      <w:r w:rsidR="00C9267B" w:rsidRPr="00240B44">
        <w:rPr>
          <w:rFonts w:asciiTheme="minorHAnsi" w:hAnsiTheme="minorHAnsi" w:cstheme="minorHAnsi"/>
          <w:b/>
        </w:rPr>
        <w:t>6</w:t>
      </w:r>
    </w:p>
    <w:p w14:paraId="16E18CF7" w14:textId="12619CBF" w:rsidR="001C2387" w:rsidRPr="00240B44" w:rsidRDefault="001C2387" w:rsidP="00270594">
      <w:pPr>
        <w:pStyle w:val="BodyText2"/>
        <w:jc w:val="both"/>
        <w:rPr>
          <w:rFonts w:asciiTheme="minorHAnsi" w:hAnsiTheme="minorHAnsi" w:cstheme="minorHAnsi"/>
        </w:rPr>
      </w:pPr>
      <w:r w:rsidRPr="00240B44">
        <w:rPr>
          <w:rFonts w:asciiTheme="minorHAnsi" w:hAnsiTheme="minorHAnsi" w:cstheme="minorHAnsi"/>
        </w:rPr>
        <w:t>1. WELFARE PARAMOUNT</w:t>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00E50865" w:rsidRPr="00240B44">
        <w:rPr>
          <w:rFonts w:asciiTheme="minorHAnsi" w:hAnsiTheme="minorHAnsi" w:cstheme="minorHAnsi"/>
        </w:rPr>
        <w:tab/>
      </w:r>
    </w:p>
    <w:p w14:paraId="65E9A350" w14:textId="2B81CA8E" w:rsidR="001C2387" w:rsidRPr="00240B44" w:rsidRDefault="001C2387" w:rsidP="00270594">
      <w:pPr>
        <w:pStyle w:val="BodyText2"/>
        <w:jc w:val="both"/>
        <w:rPr>
          <w:rFonts w:asciiTheme="minorHAnsi" w:hAnsiTheme="minorHAnsi" w:cstheme="minorHAnsi"/>
        </w:rPr>
      </w:pPr>
      <w:r w:rsidRPr="00240B44">
        <w:rPr>
          <w:rFonts w:asciiTheme="minorHAnsi" w:hAnsiTheme="minorHAnsi" w:cstheme="minorHAnsi"/>
        </w:rPr>
        <w:t xml:space="preserve">2. </w:t>
      </w:r>
      <w:r w:rsidR="00FF52F1" w:rsidRPr="00240B44">
        <w:rPr>
          <w:rFonts w:asciiTheme="minorHAnsi" w:hAnsiTheme="minorHAnsi" w:cstheme="minorHAnsi"/>
        </w:rPr>
        <w:t>CHILDREN</w:t>
      </w:r>
      <w:r w:rsidRPr="00240B44">
        <w:rPr>
          <w:rFonts w:asciiTheme="minorHAnsi" w:hAnsiTheme="minorHAnsi" w:cstheme="minorHAnsi"/>
        </w:rPr>
        <w:t xml:space="preserve"> AS INDIVIDUALS</w:t>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p>
    <w:p w14:paraId="4F2B2E1F" w14:textId="3D941F94" w:rsidR="001C2387" w:rsidRPr="00240B44" w:rsidRDefault="001C2387" w:rsidP="00270594">
      <w:pPr>
        <w:pStyle w:val="BodyText2"/>
        <w:jc w:val="both"/>
        <w:rPr>
          <w:rFonts w:asciiTheme="minorHAnsi" w:hAnsiTheme="minorHAnsi" w:cstheme="minorHAnsi"/>
        </w:rPr>
      </w:pPr>
      <w:r w:rsidRPr="00240B44">
        <w:rPr>
          <w:rFonts w:asciiTheme="minorHAnsi" w:hAnsiTheme="minorHAnsi" w:cstheme="minorHAnsi"/>
        </w:rPr>
        <w:t xml:space="preserve">2.1 </w:t>
      </w:r>
      <w:r w:rsidR="00FF52F1" w:rsidRPr="00240B44">
        <w:rPr>
          <w:rFonts w:asciiTheme="minorHAnsi" w:hAnsiTheme="minorHAnsi" w:cstheme="minorHAnsi"/>
        </w:rPr>
        <w:t>Children</w:t>
      </w:r>
      <w:r w:rsidRPr="00240B44">
        <w:rPr>
          <w:rFonts w:asciiTheme="minorHAnsi" w:hAnsiTheme="minorHAnsi" w:cstheme="minorHAnsi"/>
        </w:rPr>
        <w:t xml:space="preserve"> as Individuals</w:t>
      </w:r>
    </w:p>
    <w:p w14:paraId="469530FB" w14:textId="77777777" w:rsidR="001C2387" w:rsidRPr="00240B44" w:rsidRDefault="001C2387" w:rsidP="00270594">
      <w:pPr>
        <w:pStyle w:val="BodyText2"/>
        <w:jc w:val="both"/>
        <w:rPr>
          <w:rFonts w:asciiTheme="minorHAnsi" w:hAnsiTheme="minorHAnsi" w:cstheme="minorHAnsi"/>
        </w:rPr>
      </w:pPr>
      <w:r w:rsidRPr="00240B44">
        <w:rPr>
          <w:rFonts w:asciiTheme="minorHAnsi" w:hAnsiTheme="minorHAnsi" w:cstheme="minorHAnsi"/>
        </w:rPr>
        <w:t>2.2 Children and Young People’s Rights</w:t>
      </w:r>
    </w:p>
    <w:p w14:paraId="6484DF3A" w14:textId="77777777" w:rsidR="001C2387" w:rsidRPr="00240B44" w:rsidRDefault="001C2387" w:rsidP="00270594">
      <w:pPr>
        <w:pStyle w:val="BodyText2"/>
        <w:jc w:val="both"/>
        <w:rPr>
          <w:rFonts w:asciiTheme="minorHAnsi" w:hAnsiTheme="minorHAnsi" w:cstheme="minorHAnsi"/>
        </w:rPr>
      </w:pPr>
    </w:p>
    <w:p w14:paraId="5874B04D" w14:textId="5430A458" w:rsidR="001C2387" w:rsidRPr="00240B44" w:rsidRDefault="001C2387" w:rsidP="00270594">
      <w:pPr>
        <w:pStyle w:val="BodyText2"/>
        <w:jc w:val="both"/>
        <w:rPr>
          <w:rFonts w:asciiTheme="minorHAnsi" w:hAnsiTheme="minorHAnsi" w:cstheme="minorHAnsi"/>
        </w:rPr>
      </w:pPr>
      <w:r w:rsidRPr="00240B44">
        <w:rPr>
          <w:rFonts w:asciiTheme="minorHAnsi" w:hAnsiTheme="minorHAnsi" w:cstheme="minorHAnsi"/>
        </w:rPr>
        <w:t xml:space="preserve">3. RECRUITMENT AND SELECTION OF EMPLOYEES </w:t>
      </w:r>
      <w:r w:rsidR="002F29B6" w:rsidRPr="00240B44">
        <w:rPr>
          <w:rFonts w:asciiTheme="minorHAnsi" w:hAnsiTheme="minorHAnsi" w:cstheme="minorHAnsi"/>
        </w:rPr>
        <w:tab/>
      </w:r>
      <w:r w:rsidR="002F29B6" w:rsidRPr="00240B44">
        <w:rPr>
          <w:rFonts w:asciiTheme="minorHAnsi" w:hAnsiTheme="minorHAnsi" w:cstheme="minorHAnsi"/>
        </w:rPr>
        <w:tab/>
      </w:r>
      <w:r w:rsidR="002F29B6" w:rsidRPr="00240B44">
        <w:rPr>
          <w:rFonts w:asciiTheme="minorHAnsi" w:hAnsiTheme="minorHAnsi" w:cstheme="minorHAnsi"/>
        </w:rPr>
        <w:tab/>
      </w:r>
      <w:r w:rsidR="002F29B6" w:rsidRPr="00240B44">
        <w:rPr>
          <w:rFonts w:asciiTheme="minorHAnsi" w:hAnsiTheme="minorHAnsi" w:cstheme="minorHAnsi"/>
        </w:rPr>
        <w:tab/>
      </w:r>
      <w:r w:rsidR="00A2715A" w:rsidRPr="00240B44">
        <w:rPr>
          <w:rFonts w:asciiTheme="minorHAnsi" w:hAnsiTheme="minorHAnsi" w:cstheme="minorHAnsi"/>
        </w:rPr>
        <w:t>6</w:t>
      </w:r>
    </w:p>
    <w:p w14:paraId="0F9C59F6" w14:textId="5D55A8EF" w:rsidR="001C2387" w:rsidRPr="00240B44" w:rsidRDefault="001C2387" w:rsidP="00270594">
      <w:pPr>
        <w:pStyle w:val="BodyText2"/>
        <w:jc w:val="both"/>
        <w:rPr>
          <w:rFonts w:asciiTheme="minorHAnsi" w:hAnsiTheme="minorHAnsi" w:cstheme="minorHAnsi"/>
        </w:rPr>
      </w:pPr>
      <w:r w:rsidRPr="00240B44">
        <w:rPr>
          <w:rFonts w:asciiTheme="minorHAnsi" w:hAnsiTheme="minorHAnsi" w:cstheme="minorHAnsi"/>
        </w:rPr>
        <w:t xml:space="preserve">    AND VOLUNTEERS</w:t>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p>
    <w:p w14:paraId="7C33D9A0" w14:textId="77777777" w:rsidR="001C2387" w:rsidRPr="00240B44" w:rsidRDefault="001C2387" w:rsidP="00270594">
      <w:pPr>
        <w:jc w:val="both"/>
        <w:rPr>
          <w:rFonts w:asciiTheme="minorHAnsi" w:hAnsiTheme="minorHAnsi" w:cstheme="minorHAnsi"/>
          <w:b/>
        </w:rPr>
      </w:pPr>
      <w:r w:rsidRPr="00240B44">
        <w:rPr>
          <w:rFonts w:asciiTheme="minorHAnsi" w:hAnsiTheme="minorHAnsi" w:cstheme="minorHAnsi"/>
          <w:b/>
        </w:rPr>
        <w:t>3.1 New Appointments</w:t>
      </w:r>
    </w:p>
    <w:p w14:paraId="6C30D638" w14:textId="77777777" w:rsidR="001C2387" w:rsidRPr="00240B44" w:rsidRDefault="001C2387" w:rsidP="00270594">
      <w:pPr>
        <w:jc w:val="both"/>
        <w:rPr>
          <w:rFonts w:asciiTheme="minorHAnsi" w:hAnsiTheme="minorHAnsi" w:cstheme="minorHAnsi"/>
          <w:b/>
        </w:rPr>
      </w:pPr>
      <w:r w:rsidRPr="00240B44">
        <w:rPr>
          <w:rFonts w:asciiTheme="minorHAnsi" w:hAnsiTheme="minorHAnsi" w:cstheme="minorHAnsi"/>
          <w:b/>
        </w:rPr>
        <w:t>3.2 Job/Task Descriptions</w:t>
      </w:r>
    </w:p>
    <w:p w14:paraId="28970F5E" w14:textId="77777777" w:rsidR="001C2387" w:rsidRPr="00240B44" w:rsidRDefault="001C2387" w:rsidP="00270594">
      <w:pPr>
        <w:jc w:val="both"/>
        <w:rPr>
          <w:rFonts w:asciiTheme="minorHAnsi" w:hAnsiTheme="minorHAnsi" w:cstheme="minorHAnsi"/>
          <w:b/>
        </w:rPr>
      </w:pPr>
      <w:r w:rsidRPr="00240B44">
        <w:rPr>
          <w:rFonts w:asciiTheme="minorHAnsi" w:hAnsiTheme="minorHAnsi" w:cstheme="minorHAnsi"/>
          <w:b/>
        </w:rPr>
        <w:t>3.3 Application Form</w:t>
      </w:r>
    </w:p>
    <w:p w14:paraId="463547B7" w14:textId="77777777" w:rsidR="001C2387" w:rsidRPr="00240B44" w:rsidRDefault="001C2387" w:rsidP="00270594">
      <w:pPr>
        <w:jc w:val="both"/>
        <w:rPr>
          <w:rFonts w:asciiTheme="minorHAnsi" w:hAnsiTheme="minorHAnsi" w:cstheme="minorHAnsi"/>
          <w:b/>
        </w:rPr>
      </w:pPr>
      <w:r w:rsidRPr="00240B44">
        <w:rPr>
          <w:rFonts w:asciiTheme="minorHAnsi" w:hAnsiTheme="minorHAnsi" w:cstheme="minorHAnsi"/>
          <w:b/>
        </w:rPr>
        <w:t>3.4 Consent forms</w:t>
      </w:r>
    </w:p>
    <w:p w14:paraId="050D04A9" w14:textId="77777777" w:rsidR="001C2387" w:rsidRPr="00240B44" w:rsidRDefault="001C2387" w:rsidP="00270594">
      <w:pPr>
        <w:jc w:val="both"/>
        <w:rPr>
          <w:rFonts w:asciiTheme="minorHAnsi" w:hAnsiTheme="minorHAnsi" w:cstheme="minorHAnsi"/>
          <w:b/>
        </w:rPr>
      </w:pPr>
      <w:r w:rsidRPr="00240B44">
        <w:rPr>
          <w:rFonts w:asciiTheme="minorHAnsi" w:hAnsiTheme="minorHAnsi" w:cstheme="minorHAnsi"/>
          <w:b/>
        </w:rPr>
        <w:t>3.5 Interview</w:t>
      </w:r>
    </w:p>
    <w:p w14:paraId="5F787E51" w14:textId="77777777" w:rsidR="001C2387" w:rsidRPr="00240B44" w:rsidRDefault="001C2387" w:rsidP="00270594">
      <w:pPr>
        <w:jc w:val="both"/>
        <w:rPr>
          <w:rFonts w:asciiTheme="minorHAnsi" w:hAnsiTheme="minorHAnsi" w:cstheme="minorHAnsi"/>
          <w:b/>
        </w:rPr>
      </w:pPr>
      <w:r w:rsidRPr="00240B44">
        <w:rPr>
          <w:rFonts w:asciiTheme="minorHAnsi" w:hAnsiTheme="minorHAnsi" w:cstheme="minorHAnsi"/>
          <w:b/>
        </w:rPr>
        <w:t>3.6 References</w:t>
      </w:r>
    </w:p>
    <w:p w14:paraId="2C92C8BC" w14:textId="77777777" w:rsidR="001C2387" w:rsidRPr="00240B44" w:rsidRDefault="001C2387" w:rsidP="00270594">
      <w:pPr>
        <w:jc w:val="both"/>
        <w:rPr>
          <w:rFonts w:asciiTheme="minorHAnsi" w:hAnsiTheme="minorHAnsi" w:cstheme="minorHAnsi"/>
          <w:b/>
        </w:rPr>
      </w:pPr>
      <w:r w:rsidRPr="00240B44">
        <w:rPr>
          <w:rFonts w:asciiTheme="minorHAnsi" w:hAnsiTheme="minorHAnsi" w:cstheme="minorHAnsi"/>
          <w:b/>
        </w:rPr>
        <w:t xml:space="preserve">3.7 </w:t>
      </w:r>
      <w:r w:rsidR="009245E0" w:rsidRPr="00240B44">
        <w:rPr>
          <w:rFonts w:asciiTheme="minorHAnsi" w:hAnsiTheme="minorHAnsi" w:cstheme="minorHAnsi"/>
          <w:b/>
        </w:rPr>
        <w:t>DBS</w:t>
      </w:r>
      <w:r w:rsidRPr="00240B44">
        <w:rPr>
          <w:rFonts w:asciiTheme="minorHAnsi" w:hAnsiTheme="minorHAnsi" w:cstheme="minorHAnsi"/>
          <w:b/>
        </w:rPr>
        <w:t xml:space="preserve"> Checks</w:t>
      </w:r>
    </w:p>
    <w:p w14:paraId="162BAFF0" w14:textId="77777777" w:rsidR="001C2387" w:rsidRPr="00240B44" w:rsidRDefault="001C2387" w:rsidP="00270594">
      <w:pPr>
        <w:jc w:val="both"/>
        <w:rPr>
          <w:rFonts w:asciiTheme="minorHAnsi" w:hAnsiTheme="minorHAnsi" w:cstheme="minorHAnsi"/>
          <w:b/>
        </w:rPr>
      </w:pPr>
      <w:r w:rsidRPr="00240B44">
        <w:rPr>
          <w:rFonts w:asciiTheme="minorHAnsi" w:hAnsiTheme="minorHAnsi" w:cstheme="minorHAnsi"/>
          <w:b/>
        </w:rPr>
        <w:t>3.8 Probation / Settling-in Period</w:t>
      </w:r>
    </w:p>
    <w:p w14:paraId="25094349" w14:textId="77777777" w:rsidR="001C2387" w:rsidRPr="00240B44" w:rsidRDefault="001C2387" w:rsidP="00270594">
      <w:pPr>
        <w:jc w:val="both"/>
        <w:rPr>
          <w:rFonts w:asciiTheme="minorHAnsi" w:hAnsiTheme="minorHAnsi" w:cstheme="minorHAnsi"/>
          <w:b/>
        </w:rPr>
      </w:pPr>
      <w:r w:rsidRPr="00240B44">
        <w:rPr>
          <w:rFonts w:asciiTheme="minorHAnsi" w:hAnsiTheme="minorHAnsi" w:cstheme="minorHAnsi"/>
          <w:b/>
        </w:rPr>
        <w:t>3.9 Irrelevant matters</w:t>
      </w:r>
    </w:p>
    <w:p w14:paraId="6F670ABA" w14:textId="77777777" w:rsidR="001C2387" w:rsidRPr="00240B44" w:rsidRDefault="001C2387" w:rsidP="00270594">
      <w:pPr>
        <w:jc w:val="both"/>
        <w:rPr>
          <w:rFonts w:asciiTheme="minorHAnsi" w:hAnsiTheme="minorHAnsi" w:cstheme="minorHAnsi"/>
          <w:b/>
        </w:rPr>
      </w:pPr>
      <w:r w:rsidRPr="00240B44">
        <w:rPr>
          <w:rFonts w:asciiTheme="minorHAnsi" w:hAnsiTheme="minorHAnsi" w:cstheme="minorHAnsi"/>
          <w:b/>
        </w:rPr>
        <w:t xml:space="preserve">3.10 </w:t>
      </w:r>
      <w:r w:rsidR="00A9222E" w:rsidRPr="00240B44">
        <w:rPr>
          <w:rFonts w:asciiTheme="minorHAnsi" w:hAnsiTheme="minorHAnsi" w:cstheme="minorHAnsi"/>
          <w:b/>
        </w:rPr>
        <w:t>Training</w:t>
      </w:r>
    </w:p>
    <w:p w14:paraId="5F137F26" w14:textId="77777777" w:rsidR="001C2387" w:rsidRPr="00240B44" w:rsidRDefault="001C2387" w:rsidP="00270594">
      <w:pPr>
        <w:jc w:val="both"/>
        <w:rPr>
          <w:rFonts w:asciiTheme="minorHAnsi" w:hAnsiTheme="minorHAnsi" w:cstheme="minorHAnsi"/>
          <w:b/>
        </w:rPr>
      </w:pPr>
      <w:r w:rsidRPr="00240B44">
        <w:rPr>
          <w:rFonts w:asciiTheme="minorHAnsi" w:hAnsiTheme="minorHAnsi" w:cstheme="minorHAnsi"/>
          <w:b/>
        </w:rPr>
        <w:t>3.11 Support, supervision and personal development</w:t>
      </w:r>
    </w:p>
    <w:p w14:paraId="0A01BF22" w14:textId="77777777" w:rsidR="001C2387" w:rsidRPr="00240B44" w:rsidRDefault="001C2387" w:rsidP="00270594">
      <w:pPr>
        <w:rPr>
          <w:rFonts w:asciiTheme="minorHAnsi" w:hAnsiTheme="minorHAnsi" w:cstheme="minorHAnsi"/>
          <w:b/>
        </w:rPr>
      </w:pPr>
    </w:p>
    <w:p w14:paraId="000E252A" w14:textId="51426898" w:rsidR="001C2387" w:rsidRPr="00240B44" w:rsidRDefault="001C2387" w:rsidP="00270594">
      <w:pPr>
        <w:rPr>
          <w:rFonts w:asciiTheme="minorHAnsi" w:hAnsiTheme="minorHAnsi" w:cstheme="minorHAnsi"/>
          <w:b/>
        </w:rPr>
      </w:pPr>
      <w:r w:rsidRPr="00240B44">
        <w:rPr>
          <w:rFonts w:asciiTheme="minorHAnsi" w:hAnsiTheme="minorHAnsi" w:cstheme="minorHAnsi"/>
          <w:b/>
        </w:rPr>
        <w:lastRenderedPageBreak/>
        <w:t>4.0  PLANNING ACTIVITIES TO MINIMISE HARM</w:t>
      </w:r>
      <w:r w:rsidRPr="00240B44">
        <w:rPr>
          <w:rFonts w:asciiTheme="minorHAnsi" w:hAnsiTheme="minorHAnsi" w:cstheme="minorHAnsi"/>
          <w:b/>
        </w:rPr>
        <w:tab/>
      </w:r>
      <w:r w:rsidR="00203041" w:rsidRPr="00240B44">
        <w:rPr>
          <w:rFonts w:asciiTheme="minorHAnsi" w:hAnsiTheme="minorHAnsi" w:cstheme="minorHAnsi"/>
          <w:b/>
        </w:rPr>
        <w:tab/>
      </w:r>
      <w:r w:rsidR="00203041" w:rsidRPr="00240B44">
        <w:rPr>
          <w:rFonts w:asciiTheme="minorHAnsi" w:hAnsiTheme="minorHAnsi" w:cstheme="minorHAnsi"/>
          <w:b/>
        </w:rPr>
        <w:tab/>
      </w:r>
      <w:r w:rsidR="00203041" w:rsidRPr="00240B44">
        <w:rPr>
          <w:rFonts w:asciiTheme="minorHAnsi" w:hAnsiTheme="minorHAnsi" w:cstheme="minorHAnsi"/>
          <w:b/>
        </w:rPr>
        <w:tab/>
      </w:r>
      <w:r w:rsidR="005A3A46">
        <w:rPr>
          <w:rFonts w:asciiTheme="minorHAnsi" w:hAnsiTheme="minorHAnsi" w:cstheme="minorHAnsi"/>
          <w:b/>
        </w:rPr>
        <w:t>10</w:t>
      </w:r>
      <w:r w:rsidRPr="00240B44">
        <w:rPr>
          <w:rFonts w:asciiTheme="minorHAnsi" w:hAnsiTheme="minorHAnsi" w:cstheme="minorHAnsi"/>
          <w:b/>
        </w:rPr>
        <w:tab/>
      </w:r>
      <w:r w:rsidRPr="00240B44">
        <w:rPr>
          <w:rFonts w:asciiTheme="minorHAnsi" w:hAnsiTheme="minorHAnsi" w:cstheme="minorHAnsi"/>
          <w:b/>
        </w:rPr>
        <w:tab/>
      </w:r>
    </w:p>
    <w:p w14:paraId="39B47D5F" w14:textId="77777777" w:rsidR="001C2387" w:rsidRPr="00240B44" w:rsidRDefault="001C2387" w:rsidP="00270594">
      <w:pPr>
        <w:rPr>
          <w:rFonts w:asciiTheme="minorHAnsi" w:hAnsiTheme="minorHAnsi" w:cstheme="minorHAnsi"/>
          <w:b/>
        </w:rPr>
      </w:pPr>
      <w:r w:rsidRPr="00240B44">
        <w:rPr>
          <w:rFonts w:asciiTheme="minorHAnsi" w:hAnsiTheme="minorHAnsi" w:cstheme="minorHAnsi"/>
          <w:b/>
        </w:rPr>
        <w:t>4.1 Risk Assessments and Other General Considerations</w:t>
      </w:r>
    </w:p>
    <w:p w14:paraId="5C3A796E" w14:textId="77777777" w:rsidR="001C2387" w:rsidRPr="00240B44" w:rsidRDefault="001C2387" w:rsidP="00270594">
      <w:pPr>
        <w:rPr>
          <w:rFonts w:asciiTheme="minorHAnsi" w:hAnsiTheme="minorHAnsi" w:cstheme="minorHAnsi"/>
          <w:b/>
        </w:rPr>
      </w:pPr>
      <w:r w:rsidRPr="00240B44">
        <w:rPr>
          <w:rFonts w:asciiTheme="minorHAnsi" w:hAnsiTheme="minorHAnsi" w:cstheme="minorHAnsi"/>
          <w:b/>
        </w:rPr>
        <w:t>4.2 Planning and Supervision</w:t>
      </w:r>
    </w:p>
    <w:p w14:paraId="4A516938" w14:textId="77777777" w:rsidR="001C2387" w:rsidRPr="00240B44" w:rsidRDefault="001C2387" w:rsidP="00270594">
      <w:pPr>
        <w:rPr>
          <w:rFonts w:asciiTheme="minorHAnsi" w:hAnsiTheme="minorHAnsi" w:cstheme="minorHAnsi"/>
          <w:b/>
        </w:rPr>
      </w:pPr>
      <w:r w:rsidRPr="00240B44">
        <w:rPr>
          <w:rFonts w:asciiTheme="minorHAnsi" w:hAnsiTheme="minorHAnsi" w:cstheme="minorHAnsi"/>
          <w:b/>
        </w:rPr>
        <w:t>4.3 Code of Conduct</w:t>
      </w:r>
    </w:p>
    <w:p w14:paraId="303E77A4" w14:textId="77777777" w:rsidR="001C2387" w:rsidRPr="00240B44" w:rsidRDefault="001C2387" w:rsidP="00270594">
      <w:pPr>
        <w:rPr>
          <w:rFonts w:asciiTheme="minorHAnsi" w:hAnsiTheme="minorHAnsi" w:cstheme="minorHAnsi"/>
          <w:b/>
        </w:rPr>
      </w:pPr>
      <w:r w:rsidRPr="00240B44">
        <w:rPr>
          <w:rFonts w:asciiTheme="minorHAnsi" w:hAnsiTheme="minorHAnsi" w:cstheme="minorHAnsi"/>
          <w:b/>
        </w:rPr>
        <w:t xml:space="preserve">4.4 </w:t>
      </w:r>
      <w:r w:rsidR="00AE02CD" w:rsidRPr="00240B44">
        <w:rPr>
          <w:rFonts w:asciiTheme="minorHAnsi" w:hAnsiTheme="minorHAnsi" w:cstheme="minorHAnsi"/>
          <w:b/>
        </w:rPr>
        <w:t xml:space="preserve">CommUNITY Barnet </w:t>
      </w:r>
      <w:r w:rsidRPr="00240B44">
        <w:rPr>
          <w:rFonts w:asciiTheme="minorHAnsi" w:hAnsiTheme="minorHAnsi" w:cstheme="minorHAnsi"/>
          <w:b/>
        </w:rPr>
        <w:t>Membership requirements</w:t>
      </w:r>
    </w:p>
    <w:p w14:paraId="67809070" w14:textId="77777777" w:rsidR="001C2387" w:rsidRPr="00240B44" w:rsidRDefault="001C2387" w:rsidP="00270594">
      <w:pPr>
        <w:rPr>
          <w:rFonts w:asciiTheme="minorHAnsi" w:hAnsiTheme="minorHAnsi" w:cstheme="minorHAnsi"/>
          <w:b/>
        </w:rPr>
      </w:pPr>
    </w:p>
    <w:p w14:paraId="4A320BED" w14:textId="306FCC7B" w:rsidR="001C2387" w:rsidRPr="00240B44" w:rsidRDefault="001C2387" w:rsidP="00270594">
      <w:pPr>
        <w:rPr>
          <w:rFonts w:asciiTheme="minorHAnsi" w:hAnsiTheme="minorHAnsi" w:cstheme="minorHAnsi"/>
          <w:b/>
        </w:rPr>
      </w:pPr>
      <w:r w:rsidRPr="00240B44">
        <w:rPr>
          <w:rFonts w:asciiTheme="minorHAnsi" w:hAnsiTheme="minorHAnsi" w:cstheme="minorHAnsi"/>
          <w:b/>
        </w:rPr>
        <w:t>5.0  RAISING AWARENESS OF DANGERS</w:t>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t>1</w:t>
      </w:r>
      <w:r w:rsidR="005A3A46">
        <w:rPr>
          <w:rFonts w:asciiTheme="minorHAnsi" w:hAnsiTheme="minorHAnsi" w:cstheme="minorHAnsi"/>
          <w:b/>
        </w:rPr>
        <w:t>2</w:t>
      </w:r>
    </w:p>
    <w:p w14:paraId="7D006ADF" w14:textId="77777777" w:rsidR="001C2387" w:rsidRPr="00240B44" w:rsidRDefault="001C2387" w:rsidP="00270594">
      <w:pPr>
        <w:rPr>
          <w:rFonts w:asciiTheme="minorHAnsi" w:hAnsiTheme="minorHAnsi" w:cstheme="minorHAnsi"/>
          <w:b/>
        </w:rPr>
      </w:pPr>
      <w:r w:rsidRPr="00240B44">
        <w:rPr>
          <w:rFonts w:asciiTheme="minorHAnsi" w:hAnsiTheme="minorHAnsi" w:cstheme="minorHAnsi"/>
          <w:b/>
        </w:rPr>
        <w:t>5.1 Types of Harm</w:t>
      </w:r>
    </w:p>
    <w:p w14:paraId="1410DCCF" w14:textId="77777777" w:rsidR="001C2387" w:rsidRPr="00240B44" w:rsidRDefault="001C2387" w:rsidP="00270594">
      <w:pPr>
        <w:rPr>
          <w:rFonts w:asciiTheme="minorHAnsi" w:hAnsiTheme="minorHAnsi" w:cstheme="minorHAnsi"/>
          <w:b/>
        </w:rPr>
      </w:pPr>
      <w:r w:rsidRPr="00240B44">
        <w:rPr>
          <w:rFonts w:asciiTheme="minorHAnsi" w:hAnsiTheme="minorHAnsi" w:cstheme="minorHAnsi"/>
          <w:b/>
        </w:rPr>
        <w:t>5.2 Who can Harm</w:t>
      </w:r>
    </w:p>
    <w:p w14:paraId="65F3A4F9" w14:textId="77777777" w:rsidR="001C2387" w:rsidRPr="00240B44" w:rsidRDefault="001C2387" w:rsidP="00270594">
      <w:pPr>
        <w:rPr>
          <w:rFonts w:asciiTheme="minorHAnsi" w:hAnsiTheme="minorHAnsi" w:cstheme="minorHAnsi"/>
          <w:b/>
        </w:rPr>
      </w:pPr>
    </w:p>
    <w:p w14:paraId="4F0CD200" w14:textId="5C1BE22F" w:rsidR="001C2387" w:rsidRPr="00240B44" w:rsidRDefault="001C2387" w:rsidP="00270594">
      <w:pPr>
        <w:rPr>
          <w:rFonts w:asciiTheme="minorHAnsi" w:hAnsiTheme="minorHAnsi" w:cstheme="minorHAnsi"/>
          <w:b/>
        </w:rPr>
      </w:pPr>
      <w:r w:rsidRPr="00240B44">
        <w:rPr>
          <w:rFonts w:asciiTheme="minorHAnsi" w:hAnsiTheme="minorHAnsi" w:cstheme="minorHAnsi"/>
          <w:b/>
        </w:rPr>
        <w:t>6.0</w:t>
      </w:r>
      <w:r w:rsidRPr="00240B44">
        <w:rPr>
          <w:rFonts w:asciiTheme="minorHAnsi" w:hAnsiTheme="minorHAnsi" w:cstheme="minorHAnsi"/>
        </w:rPr>
        <w:t xml:space="preserve"> </w:t>
      </w:r>
      <w:r w:rsidRPr="00240B44">
        <w:rPr>
          <w:rFonts w:asciiTheme="minorHAnsi" w:hAnsiTheme="minorHAnsi" w:cstheme="minorHAnsi"/>
          <w:b/>
          <w:bCs/>
        </w:rPr>
        <w:t>RESPONDING TO ACCIDENTS, INCIDENTS AND HARM</w:t>
      </w:r>
      <w:r w:rsidRPr="00240B44">
        <w:rPr>
          <w:rFonts w:asciiTheme="minorHAnsi" w:hAnsiTheme="minorHAnsi" w:cstheme="minorHAnsi"/>
          <w:b/>
          <w:bCs/>
        </w:rPr>
        <w:tab/>
      </w:r>
      <w:r w:rsidRPr="00240B44">
        <w:rPr>
          <w:rFonts w:asciiTheme="minorHAnsi" w:hAnsiTheme="minorHAnsi" w:cstheme="minorHAnsi"/>
          <w:b/>
        </w:rPr>
        <w:tab/>
      </w:r>
      <w:r w:rsidR="00E50865" w:rsidRPr="00240B44">
        <w:rPr>
          <w:rFonts w:asciiTheme="minorHAnsi" w:hAnsiTheme="minorHAnsi" w:cstheme="minorHAnsi"/>
          <w:b/>
        </w:rPr>
        <w:tab/>
      </w:r>
      <w:r w:rsidRPr="00240B44">
        <w:rPr>
          <w:rFonts w:asciiTheme="minorHAnsi" w:hAnsiTheme="minorHAnsi" w:cstheme="minorHAnsi"/>
          <w:b/>
        </w:rPr>
        <w:t>1</w:t>
      </w:r>
      <w:r w:rsidR="005A3A46">
        <w:rPr>
          <w:rFonts w:asciiTheme="minorHAnsi" w:hAnsiTheme="minorHAnsi" w:cstheme="minorHAnsi"/>
          <w:b/>
        </w:rPr>
        <w:t>4</w:t>
      </w:r>
    </w:p>
    <w:p w14:paraId="39E13945" w14:textId="77777777" w:rsidR="001C2387" w:rsidRPr="00240B44" w:rsidRDefault="001C2387" w:rsidP="00270594">
      <w:pPr>
        <w:rPr>
          <w:rFonts w:asciiTheme="minorHAnsi" w:hAnsiTheme="minorHAnsi" w:cstheme="minorHAnsi"/>
          <w:b/>
        </w:rPr>
      </w:pPr>
      <w:r w:rsidRPr="00240B44">
        <w:rPr>
          <w:rFonts w:asciiTheme="minorHAnsi" w:hAnsiTheme="minorHAnsi" w:cstheme="minorHAnsi"/>
          <w:b/>
        </w:rPr>
        <w:t>6.1 Responding to accidents / incidents</w:t>
      </w:r>
    </w:p>
    <w:p w14:paraId="105EDBCB" w14:textId="77777777" w:rsidR="001C2387" w:rsidRPr="00240B44" w:rsidRDefault="001C2387" w:rsidP="00270594">
      <w:pPr>
        <w:rPr>
          <w:rFonts w:asciiTheme="minorHAnsi" w:hAnsiTheme="minorHAnsi" w:cstheme="minorHAnsi"/>
          <w:b/>
        </w:rPr>
      </w:pPr>
      <w:r w:rsidRPr="00240B44">
        <w:rPr>
          <w:rFonts w:asciiTheme="minorHAnsi" w:hAnsiTheme="minorHAnsi" w:cstheme="minorHAnsi"/>
          <w:b/>
        </w:rPr>
        <w:t>6.2 Responding to alleged or suspected harm</w:t>
      </w:r>
    </w:p>
    <w:p w14:paraId="2222B86A" w14:textId="2C10BD1A" w:rsidR="001C2387" w:rsidRPr="00240B44" w:rsidRDefault="001C2387" w:rsidP="00270594">
      <w:pPr>
        <w:rPr>
          <w:rFonts w:asciiTheme="minorHAnsi" w:hAnsiTheme="minorHAnsi" w:cstheme="minorHAnsi"/>
          <w:b/>
        </w:rPr>
      </w:pPr>
      <w:r w:rsidRPr="00240B44">
        <w:rPr>
          <w:rFonts w:asciiTheme="minorHAnsi" w:hAnsiTheme="minorHAnsi" w:cstheme="minorHAnsi"/>
          <w:b/>
        </w:rPr>
        <w:t xml:space="preserve">6.3 Dealing with alleged harm involving a </w:t>
      </w:r>
      <w:r w:rsidR="00AE02CD" w:rsidRPr="00240B44">
        <w:rPr>
          <w:rFonts w:asciiTheme="minorHAnsi" w:hAnsiTheme="minorHAnsi" w:cstheme="minorHAnsi"/>
          <w:b/>
        </w:rPr>
        <w:t xml:space="preserve">CB </w:t>
      </w:r>
      <w:r w:rsidRPr="00240B44">
        <w:rPr>
          <w:rFonts w:asciiTheme="minorHAnsi" w:hAnsiTheme="minorHAnsi" w:cstheme="minorHAnsi"/>
          <w:b/>
        </w:rPr>
        <w:t>employee</w:t>
      </w:r>
      <w:r w:rsidR="005A3A46">
        <w:rPr>
          <w:rFonts w:asciiTheme="minorHAnsi" w:hAnsiTheme="minorHAnsi" w:cstheme="minorHAnsi"/>
          <w:b/>
        </w:rPr>
        <w:t>/</w:t>
      </w:r>
      <w:r w:rsidRPr="00240B44">
        <w:rPr>
          <w:rFonts w:asciiTheme="minorHAnsi" w:hAnsiTheme="minorHAnsi" w:cstheme="minorHAnsi"/>
          <w:b/>
        </w:rPr>
        <w:t>volunteer</w:t>
      </w:r>
    </w:p>
    <w:p w14:paraId="65537D3E" w14:textId="77777777" w:rsidR="002F29B6" w:rsidRPr="00240B44" w:rsidRDefault="001C2387" w:rsidP="00270594">
      <w:pPr>
        <w:rPr>
          <w:rFonts w:asciiTheme="minorHAnsi" w:hAnsiTheme="minorHAnsi" w:cstheme="minorHAnsi"/>
          <w:b/>
        </w:rPr>
      </w:pPr>
      <w:r w:rsidRPr="00240B44">
        <w:rPr>
          <w:rFonts w:asciiTheme="minorHAnsi" w:hAnsiTheme="minorHAnsi" w:cstheme="minorHAnsi"/>
          <w:b/>
        </w:rPr>
        <w:t xml:space="preserve">6.4 </w:t>
      </w:r>
      <w:r w:rsidR="002F29B6" w:rsidRPr="00240B44">
        <w:rPr>
          <w:rFonts w:asciiTheme="minorHAnsi" w:hAnsiTheme="minorHAnsi" w:cstheme="minorHAnsi"/>
          <w:b/>
        </w:rPr>
        <w:t>Serious Incident Reporting</w:t>
      </w:r>
    </w:p>
    <w:p w14:paraId="290980CB" w14:textId="74403733" w:rsidR="001C2387" w:rsidRPr="00240B44" w:rsidRDefault="00761BD9" w:rsidP="00270594">
      <w:pPr>
        <w:rPr>
          <w:rFonts w:asciiTheme="minorHAnsi" w:hAnsiTheme="minorHAnsi" w:cstheme="minorHAnsi"/>
          <w:b/>
        </w:rPr>
      </w:pPr>
      <w:r w:rsidRPr="00240B44">
        <w:rPr>
          <w:rFonts w:asciiTheme="minorHAnsi" w:hAnsiTheme="minorHAnsi" w:cstheme="minorHAnsi"/>
          <w:b/>
        </w:rPr>
        <w:t xml:space="preserve">6.5 </w:t>
      </w:r>
      <w:r w:rsidR="001C2387" w:rsidRPr="00240B44">
        <w:rPr>
          <w:rFonts w:asciiTheme="minorHAnsi" w:hAnsiTheme="minorHAnsi" w:cstheme="minorHAnsi"/>
          <w:b/>
        </w:rPr>
        <w:t>Accurate notes</w:t>
      </w:r>
    </w:p>
    <w:p w14:paraId="6C9EADC1" w14:textId="01A1E8BF" w:rsidR="001C2387" w:rsidRPr="00240B44" w:rsidRDefault="001C2387" w:rsidP="00270594">
      <w:pPr>
        <w:rPr>
          <w:rFonts w:asciiTheme="minorHAnsi" w:hAnsiTheme="minorHAnsi" w:cstheme="minorHAnsi"/>
          <w:b/>
        </w:rPr>
      </w:pPr>
      <w:r w:rsidRPr="00240B44">
        <w:rPr>
          <w:rFonts w:asciiTheme="minorHAnsi" w:hAnsiTheme="minorHAnsi" w:cstheme="minorHAnsi"/>
          <w:b/>
        </w:rPr>
        <w:t>6.</w:t>
      </w:r>
      <w:r w:rsidR="00761BD9" w:rsidRPr="00240B44">
        <w:rPr>
          <w:rFonts w:asciiTheme="minorHAnsi" w:hAnsiTheme="minorHAnsi" w:cstheme="minorHAnsi"/>
          <w:b/>
        </w:rPr>
        <w:t>6</w:t>
      </w:r>
      <w:r w:rsidRPr="00240B44">
        <w:rPr>
          <w:rFonts w:asciiTheme="minorHAnsi" w:hAnsiTheme="minorHAnsi" w:cstheme="minorHAnsi"/>
          <w:b/>
        </w:rPr>
        <w:t xml:space="preserve"> Confidentiality and Sensitivity</w:t>
      </w:r>
    </w:p>
    <w:p w14:paraId="1E7CC64B" w14:textId="023FD36C" w:rsidR="001C2387" w:rsidRPr="00240B44" w:rsidRDefault="001C2387" w:rsidP="00270594">
      <w:pPr>
        <w:rPr>
          <w:rFonts w:asciiTheme="minorHAnsi" w:hAnsiTheme="minorHAnsi" w:cstheme="minorHAnsi"/>
          <w:b/>
        </w:rPr>
      </w:pPr>
      <w:r w:rsidRPr="00240B44">
        <w:rPr>
          <w:rFonts w:asciiTheme="minorHAnsi" w:hAnsiTheme="minorHAnsi" w:cstheme="minorHAnsi"/>
          <w:b/>
        </w:rPr>
        <w:t>6.</w:t>
      </w:r>
      <w:r w:rsidR="00761BD9" w:rsidRPr="00240B44">
        <w:rPr>
          <w:rFonts w:asciiTheme="minorHAnsi" w:hAnsiTheme="minorHAnsi" w:cstheme="minorHAnsi"/>
          <w:b/>
        </w:rPr>
        <w:t>7</w:t>
      </w:r>
      <w:r w:rsidRPr="00240B44">
        <w:rPr>
          <w:rFonts w:asciiTheme="minorHAnsi" w:hAnsiTheme="minorHAnsi" w:cstheme="minorHAnsi"/>
          <w:b/>
        </w:rPr>
        <w:t xml:space="preserve"> Reporting Suspected Abuse to the Authorities</w:t>
      </w:r>
    </w:p>
    <w:p w14:paraId="33CFE46B" w14:textId="77777777" w:rsidR="001C2387" w:rsidRPr="00240B44" w:rsidRDefault="001C2387" w:rsidP="00270594">
      <w:pPr>
        <w:rPr>
          <w:rFonts w:asciiTheme="minorHAnsi" w:hAnsiTheme="minorHAnsi" w:cstheme="minorHAnsi"/>
          <w:b/>
        </w:rPr>
      </w:pPr>
    </w:p>
    <w:p w14:paraId="1F0617C7" w14:textId="49BC23F9" w:rsidR="00520AC2" w:rsidRPr="00240B44" w:rsidRDefault="00520AC2" w:rsidP="00520AC2">
      <w:pPr>
        <w:rPr>
          <w:rFonts w:asciiTheme="minorHAnsi" w:hAnsiTheme="minorHAnsi" w:cstheme="minorHAnsi"/>
          <w:b/>
        </w:rPr>
      </w:pPr>
      <w:r w:rsidRPr="00240B44">
        <w:rPr>
          <w:rFonts w:asciiTheme="minorHAnsi" w:hAnsiTheme="minorHAnsi" w:cstheme="minorHAnsi"/>
          <w:b/>
        </w:rPr>
        <w:t>7.0 TRUSTEE RESPONSIBILITIES</w:t>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bCs/>
        </w:rPr>
        <w:tab/>
      </w:r>
      <w:r w:rsidRPr="00240B44">
        <w:rPr>
          <w:rFonts w:asciiTheme="minorHAnsi" w:hAnsiTheme="minorHAnsi" w:cstheme="minorHAnsi"/>
          <w:b/>
        </w:rPr>
        <w:tab/>
        <w:t>1</w:t>
      </w:r>
      <w:r w:rsidR="005A3A46">
        <w:rPr>
          <w:rFonts w:asciiTheme="minorHAnsi" w:hAnsiTheme="minorHAnsi" w:cstheme="minorHAnsi"/>
          <w:b/>
        </w:rPr>
        <w:t>8</w:t>
      </w:r>
    </w:p>
    <w:p w14:paraId="69B450BD" w14:textId="77777777" w:rsidR="00520AC2" w:rsidRPr="00240B44" w:rsidRDefault="00520AC2" w:rsidP="00270594">
      <w:pPr>
        <w:rPr>
          <w:rFonts w:asciiTheme="minorHAnsi" w:hAnsiTheme="minorHAnsi" w:cstheme="minorHAnsi"/>
          <w:b/>
        </w:rPr>
      </w:pPr>
    </w:p>
    <w:p w14:paraId="667E86CB" w14:textId="77777777" w:rsidR="00520AC2" w:rsidRPr="00240B44" w:rsidRDefault="00520AC2" w:rsidP="00270594">
      <w:pPr>
        <w:rPr>
          <w:rFonts w:asciiTheme="minorHAnsi" w:hAnsiTheme="minorHAnsi" w:cstheme="minorHAnsi"/>
          <w:b/>
        </w:rPr>
      </w:pPr>
    </w:p>
    <w:p w14:paraId="497AA70D" w14:textId="5663CF0C" w:rsidR="001C2387" w:rsidRPr="00240B44" w:rsidRDefault="001C2387" w:rsidP="00270594">
      <w:pPr>
        <w:rPr>
          <w:rFonts w:asciiTheme="minorHAnsi" w:hAnsiTheme="minorHAnsi" w:cstheme="minorHAnsi"/>
          <w:b/>
        </w:rPr>
      </w:pPr>
      <w:r w:rsidRPr="00240B44">
        <w:rPr>
          <w:rFonts w:asciiTheme="minorHAnsi" w:hAnsiTheme="minorHAnsi" w:cstheme="minorHAnsi"/>
          <w:b/>
        </w:rPr>
        <w:t>PART 3 – SUMMARY</w:t>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00A2715A" w:rsidRPr="00240B44">
        <w:rPr>
          <w:rFonts w:asciiTheme="minorHAnsi" w:hAnsiTheme="minorHAnsi" w:cstheme="minorHAnsi"/>
          <w:b/>
        </w:rPr>
        <w:t>1</w:t>
      </w:r>
      <w:r w:rsidR="005A3A46">
        <w:rPr>
          <w:rFonts w:asciiTheme="minorHAnsi" w:hAnsiTheme="minorHAnsi" w:cstheme="minorHAnsi"/>
          <w:b/>
        </w:rPr>
        <w:t>9</w:t>
      </w:r>
    </w:p>
    <w:p w14:paraId="016770D3" w14:textId="77777777" w:rsidR="001C2387" w:rsidRPr="00240B44" w:rsidRDefault="001C2387" w:rsidP="00270594">
      <w:pPr>
        <w:numPr>
          <w:ilvl w:val="12"/>
          <w:numId w:val="0"/>
        </w:numPr>
        <w:rPr>
          <w:rFonts w:asciiTheme="minorHAnsi" w:hAnsiTheme="minorHAnsi" w:cstheme="minorHAnsi"/>
          <w:b/>
        </w:rPr>
      </w:pPr>
    </w:p>
    <w:p w14:paraId="785FEC9F" w14:textId="60633629" w:rsidR="001C2387" w:rsidRPr="00240B44" w:rsidRDefault="001C2387" w:rsidP="00270594">
      <w:pPr>
        <w:numPr>
          <w:ilvl w:val="12"/>
          <w:numId w:val="0"/>
        </w:numPr>
        <w:rPr>
          <w:rFonts w:asciiTheme="minorHAnsi" w:hAnsiTheme="minorHAnsi" w:cstheme="minorHAnsi"/>
          <w:b/>
        </w:rPr>
      </w:pPr>
      <w:r w:rsidRPr="00240B44">
        <w:rPr>
          <w:rFonts w:asciiTheme="minorHAnsi" w:hAnsiTheme="minorHAnsi" w:cstheme="minorHAnsi"/>
          <w:b/>
        </w:rPr>
        <w:t>APPENDICES</w:t>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Pr="00240B44">
        <w:rPr>
          <w:rFonts w:asciiTheme="minorHAnsi" w:hAnsiTheme="minorHAnsi" w:cstheme="minorHAnsi"/>
          <w:b/>
        </w:rPr>
        <w:tab/>
      </w:r>
      <w:r w:rsidR="00502742" w:rsidRPr="00240B44">
        <w:rPr>
          <w:rFonts w:asciiTheme="minorHAnsi" w:hAnsiTheme="minorHAnsi" w:cstheme="minorHAnsi"/>
          <w:b/>
        </w:rPr>
        <w:t>20</w:t>
      </w:r>
    </w:p>
    <w:p w14:paraId="130582C8" w14:textId="77777777" w:rsidR="001C2387" w:rsidRPr="00240B44" w:rsidRDefault="001C2387" w:rsidP="00270594">
      <w:pPr>
        <w:numPr>
          <w:ilvl w:val="12"/>
          <w:numId w:val="0"/>
        </w:numPr>
        <w:rPr>
          <w:rFonts w:asciiTheme="minorHAnsi" w:hAnsiTheme="minorHAnsi" w:cstheme="minorHAnsi"/>
        </w:rPr>
      </w:pPr>
    </w:p>
    <w:p w14:paraId="5576EAC7" w14:textId="77777777" w:rsidR="001C2387" w:rsidRPr="00240B44" w:rsidRDefault="001C2387" w:rsidP="00326362">
      <w:pPr>
        <w:numPr>
          <w:ilvl w:val="0"/>
          <w:numId w:val="20"/>
        </w:numPr>
        <w:rPr>
          <w:rFonts w:asciiTheme="minorHAnsi" w:hAnsiTheme="minorHAnsi" w:cstheme="minorHAnsi"/>
          <w:b/>
        </w:rPr>
      </w:pPr>
      <w:r w:rsidRPr="00240B44">
        <w:rPr>
          <w:rFonts w:asciiTheme="minorHAnsi" w:hAnsiTheme="minorHAnsi" w:cstheme="minorHAnsi"/>
          <w:b/>
        </w:rPr>
        <w:t>Reporting Forms</w:t>
      </w:r>
    </w:p>
    <w:p w14:paraId="4E19B001" w14:textId="77777777" w:rsidR="001C2387" w:rsidRPr="00240B44" w:rsidRDefault="001C2387" w:rsidP="00270594">
      <w:pPr>
        <w:jc w:val="both"/>
        <w:rPr>
          <w:rFonts w:asciiTheme="minorHAnsi" w:hAnsiTheme="minorHAnsi" w:cstheme="minorHAnsi"/>
          <w:b/>
        </w:rPr>
      </w:pPr>
      <w:r w:rsidRPr="00240B44">
        <w:rPr>
          <w:rFonts w:asciiTheme="minorHAnsi" w:hAnsiTheme="minorHAnsi" w:cstheme="minorHAnsi"/>
          <w:b/>
        </w:rPr>
        <w:br w:type="page"/>
      </w:r>
      <w:r w:rsidR="00270594" w:rsidRPr="00240B44">
        <w:rPr>
          <w:rFonts w:asciiTheme="minorHAnsi" w:hAnsiTheme="minorHAnsi" w:cstheme="minorHAnsi"/>
          <w:b/>
        </w:rPr>
        <w:lastRenderedPageBreak/>
        <w:t>Part 1: Policy</w:t>
      </w:r>
    </w:p>
    <w:p w14:paraId="4A81FCCA" w14:textId="77777777" w:rsidR="00270594" w:rsidRPr="00240B44" w:rsidRDefault="00270594" w:rsidP="00270594">
      <w:pPr>
        <w:pStyle w:val="Subtitle"/>
        <w:jc w:val="left"/>
        <w:rPr>
          <w:rFonts w:asciiTheme="minorHAnsi" w:hAnsiTheme="minorHAnsi" w:cstheme="minorHAnsi"/>
          <w:sz w:val="24"/>
          <w:szCs w:val="24"/>
        </w:rPr>
      </w:pPr>
    </w:p>
    <w:p w14:paraId="161E8B04"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1: Introduction</w:t>
      </w:r>
    </w:p>
    <w:p w14:paraId="522D0F05" w14:textId="7C77C815" w:rsidR="00240B44" w:rsidRPr="00240B44" w:rsidRDefault="00240B44" w:rsidP="00240B44">
      <w:pPr>
        <w:rPr>
          <w:rFonts w:asciiTheme="minorHAnsi" w:hAnsiTheme="minorHAnsi" w:cstheme="minorHAnsi"/>
          <w:lang w:eastAsia="en-GB"/>
        </w:rPr>
      </w:pPr>
      <w:r w:rsidRPr="00240B44">
        <w:rPr>
          <w:rFonts w:asciiTheme="minorHAnsi" w:hAnsiTheme="minorHAnsi" w:cstheme="minorHAnsi"/>
          <w:lang w:eastAsia="en-GB"/>
        </w:rPr>
        <w:t>This policy document will apply to CommUNITY Barnet and all its subsidiary services including Healthwatch Newham, Barnet Wellbeing Service, Enfield Connections, Young People Thrive, Brent HEPS</w:t>
      </w:r>
      <w:r w:rsidR="005A3A46">
        <w:rPr>
          <w:rFonts w:asciiTheme="minorHAnsi" w:hAnsiTheme="minorHAnsi" w:cstheme="minorHAnsi"/>
          <w:lang w:eastAsia="en-GB"/>
        </w:rPr>
        <w:t>,</w:t>
      </w:r>
      <w:r w:rsidRPr="00240B44">
        <w:rPr>
          <w:rFonts w:asciiTheme="minorHAnsi" w:hAnsiTheme="minorHAnsi" w:cstheme="minorHAnsi"/>
          <w:lang w:eastAsia="en-GB"/>
        </w:rPr>
        <w:t xml:space="preserve"> Organ and Blood Donation, Barnet Friends, Neighbourhood Watch, Traded Services which will be collectively referred to in this document as CommUNITY Barnet.</w:t>
      </w:r>
    </w:p>
    <w:p w14:paraId="2CC7D752" w14:textId="634AB90B" w:rsidR="001C2387" w:rsidRPr="00240B44" w:rsidRDefault="001C2387" w:rsidP="00270594">
      <w:pPr>
        <w:pStyle w:val="Subtitle"/>
        <w:jc w:val="left"/>
        <w:rPr>
          <w:rFonts w:asciiTheme="minorHAnsi" w:hAnsiTheme="minorHAnsi" w:cstheme="minorHAnsi"/>
          <w:sz w:val="24"/>
          <w:szCs w:val="24"/>
        </w:rPr>
      </w:pPr>
    </w:p>
    <w:p w14:paraId="3E6B7D54" w14:textId="22750571" w:rsidR="000D2544" w:rsidRPr="00240B44" w:rsidRDefault="001F7D2E" w:rsidP="000D2544">
      <w:pPr>
        <w:pStyle w:val="Subtitle"/>
        <w:jc w:val="left"/>
        <w:rPr>
          <w:rFonts w:asciiTheme="minorHAnsi" w:hAnsiTheme="minorHAnsi" w:cstheme="minorHAnsi"/>
          <w:b w:val="0"/>
          <w:bCs/>
          <w:sz w:val="24"/>
          <w:szCs w:val="24"/>
        </w:rPr>
      </w:pPr>
      <w:r>
        <w:rPr>
          <w:rFonts w:asciiTheme="minorHAnsi" w:hAnsiTheme="minorHAnsi" w:cstheme="minorHAnsi"/>
          <w:sz w:val="24"/>
          <w:szCs w:val="24"/>
        </w:rPr>
        <w:t xml:space="preserve">NB: </w:t>
      </w:r>
      <w:r w:rsidR="000D2544" w:rsidRPr="00240B44">
        <w:rPr>
          <w:rFonts w:asciiTheme="minorHAnsi" w:hAnsiTheme="minorHAnsi" w:cstheme="minorHAnsi"/>
          <w:b w:val="0"/>
          <w:bCs/>
          <w:sz w:val="24"/>
          <w:szCs w:val="24"/>
        </w:rPr>
        <w:t>Where either ‘children’,</w:t>
      </w:r>
      <w:r w:rsidR="00B26738" w:rsidRPr="00240B44">
        <w:rPr>
          <w:rFonts w:asciiTheme="minorHAnsi" w:hAnsiTheme="minorHAnsi" w:cstheme="minorHAnsi"/>
          <w:b w:val="0"/>
          <w:bCs/>
          <w:sz w:val="24"/>
          <w:szCs w:val="24"/>
        </w:rPr>
        <w:t xml:space="preserve"> or</w:t>
      </w:r>
      <w:r w:rsidR="000D2544" w:rsidRPr="00240B44">
        <w:rPr>
          <w:rFonts w:asciiTheme="minorHAnsi" w:hAnsiTheme="minorHAnsi" w:cstheme="minorHAnsi"/>
          <w:b w:val="0"/>
          <w:bCs/>
          <w:sz w:val="24"/>
          <w:szCs w:val="24"/>
        </w:rPr>
        <w:t xml:space="preserve"> ‘young people’ are mentioned </w:t>
      </w:r>
      <w:r w:rsidR="00A64050" w:rsidRPr="00240B44">
        <w:rPr>
          <w:rFonts w:asciiTheme="minorHAnsi" w:hAnsiTheme="minorHAnsi" w:cstheme="minorHAnsi"/>
          <w:b w:val="0"/>
          <w:bCs/>
          <w:sz w:val="24"/>
          <w:szCs w:val="24"/>
        </w:rPr>
        <w:t xml:space="preserve">both are </w:t>
      </w:r>
      <w:r w:rsidR="000D2544" w:rsidRPr="00240B44">
        <w:rPr>
          <w:rFonts w:asciiTheme="minorHAnsi" w:hAnsiTheme="minorHAnsi" w:cstheme="minorHAnsi"/>
          <w:b w:val="0"/>
          <w:bCs/>
          <w:sz w:val="24"/>
          <w:szCs w:val="24"/>
        </w:rPr>
        <w:t>usually intended.</w:t>
      </w:r>
      <w:r w:rsidR="00B26738" w:rsidRPr="00240B44">
        <w:rPr>
          <w:rFonts w:asciiTheme="minorHAnsi" w:hAnsiTheme="minorHAnsi" w:cstheme="minorHAnsi"/>
          <w:b w:val="0"/>
          <w:bCs/>
          <w:sz w:val="24"/>
          <w:szCs w:val="24"/>
        </w:rPr>
        <w:t xml:space="preserve"> </w:t>
      </w:r>
    </w:p>
    <w:p w14:paraId="44A9BAAE" w14:textId="77777777" w:rsidR="000D2544" w:rsidRPr="00240B44" w:rsidRDefault="000D2544" w:rsidP="00270594">
      <w:pPr>
        <w:pStyle w:val="Subtitle"/>
        <w:jc w:val="left"/>
        <w:rPr>
          <w:rFonts w:asciiTheme="minorHAnsi" w:hAnsiTheme="minorHAnsi" w:cstheme="minorHAnsi"/>
          <w:sz w:val="24"/>
          <w:szCs w:val="24"/>
        </w:rPr>
      </w:pPr>
    </w:p>
    <w:p w14:paraId="099C277B" w14:textId="77777777" w:rsidR="00270594" w:rsidRPr="00240B44" w:rsidRDefault="00270594" w:rsidP="00270594">
      <w:pPr>
        <w:pStyle w:val="Subtitle"/>
        <w:jc w:val="left"/>
        <w:rPr>
          <w:rFonts w:asciiTheme="minorHAnsi" w:hAnsiTheme="minorHAnsi" w:cstheme="minorHAnsi"/>
          <w:bCs/>
          <w:sz w:val="24"/>
          <w:szCs w:val="24"/>
        </w:rPr>
      </w:pPr>
    </w:p>
    <w:p w14:paraId="46A3401F" w14:textId="77777777" w:rsidR="001C2387" w:rsidRPr="00240B44" w:rsidRDefault="001C2387" w:rsidP="00270594">
      <w:pPr>
        <w:pStyle w:val="Subtitle"/>
        <w:jc w:val="left"/>
        <w:rPr>
          <w:rFonts w:asciiTheme="minorHAnsi" w:hAnsiTheme="minorHAnsi" w:cstheme="minorHAnsi"/>
          <w:bCs/>
          <w:sz w:val="24"/>
          <w:szCs w:val="24"/>
        </w:rPr>
      </w:pPr>
      <w:r w:rsidRPr="00240B44">
        <w:rPr>
          <w:rFonts w:asciiTheme="minorHAnsi" w:hAnsiTheme="minorHAnsi" w:cstheme="minorHAnsi"/>
          <w:bCs/>
          <w:sz w:val="24"/>
          <w:szCs w:val="24"/>
        </w:rPr>
        <w:t>1.1</w:t>
      </w:r>
      <w:r w:rsidRPr="00240B44">
        <w:rPr>
          <w:rFonts w:asciiTheme="minorHAnsi" w:hAnsiTheme="minorHAnsi" w:cstheme="minorHAnsi"/>
          <w:bCs/>
          <w:sz w:val="24"/>
          <w:szCs w:val="24"/>
        </w:rPr>
        <w:tab/>
        <w:t xml:space="preserve"> Statement of Intent</w:t>
      </w:r>
    </w:p>
    <w:p w14:paraId="7FDFC611" w14:textId="77777777" w:rsidR="00EC4568" w:rsidRPr="00240B44" w:rsidRDefault="00EC4568" w:rsidP="00270594">
      <w:pPr>
        <w:pStyle w:val="Subtitle"/>
        <w:jc w:val="left"/>
        <w:rPr>
          <w:rFonts w:asciiTheme="minorHAnsi" w:hAnsiTheme="minorHAnsi" w:cstheme="minorHAnsi"/>
          <w:b w:val="0"/>
          <w:sz w:val="24"/>
          <w:szCs w:val="24"/>
        </w:rPr>
      </w:pPr>
    </w:p>
    <w:p w14:paraId="46BE6E17" w14:textId="09B54449" w:rsidR="001C2387" w:rsidRPr="00240B44" w:rsidRDefault="00AE02CD"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CommUNITY Barnet </w:t>
      </w:r>
      <w:r w:rsidR="001C2387" w:rsidRPr="00240B44">
        <w:rPr>
          <w:rFonts w:asciiTheme="minorHAnsi" w:hAnsiTheme="minorHAnsi" w:cstheme="minorHAnsi"/>
          <w:b w:val="0"/>
          <w:sz w:val="24"/>
          <w:szCs w:val="24"/>
        </w:rPr>
        <w:t>values and encourages the involvement of people who may be vulnerable, both in its own work and in th</w:t>
      </w:r>
      <w:r w:rsidR="00270594" w:rsidRPr="00240B44">
        <w:rPr>
          <w:rFonts w:asciiTheme="minorHAnsi" w:hAnsiTheme="minorHAnsi" w:cstheme="minorHAnsi"/>
          <w:b w:val="0"/>
          <w:sz w:val="24"/>
          <w:szCs w:val="24"/>
        </w:rPr>
        <w:t xml:space="preserve">e work of other organisations. </w:t>
      </w:r>
      <w:r w:rsidR="001C2387" w:rsidRPr="00240B44">
        <w:rPr>
          <w:rFonts w:asciiTheme="minorHAnsi" w:hAnsiTheme="minorHAnsi" w:cstheme="minorHAnsi"/>
          <w:b w:val="0"/>
          <w:sz w:val="24"/>
          <w:szCs w:val="24"/>
        </w:rPr>
        <w:t xml:space="preserve">Through its </w:t>
      </w:r>
      <w:r w:rsidR="005A4F42">
        <w:rPr>
          <w:rFonts w:asciiTheme="minorHAnsi" w:hAnsiTheme="minorHAnsi" w:cstheme="minorHAnsi"/>
          <w:b w:val="0"/>
          <w:i/>
          <w:sz w:val="24"/>
          <w:szCs w:val="24"/>
        </w:rPr>
        <w:t xml:space="preserve">Safeguarding Children’s </w:t>
      </w:r>
      <w:r w:rsidR="001C2387" w:rsidRPr="00240B44">
        <w:rPr>
          <w:rFonts w:asciiTheme="minorHAnsi" w:hAnsiTheme="minorHAnsi" w:cstheme="minorHAnsi"/>
          <w:b w:val="0"/>
          <w:i/>
          <w:sz w:val="24"/>
          <w:szCs w:val="24"/>
        </w:rPr>
        <w:t>Policy</w:t>
      </w:r>
      <w:r w:rsidR="00A64050" w:rsidRPr="00240B44">
        <w:rPr>
          <w:rFonts w:asciiTheme="minorHAnsi" w:hAnsiTheme="minorHAnsi" w:cstheme="minorHAnsi"/>
          <w:b w:val="0"/>
          <w:i/>
          <w:sz w:val="24"/>
          <w:szCs w:val="24"/>
        </w:rPr>
        <w:t xml:space="preserve"> </w:t>
      </w:r>
      <w:r w:rsidRPr="00240B44">
        <w:rPr>
          <w:rFonts w:asciiTheme="minorHAnsi" w:hAnsiTheme="minorHAnsi" w:cstheme="minorHAnsi"/>
          <w:b w:val="0"/>
          <w:sz w:val="24"/>
          <w:szCs w:val="24"/>
        </w:rPr>
        <w:t>CommUNITY Barnet</w:t>
      </w:r>
      <w:r w:rsidRPr="00240B44">
        <w:rPr>
          <w:rFonts w:asciiTheme="minorHAnsi" w:hAnsiTheme="minorHAnsi" w:cstheme="minorHAnsi"/>
          <w:b w:val="0"/>
          <w:i/>
          <w:sz w:val="24"/>
          <w:szCs w:val="24"/>
        </w:rPr>
        <w:t xml:space="preserve"> </w:t>
      </w:r>
      <w:r w:rsidR="001C2387" w:rsidRPr="00240B44">
        <w:rPr>
          <w:rFonts w:asciiTheme="minorHAnsi" w:hAnsiTheme="minorHAnsi" w:cstheme="minorHAnsi"/>
          <w:b w:val="0"/>
          <w:sz w:val="24"/>
          <w:szCs w:val="24"/>
        </w:rPr>
        <w:t>is committed to promoting their well-being and enjoyment and protecting their health, safety and general welfare while</w:t>
      </w:r>
      <w:r w:rsidRPr="00240B44">
        <w:rPr>
          <w:rFonts w:asciiTheme="minorHAnsi" w:hAnsiTheme="minorHAnsi" w:cstheme="minorHAnsi"/>
          <w:b w:val="0"/>
          <w:sz w:val="24"/>
          <w:szCs w:val="24"/>
        </w:rPr>
        <w:t xml:space="preserve"> in the company or care of CommUNITY Barnet </w:t>
      </w:r>
      <w:r w:rsidR="001C2387" w:rsidRPr="00240B44">
        <w:rPr>
          <w:rFonts w:asciiTheme="minorHAnsi" w:hAnsiTheme="minorHAnsi" w:cstheme="minorHAnsi"/>
          <w:b w:val="0"/>
          <w:sz w:val="24"/>
          <w:szCs w:val="24"/>
        </w:rPr>
        <w:t>staff or volunteers.</w:t>
      </w:r>
    </w:p>
    <w:p w14:paraId="12924233" w14:textId="77777777" w:rsidR="001C2387" w:rsidRPr="00240B44" w:rsidRDefault="001C2387" w:rsidP="00270594">
      <w:pPr>
        <w:pStyle w:val="Subtitle"/>
        <w:jc w:val="left"/>
        <w:rPr>
          <w:rFonts w:asciiTheme="minorHAnsi" w:hAnsiTheme="minorHAnsi" w:cstheme="minorHAnsi"/>
          <w:b w:val="0"/>
          <w:sz w:val="24"/>
          <w:szCs w:val="24"/>
        </w:rPr>
      </w:pPr>
    </w:p>
    <w:p w14:paraId="100249D7" w14:textId="0E92769D" w:rsidR="001C2387" w:rsidRPr="00240B44" w:rsidRDefault="00A64050"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Children</w:t>
      </w:r>
      <w:r w:rsidR="001F7D2E">
        <w:rPr>
          <w:rFonts w:asciiTheme="minorHAnsi" w:hAnsiTheme="minorHAnsi" w:cstheme="minorHAnsi"/>
          <w:b w:val="0"/>
          <w:sz w:val="24"/>
          <w:szCs w:val="24"/>
        </w:rPr>
        <w:t xml:space="preserve"> and young people</w:t>
      </w:r>
      <w:r w:rsidRPr="00240B44">
        <w:rPr>
          <w:rFonts w:asciiTheme="minorHAnsi" w:hAnsiTheme="minorHAnsi" w:cstheme="minorHAnsi"/>
          <w:b w:val="0"/>
          <w:sz w:val="24"/>
          <w:szCs w:val="24"/>
        </w:rPr>
        <w:t xml:space="preserve"> </w:t>
      </w:r>
      <w:r w:rsidR="001C2387" w:rsidRPr="00240B44">
        <w:rPr>
          <w:rFonts w:asciiTheme="minorHAnsi" w:hAnsiTheme="minorHAnsi" w:cstheme="minorHAnsi"/>
          <w:b w:val="0"/>
          <w:sz w:val="24"/>
          <w:szCs w:val="24"/>
        </w:rPr>
        <w:t xml:space="preserve">may be involved with </w:t>
      </w:r>
      <w:r w:rsidR="00AE02CD" w:rsidRPr="00240B44">
        <w:rPr>
          <w:rFonts w:asciiTheme="minorHAnsi" w:hAnsiTheme="minorHAnsi" w:cstheme="minorHAnsi"/>
          <w:b w:val="0"/>
          <w:sz w:val="24"/>
          <w:szCs w:val="24"/>
        </w:rPr>
        <w:t xml:space="preserve">CommUNITY Barnet </w:t>
      </w:r>
      <w:r w:rsidRPr="00240B44">
        <w:rPr>
          <w:rFonts w:asciiTheme="minorHAnsi" w:hAnsiTheme="minorHAnsi" w:cstheme="minorHAnsi"/>
          <w:b w:val="0"/>
          <w:sz w:val="24"/>
          <w:szCs w:val="24"/>
        </w:rPr>
        <w:t>activities</w:t>
      </w:r>
      <w:r w:rsidR="001C2387" w:rsidRPr="00240B44">
        <w:rPr>
          <w:rFonts w:asciiTheme="minorHAnsi" w:hAnsiTheme="minorHAnsi" w:cstheme="minorHAnsi"/>
          <w:b w:val="0"/>
          <w:sz w:val="24"/>
          <w:szCs w:val="24"/>
        </w:rPr>
        <w:t xml:space="preserve"> or as general service users. In promoting this policy </w:t>
      </w:r>
      <w:r w:rsidR="00AE02CD" w:rsidRPr="00240B44">
        <w:rPr>
          <w:rFonts w:asciiTheme="minorHAnsi" w:hAnsiTheme="minorHAnsi" w:cstheme="minorHAnsi"/>
          <w:b w:val="0"/>
          <w:sz w:val="24"/>
          <w:szCs w:val="24"/>
        </w:rPr>
        <w:t xml:space="preserve">CommUNITY Barnet </w:t>
      </w:r>
      <w:r w:rsidR="001C2387" w:rsidRPr="00240B44">
        <w:rPr>
          <w:rFonts w:asciiTheme="minorHAnsi" w:hAnsiTheme="minorHAnsi" w:cstheme="minorHAnsi"/>
          <w:b w:val="0"/>
          <w:sz w:val="24"/>
          <w:szCs w:val="24"/>
        </w:rPr>
        <w:t>is k</w:t>
      </w:r>
      <w:r w:rsidR="00270594" w:rsidRPr="00240B44">
        <w:rPr>
          <w:rFonts w:asciiTheme="minorHAnsi" w:hAnsiTheme="minorHAnsi" w:cstheme="minorHAnsi"/>
          <w:b w:val="0"/>
          <w:sz w:val="24"/>
          <w:szCs w:val="24"/>
        </w:rPr>
        <w:t>een to take reasonable steps to</w:t>
      </w:r>
    </w:p>
    <w:p w14:paraId="42D77022" w14:textId="77777777" w:rsidR="001C2387" w:rsidRPr="00240B44" w:rsidRDefault="001C2387" w:rsidP="00270594">
      <w:pPr>
        <w:pStyle w:val="Subtitle"/>
        <w:jc w:val="left"/>
        <w:rPr>
          <w:rFonts w:asciiTheme="minorHAnsi" w:hAnsiTheme="minorHAnsi" w:cstheme="minorHAnsi"/>
          <w:b w:val="0"/>
          <w:sz w:val="24"/>
          <w:szCs w:val="24"/>
        </w:rPr>
      </w:pPr>
    </w:p>
    <w:p w14:paraId="5DF59693" w14:textId="6BE1DDDE" w:rsidR="001C2387" w:rsidRPr="00240B44" w:rsidRDefault="00270594" w:rsidP="00270594">
      <w:pPr>
        <w:pStyle w:val="Subtitle"/>
        <w:numPr>
          <w:ilvl w:val="0"/>
          <w:numId w:val="1"/>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provide a welcoming, secure and comfortable environment for the benefit of </w:t>
      </w:r>
      <w:r w:rsidR="00A64050" w:rsidRPr="00240B44">
        <w:rPr>
          <w:rFonts w:asciiTheme="minorHAnsi" w:hAnsiTheme="minorHAnsi" w:cstheme="minorHAnsi"/>
          <w:b w:val="0"/>
          <w:sz w:val="24"/>
          <w:szCs w:val="24"/>
        </w:rPr>
        <w:t>children</w:t>
      </w:r>
      <w:r w:rsidRPr="00240B44">
        <w:rPr>
          <w:rFonts w:asciiTheme="minorHAnsi" w:hAnsiTheme="minorHAnsi" w:cstheme="minorHAnsi"/>
          <w:b w:val="0"/>
          <w:sz w:val="24"/>
          <w:szCs w:val="24"/>
        </w:rPr>
        <w:t>;</w:t>
      </w:r>
    </w:p>
    <w:p w14:paraId="319E7785" w14:textId="77777777" w:rsidR="001C2387" w:rsidRPr="00240B44" w:rsidRDefault="00270594" w:rsidP="00270594">
      <w:pPr>
        <w:pStyle w:val="Subtitle"/>
        <w:numPr>
          <w:ilvl w:val="0"/>
          <w:numId w:val="1"/>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keep them safe from harm while in the care of its staff or volunteers; </w:t>
      </w:r>
    </w:p>
    <w:p w14:paraId="275BF54C" w14:textId="77777777" w:rsidR="001C2387" w:rsidRPr="00240B44" w:rsidRDefault="00270594" w:rsidP="00270594">
      <w:pPr>
        <w:pStyle w:val="Subtitle"/>
        <w:numPr>
          <w:ilvl w:val="0"/>
          <w:numId w:val="1"/>
        </w:numPr>
        <w:jc w:val="left"/>
        <w:rPr>
          <w:rFonts w:asciiTheme="minorHAnsi" w:hAnsiTheme="minorHAnsi" w:cstheme="minorHAnsi"/>
          <w:b w:val="0"/>
          <w:sz w:val="24"/>
          <w:szCs w:val="24"/>
        </w:rPr>
      </w:pPr>
      <w:r w:rsidRPr="00240B44">
        <w:rPr>
          <w:rFonts w:asciiTheme="minorHAnsi" w:hAnsiTheme="minorHAnsi" w:cstheme="minorHAnsi"/>
          <w:b w:val="0"/>
          <w:sz w:val="24"/>
          <w:szCs w:val="24"/>
        </w:rPr>
        <w:t>comply with relevant statutory requirements;</w:t>
      </w:r>
    </w:p>
    <w:p w14:paraId="0DDE1F22" w14:textId="77777777" w:rsidR="001C2387" w:rsidRPr="00240B44" w:rsidRDefault="00270594" w:rsidP="00270594">
      <w:pPr>
        <w:pStyle w:val="Subtitle"/>
        <w:numPr>
          <w:ilvl w:val="0"/>
          <w:numId w:val="1"/>
        </w:numPr>
        <w:jc w:val="left"/>
        <w:rPr>
          <w:rFonts w:asciiTheme="minorHAnsi" w:hAnsiTheme="minorHAnsi" w:cstheme="minorHAnsi"/>
          <w:b w:val="0"/>
          <w:sz w:val="24"/>
          <w:szCs w:val="24"/>
        </w:rPr>
      </w:pPr>
      <w:r w:rsidRPr="00240B44">
        <w:rPr>
          <w:rFonts w:asciiTheme="minorHAnsi" w:hAnsiTheme="minorHAnsi" w:cstheme="minorHAnsi"/>
          <w:b w:val="0"/>
          <w:sz w:val="24"/>
          <w:szCs w:val="24"/>
        </w:rPr>
        <w:t>support and protect the interests of staff and volunteers who have contact with, or access to, children, young people and others who may be vulnerable.</w:t>
      </w:r>
    </w:p>
    <w:p w14:paraId="1D5D0983" w14:textId="77777777" w:rsidR="001C2387" w:rsidRPr="00240B44" w:rsidRDefault="00270594" w:rsidP="00270594">
      <w:pPr>
        <w:pStyle w:val="Subtitle"/>
        <w:numPr>
          <w:ilvl w:val="0"/>
          <w:numId w:val="1"/>
        </w:numPr>
        <w:jc w:val="left"/>
        <w:rPr>
          <w:rFonts w:asciiTheme="minorHAnsi" w:hAnsiTheme="minorHAnsi" w:cstheme="minorHAnsi"/>
          <w:b w:val="0"/>
          <w:sz w:val="24"/>
          <w:szCs w:val="24"/>
        </w:rPr>
      </w:pPr>
      <w:r w:rsidRPr="00240B44">
        <w:rPr>
          <w:rFonts w:asciiTheme="minorHAnsi" w:hAnsiTheme="minorHAnsi" w:cstheme="minorHAnsi"/>
          <w:b w:val="0"/>
          <w:sz w:val="24"/>
          <w:szCs w:val="24"/>
        </w:rPr>
        <w:t>promote good practice within its membership</w:t>
      </w:r>
    </w:p>
    <w:p w14:paraId="154295DF" w14:textId="77777777" w:rsidR="001C2387" w:rsidRPr="00240B44" w:rsidRDefault="001C2387" w:rsidP="00270594">
      <w:pPr>
        <w:pStyle w:val="Subtitle"/>
        <w:jc w:val="left"/>
        <w:rPr>
          <w:rFonts w:asciiTheme="minorHAnsi" w:hAnsiTheme="minorHAnsi" w:cstheme="minorHAnsi"/>
          <w:b w:val="0"/>
          <w:sz w:val="24"/>
          <w:szCs w:val="24"/>
        </w:rPr>
      </w:pPr>
    </w:p>
    <w:p w14:paraId="367C5717" w14:textId="1A77CB60" w:rsidR="001C2387" w:rsidRPr="00240B44" w:rsidRDefault="00AE02CD"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CommUNITY Barnet </w:t>
      </w:r>
      <w:r w:rsidR="001C2387" w:rsidRPr="00240B44">
        <w:rPr>
          <w:rFonts w:asciiTheme="minorHAnsi" w:hAnsiTheme="minorHAnsi" w:cstheme="minorHAnsi"/>
          <w:b w:val="0"/>
          <w:sz w:val="24"/>
          <w:szCs w:val="24"/>
        </w:rPr>
        <w:t xml:space="preserve">as an infrastructure organisation will also work in partnership with others, including the Safeguarding Children Board to ensure that good practice is implemented. </w:t>
      </w:r>
    </w:p>
    <w:p w14:paraId="5B25E758" w14:textId="77777777" w:rsidR="001C2387" w:rsidRPr="00240B44" w:rsidRDefault="001C2387" w:rsidP="00270594">
      <w:pPr>
        <w:pStyle w:val="Subtitle"/>
        <w:jc w:val="left"/>
        <w:rPr>
          <w:rFonts w:asciiTheme="minorHAnsi" w:hAnsiTheme="minorHAnsi" w:cstheme="minorHAnsi"/>
          <w:b w:val="0"/>
          <w:sz w:val="24"/>
          <w:szCs w:val="24"/>
        </w:rPr>
      </w:pPr>
    </w:p>
    <w:p w14:paraId="5828FA93" w14:textId="77777777" w:rsidR="00270594" w:rsidRPr="00240B44" w:rsidRDefault="00270594" w:rsidP="00270594">
      <w:pPr>
        <w:pStyle w:val="Subtitle"/>
        <w:jc w:val="left"/>
        <w:rPr>
          <w:rFonts w:asciiTheme="minorHAnsi" w:hAnsiTheme="minorHAnsi" w:cstheme="minorHAnsi"/>
          <w:sz w:val="24"/>
          <w:szCs w:val="24"/>
        </w:rPr>
      </w:pPr>
    </w:p>
    <w:p w14:paraId="3721D0EA" w14:textId="77777777" w:rsidR="001C2387" w:rsidRPr="00240B44" w:rsidRDefault="001C2387" w:rsidP="00270594">
      <w:pPr>
        <w:pStyle w:val="Subtitle"/>
        <w:jc w:val="left"/>
        <w:rPr>
          <w:rFonts w:asciiTheme="minorHAnsi" w:hAnsiTheme="minorHAnsi" w:cstheme="minorHAnsi"/>
          <w:sz w:val="24"/>
          <w:szCs w:val="24"/>
        </w:rPr>
      </w:pPr>
      <w:bookmarkStart w:id="0" w:name="_Hlk528577671"/>
      <w:r w:rsidRPr="00240B44">
        <w:rPr>
          <w:rFonts w:asciiTheme="minorHAnsi" w:hAnsiTheme="minorHAnsi" w:cstheme="minorHAnsi"/>
          <w:sz w:val="24"/>
          <w:szCs w:val="24"/>
        </w:rPr>
        <w:t>1.2</w:t>
      </w:r>
      <w:r w:rsidRPr="00240B44">
        <w:rPr>
          <w:rFonts w:asciiTheme="minorHAnsi" w:hAnsiTheme="minorHAnsi" w:cstheme="minorHAnsi"/>
          <w:sz w:val="24"/>
          <w:szCs w:val="24"/>
        </w:rPr>
        <w:tab/>
        <w:t>Content</w:t>
      </w:r>
    </w:p>
    <w:bookmarkEnd w:id="0"/>
    <w:p w14:paraId="27586FFC" w14:textId="77777777" w:rsidR="001C2387" w:rsidRPr="00240B44" w:rsidRDefault="001C2387" w:rsidP="00270594">
      <w:pPr>
        <w:pStyle w:val="Subtitle"/>
        <w:jc w:val="left"/>
        <w:rPr>
          <w:rFonts w:asciiTheme="minorHAnsi" w:hAnsiTheme="minorHAnsi" w:cstheme="minorHAnsi"/>
          <w:sz w:val="24"/>
          <w:szCs w:val="24"/>
          <w:u w:val="single"/>
        </w:rPr>
      </w:pPr>
    </w:p>
    <w:p w14:paraId="06CCDB43" w14:textId="1E60B488"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This policy has been compiled as a reference guide to </w:t>
      </w:r>
      <w:r w:rsidR="00AE02CD" w:rsidRPr="00240B44">
        <w:rPr>
          <w:rFonts w:asciiTheme="minorHAnsi" w:hAnsiTheme="minorHAnsi" w:cstheme="minorHAnsi"/>
          <w:b w:val="0"/>
          <w:sz w:val="24"/>
          <w:szCs w:val="24"/>
        </w:rPr>
        <w:t xml:space="preserve">CommUNITY Barnet </w:t>
      </w:r>
      <w:r w:rsidRPr="00240B44">
        <w:rPr>
          <w:rFonts w:asciiTheme="minorHAnsi" w:hAnsiTheme="minorHAnsi" w:cstheme="minorHAnsi"/>
          <w:b w:val="0"/>
          <w:sz w:val="24"/>
          <w:szCs w:val="24"/>
        </w:rPr>
        <w:t xml:space="preserve">policy and practices affecting </w:t>
      </w:r>
      <w:r w:rsidR="00A64050" w:rsidRPr="00240B44">
        <w:rPr>
          <w:rFonts w:asciiTheme="minorHAnsi" w:hAnsiTheme="minorHAnsi" w:cstheme="minorHAnsi"/>
          <w:b w:val="0"/>
          <w:sz w:val="24"/>
          <w:szCs w:val="24"/>
        </w:rPr>
        <w:t>children</w:t>
      </w:r>
      <w:r w:rsidRPr="00240B44">
        <w:rPr>
          <w:rFonts w:asciiTheme="minorHAnsi" w:hAnsiTheme="minorHAnsi" w:cstheme="minorHAnsi"/>
          <w:b w:val="0"/>
          <w:sz w:val="24"/>
          <w:szCs w:val="24"/>
        </w:rPr>
        <w:t>.  To help clarify the content, the document has been broken down into:</w:t>
      </w:r>
    </w:p>
    <w:p w14:paraId="7C043C1A" w14:textId="77777777" w:rsidR="001C2387" w:rsidRPr="00240B44" w:rsidRDefault="001C2387" w:rsidP="00270594">
      <w:pPr>
        <w:pStyle w:val="Subtitle"/>
        <w:jc w:val="left"/>
        <w:rPr>
          <w:rFonts w:asciiTheme="minorHAnsi" w:hAnsiTheme="minorHAnsi" w:cstheme="minorHAnsi"/>
          <w:b w:val="0"/>
          <w:sz w:val="24"/>
          <w:szCs w:val="24"/>
        </w:rPr>
      </w:pPr>
    </w:p>
    <w:p w14:paraId="4982BC70" w14:textId="77777777" w:rsidR="001C2387" w:rsidRPr="00240B44" w:rsidRDefault="001C2387" w:rsidP="00270594">
      <w:pPr>
        <w:pStyle w:val="Subtitle"/>
        <w:ind w:left="1440" w:hanging="1440"/>
        <w:jc w:val="left"/>
        <w:rPr>
          <w:rFonts w:asciiTheme="minorHAnsi" w:hAnsiTheme="minorHAnsi" w:cstheme="minorHAnsi"/>
          <w:b w:val="0"/>
          <w:sz w:val="24"/>
          <w:szCs w:val="24"/>
        </w:rPr>
      </w:pPr>
      <w:r w:rsidRPr="00240B44">
        <w:rPr>
          <w:rFonts w:asciiTheme="minorHAnsi" w:hAnsiTheme="minorHAnsi" w:cstheme="minorHAnsi"/>
          <w:sz w:val="24"/>
          <w:szCs w:val="24"/>
        </w:rPr>
        <w:t>Policy:</w:t>
      </w:r>
      <w:r w:rsidR="00270594" w:rsidRPr="00240B44">
        <w:rPr>
          <w:rFonts w:asciiTheme="minorHAnsi" w:hAnsiTheme="minorHAnsi" w:cstheme="minorHAnsi"/>
          <w:sz w:val="24"/>
          <w:szCs w:val="24"/>
        </w:rPr>
        <w:tab/>
      </w:r>
      <w:r w:rsidR="00270594" w:rsidRPr="00240B44">
        <w:rPr>
          <w:rFonts w:asciiTheme="minorHAnsi" w:hAnsiTheme="minorHAnsi" w:cstheme="minorHAnsi"/>
          <w:sz w:val="24"/>
          <w:szCs w:val="24"/>
        </w:rPr>
        <w:tab/>
      </w:r>
      <w:r w:rsidRPr="00240B44">
        <w:rPr>
          <w:rFonts w:asciiTheme="minorHAnsi" w:hAnsiTheme="minorHAnsi" w:cstheme="minorHAnsi"/>
          <w:b w:val="0"/>
          <w:sz w:val="24"/>
          <w:szCs w:val="24"/>
        </w:rPr>
        <w:t xml:space="preserve">the guiding principles, definitions of those affected and the manner of </w:t>
      </w:r>
      <w:r w:rsidR="00270594" w:rsidRPr="00240B44">
        <w:rPr>
          <w:rFonts w:asciiTheme="minorHAnsi" w:hAnsiTheme="minorHAnsi" w:cstheme="minorHAnsi"/>
          <w:b w:val="0"/>
          <w:sz w:val="24"/>
          <w:szCs w:val="24"/>
        </w:rPr>
        <w:tab/>
      </w:r>
      <w:r w:rsidRPr="00240B44">
        <w:rPr>
          <w:rFonts w:asciiTheme="minorHAnsi" w:hAnsiTheme="minorHAnsi" w:cstheme="minorHAnsi"/>
          <w:b w:val="0"/>
          <w:sz w:val="24"/>
          <w:szCs w:val="24"/>
        </w:rPr>
        <w:t>implementation</w:t>
      </w:r>
    </w:p>
    <w:p w14:paraId="3783EC6E" w14:textId="77777777" w:rsidR="001C2387" w:rsidRPr="00240B44" w:rsidRDefault="001C2387" w:rsidP="00270594">
      <w:pPr>
        <w:pStyle w:val="Subtitle"/>
        <w:ind w:left="1440" w:hanging="1440"/>
        <w:jc w:val="left"/>
        <w:rPr>
          <w:rFonts w:asciiTheme="minorHAnsi" w:hAnsiTheme="minorHAnsi" w:cstheme="minorHAnsi"/>
          <w:sz w:val="24"/>
          <w:szCs w:val="24"/>
        </w:rPr>
      </w:pPr>
    </w:p>
    <w:p w14:paraId="5B120656" w14:textId="77777777" w:rsidR="001C2387" w:rsidRPr="00240B44" w:rsidRDefault="001C2387" w:rsidP="00270594">
      <w:pPr>
        <w:pStyle w:val="Subtitle"/>
        <w:ind w:left="2160" w:hanging="2160"/>
        <w:jc w:val="left"/>
        <w:rPr>
          <w:rFonts w:asciiTheme="minorHAnsi" w:hAnsiTheme="minorHAnsi" w:cstheme="minorHAnsi"/>
          <w:b w:val="0"/>
          <w:sz w:val="24"/>
          <w:szCs w:val="24"/>
        </w:rPr>
      </w:pPr>
      <w:r w:rsidRPr="00240B44">
        <w:rPr>
          <w:rFonts w:asciiTheme="minorHAnsi" w:hAnsiTheme="minorHAnsi" w:cstheme="minorHAnsi"/>
          <w:sz w:val="24"/>
          <w:szCs w:val="24"/>
        </w:rPr>
        <w:t xml:space="preserve">Guidelines: </w:t>
      </w:r>
      <w:r w:rsidRPr="00240B44">
        <w:rPr>
          <w:rFonts w:asciiTheme="minorHAnsi" w:hAnsiTheme="minorHAnsi" w:cstheme="minorHAnsi"/>
          <w:sz w:val="24"/>
          <w:szCs w:val="24"/>
        </w:rPr>
        <w:tab/>
      </w:r>
      <w:r w:rsidRPr="00240B44">
        <w:rPr>
          <w:rFonts w:asciiTheme="minorHAnsi" w:hAnsiTheme="minorHAnsi" w:cstheme="minorHAnsi"/>
          <w:b w:val="0"/>
          <w:sz w:val="24"/>
          <w:szCs w:val="24"/>
        </w:rPr>
        <w:t>instructions for best practice based on the guiding principles, which must be followed.</w:t>
      </w:r>
    </w:p>
    <w:p w14:paraId="5D89EAEE" w14:textId="77777777" w:rsidR="001C2387" w:rsidRPr="00240B44" w:rsidRDefault="001C2387" w:rsidP="00270594">
      <w:pPr>
        <w:pStyle w:val="Subtitle"/>
        <w:ind w:left="1440" w:hanging="1440"/>
        <w:jc w:val="left"/>
        <w:rPr>
          <w:rFonts w:asciiTheme="minorHAnsi" w:hAnsiTheme="minorHAnsi" w:cstheme="minorHAnsi"/>
          <w:sz w:val="24"/>
          <w:szCs w:val="24"/>
        </w:rPr>
      </w:pPr>
    </w:p>
    <w:p w14:paraId="0F069690" w14:textId="2E6FDE83"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lastRenderedPageBreak/>
        <w:t xml:space="preserve">Although detailed, this policy is not intended to be comprehensive </w:t>
      </w:r>
      <w:r w:rsidR="0082416B" w:rsidRPr="00240B44">
        <w:rPr>
          <w:rFonts w:asciiTheme="minorHAnsi" w:hAnsiTheme="minorHAnsi" w:cstheme="minorHAnsi"/>
          <w:b w:val="0"/>
          <w:sz w:val="24"/>
          <w:szCs w:val="24"/>
        </w:rPr>
        <w:t xml:space="preserve">and as such does not </w:t>
      </w:r>
      <w:r w:rsidRPr="00240B44">
        <w:rPr>
          <w:rFonts w:asciiTheme="minorHAnsi" w:hAnsiTheme="minorHAnsi" w:cstheme="minorHAnsi"/>
          <w:b w:val="0"/>
          <w:sz w:val="24"/>
          <w:szCs w:val="24"/>
        </w:rPr>
        <w:t xml:space="preserve">attempt to deal with </w:t>
      </w:r>
      <w:r w:rsidRPr="00240B44">
        <w:rPr>
          <w:rFonts w:asciiTheme="minorHAnsi" w:hAnsiTheme="minorHAnsi" w:cstheme="minorHAnsi"/>
          <w:sz w:val="24"/>
          <w:szCs w:val="24"/>
        </w:rPr>
        <w:t>all</w:t>
      </w:r>
      <w:r w:rsidRPr="00240B44">
        <w:rPr>
          <w:rFonts w:asciiTheme="minorHAnsi" w:hAnsiTheme="minorHAnsi" w:cstheme="minorHAnsi"/>
          <w:b w:val="0"/>
          <w:sz w:val="24"/>
          <w:szCs w:val="24"/>
        </w:rPr>
        <w:t xml:space="preserve"> the issues of working with children</w:t>
      </w:r>
      <w:r w:rsidR="00A64050" w:rsidRPr="00240B44">
        <w:rPr>
          <w:rFonts w:asciiTheme="minorHAnsi" w:hAnsiTheme="minorHAnsi" w:cstheme="minorHAnsi"/>
          <w:b w:val="0"/>
          <w:sz w:val="24"/>
          <w:szCs w:val="24"/>
        </w:rPr>
        <w:t xml:space="preserve"> and</w:t>
      </w:r>
      <w:r w:rsidRPr="00240B44">
        <w:rPr>
          <w:rFonts w:asciiTheme="minorHAnsi" w:hAnsiTheme="minorHAnsi" w:cstheme="minorHAnsi"/>
          <w:b w:val="0"/>
          <w:sz w:val="24"/>
          <w:szCs w:val="24"/>
        </w:rPr>
        <w:t xml:space="preserve"> young people</w:t>
      </w:r>
      <w:r w:rsidR="0082416B" w:rsidRPr="00240B44">
        <w:rPr>
          <w:rFonts w:asciiTheme="minorHAnsi" w:hAnsiTheme="minorHAnsi" w:cstheme="minorHAnsi"/>
          <w:b w:val="0"/>
          <w:sz w:val="24"/>
          <w:szCs w:val="24"/>
        </w:rPr>
        <w:t xml:space="preserve">. </w:t>
      </w:r>
      <w:r w:rsidRPr="00240B44">
        <w:rPr>
          <w:rFonts w:asciiTheme="minorHAnsi" w:hAnsiTheme="minorHAnsi" w:cstheme="minorHAnsi"/>
          <w:b w:val="0"/>
          <w:sz w:val="24"/>
          <w:szCs w:val="24"/>
        </w:rPr>
        <w:t>Instead they are intended as a practical guide for staff and</w:t>
      </w:r>
      <w:r w:rsidR="0082416B" w:rsidRPr="00240B44">
        <w:rPr>
          <w:rFonts w:asciiTheme="minorHAnsi" w:hAnsiTheme="minorHAnsi" w:cstheme="minorHAnsi"/>
          <w:b w:val="0"/>
          <w:sz w:val="24"/>
          <w:szCs w:val="24"/>
        </w:rPr>
        <w:t xml:space="preserve"> </w:t>
      </w:r>
      <w:r w:rsidRPr="00240B44">
        <w:rPr>
          <w:rFonts w:asciiTheme="minorHAnsi" w:hAnsiTheme="minorHAnsi" w:cstheme="minorHAnsi"/>
          <w:b w:val="0"/>
          <w:sz w:val="24"/>
          <w:szCs w:val="24"/>
        </w:rPr>
        <w:t>volunteers involved with them.</w:t>
      </w:r>
    </w:p>
    <w:p w14:paraId="0ACACD96" w14:textId="77777777" w:rsidR="00D92368" w:rsidRPr="00240B44" w:rsidRDefault="00D92368" w:rsidP="00D92368">
      <w:pPr>
        <w:autoSpaceDE w:val="0"/>
        <w:autoSpaceDN w:val="0"/>
        <w:adjustRightInd w:val="0"/>
        <w:rPr>
          <w:rFonts w:asciiTheme="minorHAnsi" w:hAnsiTheme="minorHAnsi" w:cstheme="minorHAnsi"/>
          <w:lang w:eastAsia="en-GB"/>
        </w:rPr>
      </w:pPr>
    </w:p>
    <w:p w14:paraId="213D9A9B" w14:textId="77777777" w:rsidR="00FE79AC" w:rsidRPr="00240B44" w:rsidRDefault="00FE79AC" w:rsidP="00FE79AC">
      <w:pPr>
        <w:pStyle w:val="Subtitle"/>
        <w:keepNext/>
        <w:keepLines/>
        <w:jc w:val="left"/>
        <w:rPr>
          <w:rFonts w:asciiTheme="minorHAnsi" w:hAnsiTheme="minorHAnsi" w:cstheme="minorHAnsi"/>
          <w:sz w:val="24"/>
          <w:szCs w:val="24"/>
        </w:rPr>
      </w:pPr>
      <w:r w:rsidRPr="00240B44">
        <w:rPr>
          <w:rFonts w:asciiTheme="minorHAnsi" w:hAnsiTheme="minorHAnsi" w:cstheme="minorHAnsi"/>
          <w:sz w:val="24"/>
          <w:szCs w:val="24"/>
        </w:rPr>
        <w:t>1.3</w:t>
      </w:r>
      <w:r w:rsidRPr="00240B44">
        <w:rPr>
          <w:rFonts w:asciiTheme="minorHAnsi" w:hAnsiTheme="minorHAnsi" w:cstheme="minorHAnsi"/>
          <w:sz w:val="24"/>
          <w:szCs w:val="24"/>
        </w:rPr>
        <w:tab/>
        <w:t>Legal Frameworks</w:t>
      </w:r>
    </w:p>
    <w:p w14:paraId="34838ED4" w14:textId="77777777" w:rsidR="00D92368" w:rsidRPr="00240B44" w:rsidRDefault="00D92368" w:rsidP="00D92368">
      <w:pPr>
        <w:pStyle w:val="Subtitle"/>
        <w:keepNext/>
        <w:keepLines/>
        <w:tabs>
          <w:tab w:val="left" w:pos="720"/>
        </w:tabs>
        <w:jc w:val="left"/>
        <w:rPr>
          <w:rFonts w:asciiTheme="minorHAnsi" w:hAnsiTheme="minorHAnsi" w:cstheme="minorHAnsi"/>
          <w:b w:val="0"/>
          <w:sz w:val="24"/>
          <w:szCs w:val="24"/>
          <w:lang w:eastAsia="en-GB"/>
        </w:rPr>
      </w:pPr>
    </w:p>
    <w:p w14:paraId="360B24BF" w14:textId="77777777" w:rsidR="00D92368" w:rsidRPr="00240B44" w:rsidRDefault="00D92368" w:rsidP="00D92368">
      <w:pPr>
        <w:pStyle w:val="Subtitle"/>
        <w:keepNext/>
        <w:keepLines/>
        <w:tabs>
          <w:tab w:val="left" w:pos="720"/>
        </w:tabs>
        <w:jc w:val="left"/>
        <w:rPr>
          <w:rFonts w:asciiTheme="minorHAnsi" w:hAnsiTheme="minorHAnsi" w:cstheme="minorHAnsi"/>
          <w:sz w:val="24"/>
          <w:szCs w:val="24"/>
          <w:lang w:eastAsia="en-GB"/>
        </w:rPr>
      </w:pPr>
      <w:r w:rsidRPr="00240B44">
        <w:rPr>
          <w:rFonts w:asciiTheme="minorHAnsi" w:hAnsiTheme="minorHAnsi" w:cstheme="minorHAnsi"/>
          <w:sz w:val="24"/>
          <w:szCs w:val="24"/>
          <w:lang w:eastAsia="en-GB"/>
        </w:rPr>
        <w:t>Children</w:t>
      </w:r>
    </w:p>
    <w:p w14:paraId="648D8309" w14:textId="77777777" w:rsidR="00D92368" w:rsidRPr="00240B44" w:rsidRDefault="00D92368" w:rsidP="00D92368">
      <w:pPr>
        <w:pStyle w:val="ListParagraph"/>
        <w:spacing w:line="216" w:lineRule="auto"/>
        <w:rPr>
          <w:rFonts w:asciiTheme="minorHAnsi" w:hAnsiTheme="minorHAnsi" w:cstheme="minorHAnsi"/>
        </w:rPr>
      </w:pPr>
      <w:r w:rsidRPr="00240B44">
        <w:rPr>
          <w:rFonts w:asciiTheme="minorHAnsi" w:hAnsiTheme="minorHAnsi" w:cstheme="minorHAnsi"/>
          <w:color w:val="000000"/>
          <w:kern w:val="24"/>
        </w:rPr>
        <w:t>UN Convention on the Rights of the Child 1989 ratified by the UK in 1991</w:t>
      </w:r>
    </w:p>
    <w:p w14:paraId="23E8CD55" w14:textId="77777777" w:rsidR="00D92368" w:rsidRPr="00240B44" w:rsidRDefault="00D92368" w:rsidP="00D92368">
      <w:pPr>
        <w:pStyle w:val="ListParagraph"/>
        <w:spacing w:line="216" w:lineRule="auto"/>
        <w:rPr>
          <w:rFonts w:asciiTheme="minorHAnsi" w:hAnsiTheme="minorHAnsi" w:cstheme="minorHAnsi"/>
        </w:rPr>
      </w:pPr>
      <w:r w:rsidRPr="00240B44">
        <w:rPr>
          <w:rFonts w:asciiTheme="minorHAnsi" w:hAnsiTheme="minorHAnsi" w:cstheme="minorHAnsi"/>
          <w:color w:val="000000"/>
          <w:kern w:val="24"/>
        </w:rPr>
        <w:t>Children Act 1989</w:t>
      </w:r>
    </w:p>
    <w:p w14:paraId="351A0049" w14:textId="77777777" w:rsidR="00D92368" w:rsidRPr="00240B44" w:rsidRDefault="00D92368" w:rsidP="00D92368">
      <w:pPr>
        <w:pStyle w:val="ListParagraph"/>
        <w:spacing w:line="216" w:lineRule="auto"/>
        <w:rPr>
          <w:rFonts w:asciiTheme="minorHAnsi" w:hAnsiTheme="minorHAnsi" w:cstheme="minorHAnsi"/>
        </w:rPr>
      </w:pPr>
      <w:r w:rsidRPr="00240B44">
        <w:rPr>
          <w:rFonts w:asciiTheme="minorHAnsi" w:hAnsiTheme="minorHAnsi" w:cstheme="minorHAnsi"/>
          <w:color w:val="000000"/>
          <w:kern w:val="24"/>
        </w:rPr>
        <w:t>Sexual Offences Act 2000</w:t>
      </w:r>
    </w:p>
    <w:p w14:paraId="4189B228" w14:textId="77777777" w:rsidR="00D92368" w:rsidRPr="00240B44" w:rsidRDefault="00D92368" w:rsidP="00D92368">
      <w:pPr>
        <w:pStyle w:val="ListParagraph"/>
        <w:spacing w:line="216" w:lineRule="auto"/>
        <w:rPr>
          <w:rFonts w:asciiTheme="minorHAnsi" w:hAnsiTheme="minorHAnsi" w:cstheme="minorHAnsi"/>
        </w:rPr>
      </w:pPr>
      <w:r w:rsidRPr="00240B44">
        <w:rPr>
          <w:rFonts w:asciiTheme="minorHAnsi" w:hAnsiTheme="minorHAnsi" w:cstheme="minorHAnsi"/>
          <w:color w:val="000000"/>
          <w:kern w:val="24"/>
        </w:rPr>
        <w:t>Education Act 2002</w:t>
      </w:r>
    </w:p>
    <w:p w14:paraId="5A8486DD" w14:textId="77777777" w:rsidR="00D92368" w:rsidRPr="00240B44" w:rsidRDefault="00D92368" w:rsidP="00D92368">
      <w:pPr>
        <w:pStyle w:val="ListParagraph"/>
        <w:spacing w:line="216" w:lineRule="auto"/>
        <w:rPr>
          <w:rFonts w:asciiTheme="minorHAnsi" w:hAnsiTheme="minorHAnsi" w:cstheme="minorHAnsi"/>
        </w:rPr>
      </w:pPr>
      <w:r w:rsidRPr="00240B44">
        <w:rPr>
          <w:rFonts w:asciiTheme="minorHAnsi" w:hAnsiTheme="minorHAnsi" w:cstheme="minorHAnsi"/>
          <w:color w:val="000000"/>
          <w:kern w:val="24"/>
        </w:rPr>
        <w:t>Children Act 2004</w:t>
      </w:r>
    </w:p>
    <w:p w14:paraId="2936C06D" w14:textId="77777777" w:rsidR="00D92368" w:rsidRPr="00240B44" w:rsidRDefault="00D92368" w:rsidP="00D92368">
      <w:pPr>
        <w:pStyle w:val="ListParagraph"/>
        <w:spacing w:line="216" w:lineRule="auto"/>
        <w:rPr>
          <w:rFonts w:asciiTheme="minorHAnsi" w:hAnsiTheme="minorHAnsi" w:cstheme="minorHAnsi"/>
        </w:rPr>
      </w:pPr>
      <w:r w:rsidRPr="00240B44">
        <w:rPr>
          <w:rFonts w:asciiTheme="minorHAnsi" w:hAnsiTheme="minorHAnsi" w:cstheme="minorHAnsi"/>
          <w:color w:val="000000"/>
          <w:kern w:val="24"/>
        </w:rPr>
        <w:t>The Laming Report 2003</w:t>
      </w:r>
    </w:p>
    <w:p w14:paraId="3480DDE8" w14:textId="77777777" w:rsidR="00D92368" w:rsidRPr="00240B44" w:rsidRDefault="00D92368" w:rsidP="00D92368">
      <w:pPr>
        <w:pStyle w:val="ListParagraph"/>
        <w:spacing w:line="216" w:lineRule="auto"/>
        <w:rPr>
          <w:rFonts w:asciiTheme="minorHAnsi" w:hAnsiTheme="minorHAnsi" w:cstheme="minorHAnsi"/>
        </w:rPr>
      </w:pPr>
      <w:r w:rsidRPr="00240B44">
        <w:rPr>
          <w:rFonts w:asciiTheme="minorHAnsi" w:hAnsiTheme="minorHAnsi" w:cstheme="minorHAnsi"/>
          <w:color w:val="000000"/>
          <w:kern w:val="24"/>
        </w:rPr>
        <w:t>Every Child Matters – Change for Children – 2004</w:t>
      </w:r>
    </w:p>
    <w:p w14:paraId="4ECDCB9F" w14:textId="77777777" w:rsidR="00D92368" w:rsidRPr="00240B44" w:rsidRDefault="00D92368" w:rsidP="00D92368">
      <w:pPr>
        <w:pStyle w:val="ListParagraph"/>
        <w:spacing w:line="216" w:lineRule="auto"/>
        <w:rPr>
          <w:rFonts w:asciiTheme="minorHAnsi" w:hAnsiTheme="minorHAnsi" w:cstheme="minorHAnsi"/>
        </w:rPr>
      </w:pPr>
      <w:r w:rsidRPr="00240B44">
        <w:rPr>
          <w:rFonts w:asciiTheme="minorHAnsi" w:hAnsiTheme="minorHAnsi" w:cstheme="minorHAnsi"/>
          <w:color w:val="000000"/>
          <w:kern w:val="24"/>
        </w:rPr>
        <w:t>The Bichard Report 2005</w:t>
      </w:r>
    </w:p>
    <w:p w14:paraId="48097165" w14:textId="77777777" w:rsidR="00D92368" w:rsidRPr="00240B44" w:rsidRDefault="00D92368" w:rsidP="00D92368">
      <w:pPr>
        <w:pStyle w:val="ListParagraph"/>
        <w:spacing w:line="216" w:lineRule="auto"/>
        <w:rPr>
          <w:rFonts w:asciiTheme="minorHAnsi" w:hAnsiTheme="minorHAnsi" w:cstheme="minorHAnsi"/>
        </w:rPr>
      </w:pPr>
      <w:r w:rsidRPr="00240B44">
        <w:rPr>
          <w:rFonts w:asciiTheme="minorHAnsi" w:hAnsiTheme="minorHAnsi" w:cstheme="minorHAnsi"/>
          <w:color w:val="000000"/>
          <w:kern w:val="24"/>
        </w:rPr>
        <w:t>The Safeguarding Vulnerable Groups Act  - 2006</w:t>
      </w:r>
    </w:p>
    <w:p w14:paraId="2D501957" w14:textId="77777777" w:rsidR="00D92368" w:rsidRPr="00240B44" w:rsidRDefault="00D92368" w:rsidP="00D92368">
      <w:pPr>
        <w:pStyle w:val="ListParagraph"/>
        <w:spacing w:line="216" w:lineRule="auto"/>
        <w:rPr>
          <w:rFonts w:asciiTheme="minorHAnsi" w:hAnsiTheme="minorHAnsi" w:cstheme="minorHAnsi"/>
        </w:rPr>
      </w:pPr>
      <w:r w:rsidRPr="00240B44">
        <w:rPr>
          <w:rFonts w:asciiTheme="minorHAnsi" w:hAnsiTheme="minorHAnsi" w:cstheme="minorHAnsi"/>
          <w:color w:val="000000"/>
          <w:kern w:val="24"/>
        </w:rPr>
        <w:t>Safeguarding Children and Safer Recruitment in Education - 2006</w:t>
      </w:r>
    </w:p>
    <w:p w14:paraId="74E8FCCA" w14:textId="77777777" w:rsidR="00D92368" w:rsidRPr="00240B44" w:rsidRDefault="00D92368" w:rsidP="00D92368">
      <w:pPr>
        <w:pStyle w:val="ListParagraph"/>
        <w:spacing w:line="216" w:lineRule="auto"/>
        <w:rPr>
          <w:rFonts w:asciiTheme="minorHAnsi" w:hAnsiTheme="minorHAnsi" w:cstheme="minorHAnsi"/>
        </w:rPr>
      </w:pPr>
      <w:r w:rsidRPr="00240B44">
        <w:rPr>
          <w:rFonts w:asciiTheme="minorHAnsi" w:hAnsiTheme="minorHAnsi" w:cstheme="minorHAnsi"/>
          <w:color w:val="000000"/>
          <w:kern w:val="24"/>
        </w:rPr>
        <w:t>What to do if you’re worried a child is being abused – 2006</w:t>
      </w:r>
    </w:p>
    <w:p w14:paraId="2936B796" w14:textId="77777777" w:rsidR="00D92368" w:rsidRPr="00240B44" w:rsidRDefault="00D92368" w:rsidP="00D92368">
      <w:pPr>
        <w:pStyle w:val="ListParagraph"/>
        <w:spacing w:line="216" w:lineRule="auto"/>
        <w:rPr>
          <w:rFonts w:asciiTheme="minorHAnsi" w:hAnsiTheme="minorHAnsi" w:cstheme="minorHAnsi"/>
        </w:rPr>
      </w:pPr>
      <w:r w:rsidRPr="00240B44">
        <w:rPr>
          <w:rFonts w:asciiTheme="minorHAnsi" w:hAnsiTheme="minorHAnsi" w:cstheme="minorHAnsi"/>
          <w:color w:val="000000"/>
          <w:kern w:val="24"/>
        </w:rPr>
        <w:t>The Protection of Children in England: A Progress Report – 2009</w:t>
      </w:r>
    </w:p>
    <w:p w14:paraId="332DC60B" w14:textId="6E47BAB5" w:rsidR="00D92368" w:rsidRDefault="00D92368" w:rsidP="00D92368">
      <w:pPr>
        <w:pStyle w:val="ListParagraph"/>
        <w:spacing w:line="216" w:lineRule="auto"/>
        <w:rPr>
          <w:rFonts w:asciiTheme="minorHAnsi" w:hAnsiTheme="minorHAnsi" w:cstheme="minorHAnsi"/>
          <w:color w:val="000000"/>
          <w:kern w:val="24"/>
        </w:rPr>
      </w:pPr>
      <w:r w:rsidRPr="00240B44">
        <w:rPr>
          <w:rFonts w:asciiTheme="minorHAnsi" w:hAnsiTheme="minorHAnsi" w:cstheme="minorHAnsi"/>
          <w:color w:val="000000"/>
          <w:kern w:val="24"/>
        </w:rPr>
        <w:t>Working Together document 2017</w:t>
      </w:r>
    </w:p>
    <w:p w14:paraId="50D29D33" w14:textId="58A422C9" w:rsidR="00B36B17" w:rsidRPr="005B437C" w:rsidRDefault="00B36B17" w:rsidP="00D92368">
      <w:pPr>
        <w:pStyle w:val="ListParagraph"/>
        <w:spacing w:line="216" w:lineRule="auto"/>
        <w:rPr>
          <w:rFonts w:asciiTheme="minorHAnsi" w:hAnsiTheme="minorHAnsi" w:cstheme="minorHAnsi"/>
          <w:kern w:val="24"/>
        </w:rPr>
      </w:pPr>
      <w:r w:rsidRPr="005B437C">
        <w:rPr>
          <w:rFonts w:asciiTheme="minorHAnsi" w:hAnsiTheme="minorHAnsi" w:cstheme="minorHAnsi"/>
          <w:kern w:val="24"/>
        </w:rPr>
        <w:t>Keeping Children safe in Education – September 2021</w:t>
      </w:r>
    </w:p>
    <w:p w14:paraId="2BD76106" w14:textId="0F268A79" w:rsidR="00B36B17" w:rsidRDefault="00B36B17" w:rsidP="00D92368">
      <w:pPr>
        <w:pStyle w:val="ListParagraph"/>
        <w:spacing w:line="216" w:lineRule="auto"/>
        <w:rPr>
          <w:rFonts w:asciiTheme="minorHAnsi" w:hAnsiTheme="minorHAnsi" w:cstheme="minorHAnsi"/>
        </w:rPr>
      </w:pPr>
      <w:r w:rsidRPr="005B437C">
        <w:rPr>
          <w:rFonts w:asciiTheme="minorHAnsi" w:hAnsiTheme="minorHAnsi" w:cstheme="minorHAnsi"/>
        </w:rPr>
        <w:t>The Statutory safeguarding and child protection guidance for schools in England, Keeping children safe in education  (DfE, 2022)</w:t>
      </w:r>
    </w:p>
    <w:p w14:paraId="55A91651" w14:textId="2853ED5E" w:rsidR="001F7D2E" w:rsidRDefault="001F7D2E" w:rsidP="00D92368">
      <w:pPr>
        <w:pStyle w:val="ListParagraph"/>
        <w:spacing w:line="216" w:lineRule="auto"/>
        <w:rPr>
          <w:rFonts w:asciiTheme="minorHAnsi" w:hAnsiTheme="minorHAnsi" w:cstheme="minorHAnsi"/>
        </w:rPr>
      </w:pPr>
      <w:r>
        <w:rPr>
          <w:rFonts w:asciiTheme="minorHAnsi" w:hAnsiTheme="minorHAnsi" w:cstheme="minorHAnsi"/>
        </w:rPr>
        <w:t xml:space="preserve">Working </w:t>
      </w:r>
      <w:r w:rsidR="00D472B3">
        <w:rPr>
          <w:rFonts w:asciiTheme="minorHAnsi" w:hAnsiTheme="minorHAnsi" w:cstheme="minorHAnsi"/>
        </w:rPr>
        <w:t>Together</w:t>
      </w:r>
      <w:r>
        <w:rPr>
          <w:rFonts w:asciiTheme="minorHAnsi" w:hAnsiTheme="minorHAnsi" w:cstheme="minorHAnsi"/>
        </w:rPr>
        <w:t xml:space="preserve"> to Safeguard Children  (DFE, 2023)</w:t>
      </w:r>
    </w:p>
    <w:p w14:paraId="7507BF7D" w14:textId="342D1DE7" w:rsidR="001F7D2E" w:rsidRDefault="001F7D2E" w:rsidP="00D92368">
      <w:pPr>
        <w:pStyle w:val="ListParagraph"/>
        <w:spacing w:line="216" w:lineRule="auto"/>
        <w:rPr>
          <w:rFonts w:asciiTheme="minorHAnsi" w:hAnsiTheme="minorHAnsi" w:cstheme="minorHAnsi"/>
        </w:rPr>
      </w:pPr>
      <w:r>
        <w:rPr>
          <w:rFonts w:asciiTheme="minorHAnsi" w:hAnsiTheme="minorHAnsi" w:cstheme="minorHAnsi"/>
        </w:rPr>
        <w:t>Keeping Children Safe in Education (KCIE) September 2024</w:t>
      </w:r>
    </w:p>
    <w:p w14:paraId="702AC337" w14:textId="77777777" w:rsidR="001F7D2E" w:rsidRPr="005B437C" w:rsidRDefault="001F7D2E" w:rsidP="00D92368">
      <w:pPr>
        <w:pStyle w:val="ListParagraph"/>
        <w:spacing w:line="216" w:lineRule="auto"/>
        <w:rPr>
          <w:rFonts w:asciiTheme="minorHAnsi" w:hAnsiTheme="minorHAnsi" w:cstheme="minorHAnsi"/>
        </w:rPr>
      </w:pPr>
    </w:p>
    <w:p w14:paraId="7E135195" w14:textId="77777777" w:rsidR="00D92368" w:rsidRPr="00240B44" w:rsidRDefault="00D92368" w:rsidP="00D92368">
      <w:pPr>
        <w:pStyle w:val="Subtitle"/>
        <w:keepNext/>
        <w:keepLines/>
        <w:tabs>
          <w:tab w:val="left" w:pos="720"/>
        </w:tabs>
        <w:jc w:val="left"/>
        <w:rPr>
          <w:rFonts w:asciiTheme="minorHAnsi" w:hAnsiTheme="minorHAnsi" w:cstheme="minorHAnsi"/>
          <w:sz w:val="24"/>
          <w:szCs w:val="24"/>
        </w:rPr>
      </w:pPr>
    </w:p>
    <w:p w14:paraId="462DCD2B" w14:textId="77777777" w:rsidR="00EA775C" w:rsidRPr="00240B44" w:rsidRDefault="00EA775C" w:rsidP="00AC23EC">
      <w:pPr>
        <w:pStyle w:val="Subtitle"/>
        <w:keepNext/>
        <w:keepLines/>
        <w:tabs>
          <w:tab w:val="left" w:pos="720"/>
        </w:tabs>
        <w:ind w:left="1440" w:hanging="1440"/>
        <w:jc w:val="left"/>
        <w:rPr>
          <w:rFonts w:asciiTheme="minorHAnsi" w:hAnsiTheme="minorHAnsi" w:cstheme="minorHAnsi"/>
          <w:sz w:val="24"/>
          <w:szCs w:val="24"/>
        </w:rPr>
      </w:pPr>
    </w:p>
    <w:p w14:paraId="6624D731" w14:textId="77777777" w:rsidR="001C2387" w:rsidRPr="00240B44" w:rsidRDefault="00270594" w:rsidP="00AC23EC">
      <w:pPr>
        <w:pStyle w:val="Subtitle"/>
        <w:keepNext/>
        <w:keepLines/>
        <w:tabs>
          <w:tab w:val="left" w:pos="720"/>
        </w:tabs>
        <w:ind w:left="1440" w:hanging="1440"/>
        <w:jc w:val="left"/>
        <w:rPr>
          <w:rFonts w:asciiTheme="minorHAnsi" w:hAnsiTheme="minorHAnsi" w:cstheme="minorHAnsi"/>
          <w:sz w:val="24"/>
          <w:szCs w:val="24"/>
          <w:u w:val="single"/>
        </w:rPr>
      </w:pPr>
      <w:r w:rsidRPr="00240B44">
        <w:rPr>
          <w:rFonts w:asciiTheme="minorHAnsi" w:hAnsiTheme="minorHAnsi" w:cstheme="minorHAnsi"/>
          <w:sz w:val="24"/>
          <w:szCs w:val="24"/>
        </w:rPr>
        <w:t>2: Scope of the policy and those affected</w:t>
      </w:r>
    </w:p>
    <w:p w14:paraId="2E605435" w14:textId="77777777" w:rsidR="00270594" w:rsidRPr="00240B44" w:rsidRDefault="00270594" w:rsidP="00AC23EC">
      <w:pPr>
        <w:pStyle w:val="Subtitle"/>
        <w:keepNext/>
        <w:keepLines/>
        <w:tabs>
          <w:tab w:val="left" w:pos="720"/>
        </w:tabs>
        <w:ind w:left="1440" w:hanging="1440"/>
        <w:jc w:val="left"/>
        <w:rPr>
          <w:rFonts w:asciiTheme="minorHAnsi" w:hAnsiTheme="minorHAnsi" w:cstheme="minorHAnsi"/>
          <w:sz w:val="24"/>
          <w:szCs w:val="24"/>
        </w:rPr>
      </w:pPr>
    </w:p>
    <w:p w14:paraId="408B5430" w14:textId="77777777" w:rsidR="00270594" w:rsidRPr="00240B44" w:rsidRDefault="00270594" w:rsidP="00AC23EC">
      <w:pPr>
        <w:pStyle w:val="Subtitle"/>
        <w:keepNext/>
        <w:keepLines/>
        <w:tabs>
          <w:tab w:val="left" w:pos="720"/>
        </w:tabs>
        <w:ind w:left="1440" w:hanging="1440"/>
        <w:jc w:val="left"/>
        <w:rPr>
          <w:rFonts w:asciiTheme="minorHAnsi" w:hAnsiTheme="minorHAnsi" w:cstheme="minorHAnsi"/>
          <w:sz w:val="24"/>
          <w:szCs w:val="24"/>
        </w:rPr>
      </w:pPr>
    </w:p>
    <w:p w14:paraId="3C299499" w14:textId="77777777" w:rsidR="001C2387" w:rsidRPr="00240B44" w:rsidRDefault="001C2387" w:rsidP="00AC23EC">
      <w:pPr>
        <w:pStyle w:val="Subtitle"/>
        <w:keepNext/>
        <w:keepLines/>
        <w:tabs>
          <w:tab w:val="left" w:pos="720"/>
        </w:tabs>
        <w:ind w:left="1440" w:hanging="1440"/>
        <w:jc w:val="left"/>
        <w:rPr>
          <w:rFonts w:asciiTheme="minorHAnsi" w:hAnsiTheme="minorHAnsi" w:cstheme="minorHAnsi"/>
          <w:sz w:val="24"/>
          <w:szCs w:val="24"/>
        </w:rPr>
      </w:pPr>
      <w:r w:rsidRPr="00240B44">
        <w:rPr>
          <w:rFonts w:asciiTheme="minorHAnsi" w:hAnsiTheme="minorHAnsi" w:cstheme="minorHAnsi"/>
          <w:sz w:val="24"/>
          <w:szCs w:val="24"/>
        </w:rPr>
        <w:t>2.1</w:t>
      </w:r>
      <w:r w:rsidRPr="00240B44">
        <w:rPr>
          <w:rFonts w:asciiTheme="minorHAnsi" w:hAnsiTheme="minorHAnsi" w:cstheme="minorHAnsi"/>
          <w:sz w:val="24"/>
          <w:szCs w:val="24"/>
        </w:rPr>
        <w:tab/>
      </w:r>
      <w:r w:rsidR="009C5A3D" w:rsidRPr="00240B44">
        <w:rPr>
          <w:rFonts w:asciiTheme="minorHAnsi" w:hAnsiTheme="minorHAnsi" w:cstheme="minorHAnsi"/>
          <w:sz w:val="24"/>
          <w:szCs w:val="24"/>
        </w:rPr>
        <w:t xml:space="preserve">CommUNITY Barnet </w:t>
      </w:r>
      <w:r w:rsidRPr="00240B44">
        <w:rPr>
          <w:rFonts w:asciiTheme="minorHAnsi" w:hAnsiTheme="minorHAnsi" w:cstheme="minorHAnsi"/>
          <w:sz w:val="24"/>
          <w:szCs w:val="24"/>
        </w:rPr>
        <w:t>personnel affected</w:t>
      </w:r>
    </w:p>
    <w:p w14:paraId="22367F49" w14:textId="77777777" w:rsidR="001C2387" w:rsidRPr="00240B44" w:rsidRDefault="001C2387" w:rsidP="00270594">
      <w:pPr>
        <w:pStyle w:val="Subtitle"/>
        <w:ind w:left="1440" w:hanging="1440"/>
        <w:jc w:val="left"/>
        <w:rPr>
          <w:rFonts w:asciiTheme="minorHAnsi" w:hAnsiTheme="minorHAnsi" w:cstheme="minorHAnsi"/>
          <w:sz w:val="24"/>
          <w:szCs w:val="24"/>
          <w:u w:val="single"/>
        </w:rPr>
      </w:pPr>
    </w:p>
    <w:p w14:paraId="1FBDD4DC" w14:textId="7673D150"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This policy applies to all employees and volunteers (including </w:t>
      </w:r>
      <w:r w:rsidR="00924E82" w:rsidRPr="00240B44">
        <w:rPr>
          <w:rFonts w:asciiTheme="minorHAnsi" w:hAnsiTheme="minorHAnsi" w:cstheme="minorHAnsi"/>
          <w:b w:val="0"/>
          <w:sz w:val="24"/>
          <w:szCs w:val="24"/>
        </w:rPr>
        <w:t>Trustees</w:t>
      </w:r>
      <w:r w:rsidRPr="00240B44">
        <w:rPr>
          <w:rFonts w:asciiTheme="minorHAnsi" w:hAnsiTheme="minorHAnsi" w:cstheme="minorHAnsi"/>
          <w:b w:val="0"/>
          <w:sz w:val="24"/>
          <w:szCs w:val="24"/>
        </w:rPr>
        <w:t xml:space="preserve">), and others representing </w:t>
      </w:r>
      <w:r w:rsidR="009C5A3D" w:rsidRPr="00240B44">
        <w:rPr>
          <w:rFonts w:asciiTheme="minorHAnsi" w:hAnsiTheme="minorHAnsi" w:cstheme="minorHAnsi"/>
          <w:b w:val="0"/>
          <w:sz w:val="24"/>
          <w:szCs w:val="24"/>
        </w:rPr>
        <w:t xml:space="preserve">CommUNITY Barnet </w:t>
      </w:r>
      <w:r w:rsidRPr="00240B44">
        <w:rPr>
          <w:rFonts w:asciiTheme="minorHAnsi" w:hAnsiTheme="minorHAnsi" w:cstheme="minorHAnsi"/>
          <w:b w:val="0"/>
          <w:sz w:val="24"/>
          <w:szCs w:val="24"/>
        </w:rPr>
        <w:t>who have contact with children</w:t>
      </w:r>
      <w:r w:rsidR="00A64050" w:rsidRPr="00240B44">
        <w:rPr>
          <w:rFonts w:asciiTheme="minorHAnsi" w:hAnsiTheme="minorHAnsi" w:cstheme="minorHAnsi"/>
          <w:b w:val="0"/>
          <w:sz w:val="24"/>
          <w:szCs w:val="24"/>
        </w:rPr>
        <w:t xml:space="preserve"> and</w:t>
      </w:r>
      <w:r w:rsidRPr="00240B44">
        <w:rPr>
          <w:rFonts w:asciiTheme="minorHAnsi" w:hAnsiTheme="minorHAnsi" w:cstheme="minorHAnsi"/>
          <w:b w:val="0"/>
          <w:sz w:val="24"/>
          <w:szCs w:val="24"/>
        </w:rPr>
        <w:t xml:space="preserve"> young people. </w:t>
      </w:r>
      <w:r w:rsidR="00EC4568" w:rsidRPr="00240B44">
        <w:rPr>
          <w:rFonts w:asciiTheme="minorHAnsi" w:hAnsiTheme="minorHAnsi" w:cstheme="minorHAnsi"/>
          <w:b w:val="0"/>
          <w:sz w:val="24"/>
          <w:szCs w:val="24"/>
        </w:rPr>
        <w:t xml:space="preserve"> </w:t>
      </w:r>
      <w:r w:rsidRPr="00240B44">
        <w:rPr>
          <w:rFonts w:asciiTheme="minorHAnsi" w:hAnsiTheme="minorHAnsi" w:cstheme="minorHAnsi"/>
          <w:b w:val="0"/>
          <w:sz w:val="24"/>
          <w:szCs w:val="24"/>
        </w:rPr>
        <w:t xml:space="preserve">This </w:t>
      </w:r>
      <w:r w:rsidR="00270594" w:rsidRPr="00240B44">
        <w:rPr>
          <w:rFonts w:asciiTheme="minorHAnsi" w:hAnsiTheme="minorHAnsi" w:cstheme="minorHAnsi"/>
          <w:b w:val="0"/>
          <w:sz w:val="24"/>
          <w:szCs w:val="24"/>
        </w:rPr>
        <w:t xml:space="preserve">includes all projects which </w:t>
      </w:r>
      <w:r w:rsidR="009C5A3D" w:rsidRPr="00240B44">
        <w:rPr>
          <w:rFonts w:asciiTheme="minorHAnsi" w:hAnsiTheme="minorHAnsi" w:cstheme="minorHAnsi"/>
          <w:b w:val="0"/>
          <w:sz w:val="24"/>
          <w:szCs w:val="24"/>
        </w:rPr>
        <w:t xml:space="preserve">CommUNITY Barnet </w:t>
      </w:r>
      <w:r w:rsidR="00270594" w:rsidRPr="00240B44">
        <w:rPr>
          <w:rFonts w:asciiTheme="minorHAnsi" w:hAnsiTheme="minorHAnsi" w:cstheme="minorHAnsi"/>
          <w:b w:val="0"/>
          <w:sz w:val="24"/>
          <w:szCs w:val="24"/>
        </w:rPr>
        <w:t>runs at any one time.</w:t>
      </w:r>
    </w:p>
    <w:p w14:paraId="509BBE62" w14:textId="77777777" w:rsidR="001C2387" w:rsidRPr="00240B44" w:rsidRDefault="001C2387" w:rsidP="00270594">
      <w:pPr>
        <w:pStyle w:val="Subtitle"/>
        <w:ind w:left="1440" w:hanging="1440"/>
        <w:jc w:val="left"/>
        <w:rPr>
          <w:rFonts w:asciiTheme="minorHAnsi" w:hAnsiTheme="minorHAnsi" w:cstheme="minorHAnsi"/>
          <w:b w:val="0"/>
          <w:sz w:val="24"/>
          <w:szCs w:val="24"/>
        </w:rPr>
      </w:pPr>
    </w:p>
    <w:p w14:paraId="01E393DE" w14:textId="77777777" w:rsidR="00270594" w:rsidRPr="00240B44" w:rsidRDefault="00270594" w:rsidP="00270594">
      <w:pPr>
        <w:pStyle w:val="Subtitle"/>
        <w:ind w:left="720" w:hanging="720"/>
        <w:jc w:val="left"/>
        <w:rPr>
          <w:rFonts w:asciiTheme="minorHAnsi" w:hAnsiTheme="minorHAnsi" w:cstheme="minorHAnsi"/>
          <w:sz w:val="24"/>
          <w:szCs w:val="24"/>
        </w:rPr>
      </w:pPr>
    </w:p>
    <w:p w14:paraId="12AC4C18" w14:textId="3601711C" w:rsidR="001C2387" w:rsidRPr="00240B44" w:rsidRDefault="001C2387" w:rsidP="00270594">
      <w:pPr>
        <w:pStyle w:val="Subtitle"/>
        <w:ind w:left="720" w:hanging="720"/>
        <w:jc w:val="left"/>
        <w:rPr>
          <w:rFonts w:asciiTheme="minorHAnsi" w:hAnsiTheme="minorHAnsi" w:cstheme="minorHAnsi"/>
          <w:sz w:val="24"/>
          <w:szCs w:val="24"/>
        </w:rPr>
      </w:pPr>
      <w:r w:rsidRPr="00240B44">
        <w:rPr>
          <w:rFonts w:asciiTheme="minorHAnsi" w:hAnsiTheme="minorHAnsi" w:cstheme="minorHAnsi"/>
          <w:sz w:val="24"/>
          <w:szCs w:val="24"/>
        </w:rPr>
        <w:t>2.2</w:t>
      </w:r>
      <w:r w:rsidRPr="00240B44">
        <w:rPr>
          <w:rFonts w:asciiTheme="minorHAnsi" w:hAnsiTheme="minorHAnsi" w:cstheme="minorHAnsi"/>
          <w:sz w:val="24"/>
          <w:szCs w:val="24"/>
        </w:rPr>
        <w:tab/>
        <w:t>Children</w:t>
      </w:r>
      <w:r w:rsidR="00FF52F1" w:rsidRPr="00240B44">
        <w:rPr>
          <w:rFonts w:asciiTheme="minorHAnsi" w:hAnsiTheme="minorHAnsi" w:cstheme="minorHAnsi"/>
          <w:sz w:val="24"/>
          <w:szCs w:val="24"/>
        </w:rPr>
        <w:t xml:space="preserve"> and</w:t>
      </w:r>
      <w:r w:rsidRPr="00240B44">
        <w:rPr>
          <w:rFonts w:asciiTheme="minorHAnsi" w:hAnsiTheme="minorHAnsi" w:cstheme="minorHAnsi"/>
          <w:sz w:val="24"/>
          <w:szCs w:val="24"/>
        </w:rPr>
        <w:t xml:space="preserve"> young people affected</w:t>
      </w:r>
    </w:p>
    <w:p w14:paraId="76F00125" w14:textId="77777777" w:rsidR="001C2387" w:rsidRPr="00240B44" w:rsidRDefault="001C2387" w:rsidP="00270594">
      <w:pPr>
        <w:pStyle w:val="Subtitle"/>
        <w:ind w:left="1440" w:hanging="1440"/>
        <w:jc w:val="left"/>
        <w:rPr>
          <w:rFonts w:asciiTheme="minorHAnsi" w:hAnsiTheme="minorHAnsi" w:cstheme="minorHAnsi"/>
          <w:sz w:val="24"/>
          <w:szCs w:val="24"/>
          <w:u w:val="single"/>
        </w:rPr>
      </w:pPr>
    </w:p>
    <w:p w14:paraId="7068E3C5" w14:textId="5160DEBB"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In law a child is anyone under the age of 18</w:t>
      </w:r>
      <w:r w:rsidR="005B165B">
        <w:rPr>
          <w:rFonts w:asciiTheme="minorHAnsi" w:hAnsiTheme="minorHAnsi" w:cstheme="minorHAnsi"/>
          <w:b w:val="0"/>
          <w:sz w:val="24"/>
          <w:szCs w:val="24"/>
        </w:rPr>
        <w:t>yrs, and</w:t>
      </w:r>
      <w:r w:rsidR="001F7D2E">
        <w:rPr>
          <w:rFonts w:asciiTheme="minorHAnsi" w:hAnsiTheme="minorHAnsi" w:cstheme="minorHAnsi"/>
          <w:b w:val="0"/>
          <w:sz w:val="24"/>
          <w:szCs w:val="24"/>
        </w:rPr>
        <w:t xml:space="preserve"> 25yrs for children with a disability</w:t>
      </w:r>
      <w:r w:rsidRPr="00240B44">
        <w:rPr>
          <w:rFonts w:asciiTheme="minorHAnsi" w:hAnsiTheme="minorHAnsi" w:cstheme="minorHAnsi"/>
          <w:b w:val="0"/>
          <w:sz w:val="24"/>
          <w:szCs w:val="24"/>
        </w:rPr>
        <w:t>. However older children,</w:t>
      </w:r>
      <w:r w:rsidR="00EC4568" w:rsidRPr="00240B44">
        <w:rPr>
          <w:rFonts w:asciiTheme="minorHAnsi" w:hAnsiTheme="minorHAnsi" w:cstheme="minorHAnsi"/>
          <w:b w:val="0"/>
          <w:sz w:val="24"/>
          <w:szCs w:val="24"/>
        </w:rPr>
        <w:t xml:space="preserve"> </w:t>
      </w:r>
      <w:r w:rsidRPr="00240B44">
        <w:rPr>
          <w:rFonts w:asciiTheme="minorHAnsi" w:hAnsiTheme="minorHAnsi" w:cstheme="minorHAnsi"/>
          <w:b w:val="0"/>
          <w:sz w:val="24"/>
          <w:szCs w:val="24"/>
        </w:rPr>
        <w:t>for example teenagers, may prefer to be called young people.</w:t>
      </w:r>
    </w:p>
    <w:p w14:paraId="02F6FC2C" w14:textId="77777777" w:rsidR="001C2387" w:rsidRPr="00240B44" w:rsidRDefault="001C2387" w:rsidP="00270594">
      <w:pPr>
        <w:pStyle w:val="Subtitle"/>
        <w:jc w:val="left"/>
        <w:rPr>
          <w:rFonts w:asciiTheme="minorHAnsi" w:hAnsiTheme="minorHAnsi" w:cstheme="minorHAnsi"/>
          <w:sz w:val="24"/>
          <w:szCs w:val="24"/>
        </w:rPr>
      </w:pPr>
    </w:p>
    <w:p w14:paraId="40BD12B8" w14:textId="0A00F915" w:rsidR="001C2387" w:rsidRPr="00240B44" w:rsidRDefault="00942C2B" w:rsidP="00270594">
      <w:pPr>
        <w:pStyle w:val="Subtitle"/>
        <w:jc w:val="left"/>
        <w:rPr>
          <w:rFonts w:asciiTheme="minorHAnsi" w:hAnsiTheme="minorHAnsi" w:cstheme="minorHAnsi"/>
          <w:sz w:val="24"/>
          <w:szCs w:val="24"/>
        </w:rPr>
      </w:pPr>
      <w:r>
        <w:rPr>
          <w:rFonts w:asciiTheme="minorHAnsi" w:hAnsiTheme="minorHAnsi" w:cstheme="minorHAnsi"/>
          <w:sz w:val="24"/>
          <w:szCs w:val="24"/>
        </w:rPr>
        <w:t xml:space="preserve">Children and young people who experience abuse or neglect are often universally referred to victims. </w:t>
      </w:r>
      <w:r w:rsidR="001C2387" w:rsidRPr="00240B44">
        <w:rPr>
          <w:rFonts w:asciiTheme="minorHAnsi" w:hAnsiTheme="minorHAnsi" w:cstheme="minorHAnsi"/>
          <w:sz w:val="24"/>
          <w:szCs w:val="24"/>
        </w:rPr>
        <w:t xml:space="preserve">It should be recognised that </w:t>
      </w:r>
      <w:r w:rsidR="00A64050" w:rsidRPr="00240B44">
        <w:rPr>
          <w:rFonts w:asciiTheme="minorHAnsi" w:hAnsiTheme="minorHAnsi" w:cstheme="minorHAnsi"/>
          <w:sz w:val="24"/>
          <w:szCs w:val="24"/>
        </w:rPr>
        <w:t>children</w:t>
      </w:r>
      <w:r w:rsidR="001C2387" w:rsidRPr="00240B44">
        <w:rPr>
          <w:rFonts w:asciiTheme="minorHAnsi" w:hAnsiTheme="minorHAnsi" w:cstheme="minorHAnsi"/>
          <w:sz w:val="24"/>
          <w:szCs w:val="24"/>
        </w:rPr>
        <w:t xml:space="preserve"> who are </w:t>
      </w:r>
      <w:r w:rsidR="005B165B">
        <w:rPr>
          <w:rFonts w:asciiTheme="minorHAnsi" w:hAnsiTheme="minorHAnsi" w:cstheme="minorHAnsi"/>
          <w:sz w:val="24"/>
          <w:szCs w:val="24"/>
        </w:rPr>
        <w:t>‘</w:t>
      </w:r>
      <w:r w:rsidR="001C2387" w:rsidRPr="00240B44">
        <w:rPr>
          <w:rFonts w:asciiTheme="minorHAnsi" w:hAnsiTheme="minorHAnsi" w:cstheme="minorHAnsi"/>
          <w:sz w:val="24"/>
          <w:szCs w:val="24"/>
        </w:rPr>
        <w:t>v</w:t>
      </w:r>
      <w:r w:rsidR="005B165B">
        <w:rPr>
          <w:rFonts w:asciiTheme="minorHAnsi" w:hAnsiTheme="minorHAnsi" w:cstheme="minorHAnsi"/>
          <w:sz w:val="24"/>
          <w:szCs w:val="24"/>
        </w:rPr>
        <w:t xml:space="preserve">ictims’ of abuse or neglect, may not consider themselves to be or may be uncomfortable with the terminology.   It is important that that </w:t>
      </w:r>
      <w:r w:rsidR="005B165B">
        <w:rPr>
          <w:rFonts w:asciiTheme="minorHAnsi" w:hAnsiTheme="minorHAnsi" w:cstheme="minorHAnsi"/>
          <w:sz w:val="24"/>
          <w:szCs w:val="24"/>
        </w:rPr>
        <w:lastRenderedPageBreak/>
        <w:t xml:space="preserve">staff and volunteers are sensitive to this and use terminology the child or young person is comfortable with. </w:t>
      </w:r>
    </w:p>
    <w:p w14:paraId="3083FC15" w14:textId="77777777" w:rsidR="001C2387" w:rsidRPr="00240B44" w:rsidRDefault="001C2387" w:rsidP="00270594">
      <w:pPr>
        <w:pStyle w:val="Subtitle"/>
        <w:jc w:val="left"/>
        <w:rPr>
          <w:rFonts w:asciiTheme="minorHAnsi" w:hAnsiTheme="minorHAnsi" w:cstheme="minorHAnsi"/>
          <w:sz w:val="24"/>
          <w:szCs w:val="24"/>
        </w:rPr>
      </w:pPr>
    </w:p>
    <w:p w14:paraId="526A6E52" w14:textId="77777777" w:rsidR="00270594" w:rsidRPr="00240B44" w:rsidRDefault="00270594" w:rsidP="00270594">
      <w:pPr>
        <w:pStyle w:val="Subtitle"/>
        <w:jc w:val="left"/>
        <w:rPr>
          <w:rFonts w:asciiTheme="minorHAnsi" w:hAnsiTheme="minorHAnsi" w:cstheme="minorHAnsi"/>
          <w:sz w:val="24"/>
          <w:szCs w:val="24"/>
        </w:rPr>
      </w:pPr>
    </w:p>
    <w:p w14:paraId="58171E92"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2.3</w:t>
      </w:r>
      <w:r w:rsidRPr="00240B44">
        <w:rPr>
          <w:rFonts w:asciiTheme="minorHAnsi" w:hAnsiTheme="minorHAnsi" w:cstheme="minorHAnsi"/>
          <w:sz w:val="24"/>
          <w:szCs w:val="24"/>
        </w:rPr>
        <w:tab/>
        <w:t>Activities affected</w:t>
      </w:r>
    </w:p>
    <w:p w14:paraId="09FCBEA1" w14:textId="77777777" w:rsidR="001C2387" w:rsidRPr="00240B44" w:rsidRDefault="001C2387" w:rsidP="00270594">
      <w:pPr>
        <w:pStyle w:val="Subtitle"/>
        <w:jc w:val="left"/>
        <w:rPr>
          <w:rFonts w:asciiTheme="minorHAnsi" w:hAnsiTheme="minorHAnsi" w:cstheme="minorHAnsi"/>
          <w:sz w:val="24"/>
          <w:szCs w:val="24"/>
          <w:u w:val="single"/>
        </w:rPr>
      </w:pPr>
    </w:p>
    <w:p w14:paraId="4029D611"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Activities and involvement within t</w:t>
      </w:r>
      <w:r w:rsidR="00270594" w:rsidRPr="00240B44">
        <w:rPr>
          <w:rFonts w:asciiTheme="minorHAnsi" w:hAnsiTheme="minorHAnsi" w:cstheme="minorHAnsi"/>
          <w:b w:val="0"/>
          <w:sz w:val="24"/>
          <w:szCs w:val="24"/>
        </w:rPr>
        <w:t>he scope of this policy include</w:t>
      </w:r>
    </w:p>
    <w:p w14:paraId="20063121" w14:textId="3775F321" w:rsidR="001C2387" w:rsidRPr="00240B44" w:rsidRDefault="00270594" w:rsidP="00270594">
      <w:pPr>
        <w:pStyle w:val="Subtitle"/>
        <w:numPr>
          <w:ilvl w:val="0"/>
          <w:numId w:val="2"/>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interviewing service users, </w:t>
      </w:r>
    </w:p>
    <w:p w14:paraId="2897887F" w14:textId="42764091" w:rsidR="001C2387" w:rsidRPr="00240B44" w:rsidRDefault="00270594" w:rsidP="00270594">
      <w:pPr>
        <w:pStyle w:val="Subtitle"/>
        <w:numPr>
          <w:ilvl w:val="0"/>
          <w:numId w:val="2"/>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holding meetings with </w:t>
      </w:r>
      <w:r w:rsidR="00A64050" w:rsidRPr="00240B44">
        <w:rPr>
          <w:rFonts w:asciiTheme="minorHAnsi" w:hAnsiTheme="minorHAnsi" w:cstheme="minorHAnsi"/>
          <w:b w:val="0"/>
          <w:sz w:val="24"/>
          <w:szCs w:val="24"/>
        </w:rPr>
        <w:t>children</w:t>
      </w:r>
      <w:r w:rsidR="00434952" w:rsidRPr="00240B44">
        <w:rPr>
          <w:rFonts w:asciiTheme="minorHAnsi" w:hAnsiTheme="minorHAnsi" w:cstheme="minorHAnsi"/>
          <w:b w:val="0"/>
          <w:sz w:val="24"/>
          <w:szCs w:val="24"/>
        </w:rPr>
        <w:t>,</w:t>
      </w:r>
      <w:r w:rsidR="00A64050" w:rsidRPr="00240B44">
        <w:rPr>
          <w:rFonts w:asciiTheme="minorHAnsi" w:hAnsiTheme="minorHAnsi" w:cstheme="minorHAnsi"/>
          <w:b w:val="0"/>
          <w:sz w:val="24"/>
          <w:szCs w:val="24"/>
        </w:rPr>
        <w:t xml:space="preserve"> young people</w:t>
      </w:r>
      <w:r w:rsidRPr="00240B44">
        <w:rPr>
          <w:rFonts w:asciiTheme="minorHAnsi" w:hAnsiTheme="minorHAnsi" w:cstheme="minorHAnsi"/>
          <w:b w:val="0"/>
          <w:sz w:val="24"/>
          <w:szCs w:val="24"/>
        </w:rPr>
        <w:t xml:space="preserve"> or service users</w:t>
      </w:r>
    </w:p>
    <w:p w14:paraId="585C2AE1" w14:textId="4D97C5AE" w:rsidR="001C2387" w:rsidRPr="00240B44" w:rsidRDefault="00270594" w:rsidP="00270594">
      <w:pPr>
        <w:pStyle w:val="Subtitle"/>
        <w:numPr>
          <w:ilvl w:val="0"/>
          <w:numId w:val="2"/>
        </w:numPr>
        <w:jc w:val="left"/>
        <w:rPr>
          <w:rFonts w:asciiTheme="minorHAnsi" w:hAnsiTheme="minorHAnsi" w:cstheme="minorHAnsi"/>
          <w:b w:val="0"/>
          <w:sz w:val="24"/>
          <w:szCs w:val="24"/>
        </w:rPr>
      </w:pPr>
      <w:r w:rsidRPr="00240B44">
        <w:rPr>
          <w:rFonts w:asciiTheme="minorHAnsi" w:hAnsiTheme="minorHAnsi" w:cstheme="minorHAnsi"/>
          <w:b w:val="0"/>
          <w:sz w:val="24"/>
          <w:szCs w:val="24"/>
        </w:rPr>
        <w:t>supporting and working with</w:t>
      </w:r>
      <w:r w:rsidR="009E3D6B" w:rsidRPr="00240B44">
        <w:rPr>
          <w:rFonts w:asciiTheme="minorHAnsi" w:hAnsiTheme="minorHAnsi" w:cstheme="minorHAnsi"/>
          <w:b w:val="0"/>
          <w:sz w:val="24"/>
          <w:szCs w:val="24"/>
        </w:rPr>
        <w:t xml:space="preserve"> </w:t>
      </w:r>
      <w:r w:rsidR="00434952" w:rsidRPr="00240B44">
        <w:rPr>
          <w:rFonts w:asciiTheme="minorHAnsi" w:hAnsiTheme="minorHAnsi" w:cstheme="minorHAnsi"/>
          <w:b w:val="0"/>
          <w:sz w:val="24"/>
          <w:szCs w:val="24"/>
        </w:rPr>
        <w:t xml:space="preserve">children and young people </w:t>
      </w:r>
      <w:r w:rsidR="009E3D6B" w:rsidRPr="00240B44">
        <w:rPr>
          <w:rFonts w:asciiTheme="minorHAnsi" w:hAnsiTheme="minorHAnsi" w:cstheme="minorHAnsi"/>
          <w:b w:val="0"/>
          <w:sz w:val="24"/>
          <w:szCs w:val="24"/>
        </w:rPr>
        <w:t>volunteering</w:t>
      </w:r>
      <w:r w:rsidR="00565898" w:rsidRPr="00240B44">
        <w:rPr>
          <w:rFonts w:asciiTheme="minorHAnsi" w:hAnsiTheme="minorHAnsi" w:cstheme="minorHAnsi"/>
          <w:b w:val="0"/>
          <w:sz w:val="24"/>
          <w:szCs w:val="24"/>
        </w:rPr>
        <w:t xml:space="preserve"> with CommUNITY Barnet</w:t>
      </w:r>
    </w:p>
    <w:p w14:paraId="28488B8A" w14:textId="5287773B" w:rsidR="001C2387" w:rsidRPr="00240B44" w:rsidRDefault="00270594" w:rsidP="00270594">
      <w:pPr>
        <w:pStyle w:val="Subtitle"/>
        <w:numPr>
          <w:ilvl w:val="0"/>
          <w:numId w:val="2"/>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working with </w:t>
      </w:r>
      <w:r w:rsidR="00434952" w:rsidRPr="00240B44">
        <w:rPr>
          <w:rFonts w:asciiTheme="minorHAnsi" w:hAnsiTheme="minorHAnsi" w:cstheme="minorHAnsi"/>
          <w:b w:val="0"/>
          <w:sz w:val="24"/>
          <w:szCs w:val="24"/>
        </w:rPr>
        <w:t xml:space="preserve">children and young people </w:t>
      </w:r>
      <w:r w:rsidRPr="00240B44">
        <w:rPr>
          <w:rFonts w:asciiTheme="minorHAnsi" w:hAnsiTheme="minorHAnsi" w:cstheme="minorHAnsi"/>
          <w:b w:val="0"/>
          <w:sz w:val="24"/>
          <w:szCs w:val="24"/>
        </w:rPr>
        <w:t>during</w:t>
      </w:r>
      <w:r w:rsidR="00565898" w:rsidRPr="00240B44">
        <w:rPr>
          <w:rFonts w:asciiTheme="minorHAnsi" w:hAnsiTheme="minorHAnsi" w:cstheme="minorHAnsi"/>
          <w:b w:val="0"/>
          <w:sz w:val="24"/>
          <w:szCs w:val="24"/>
        </w:rPr>
        <w:t xml:space="preserve"> CommUNITY Barnet</w:t>
      </w:r>
      <w:r w:rsidRPr="00240B44">
        <w:rPr>
          <w:rFonts w:asciiTheme="minorHAnsi" w:hAnsiTheme="minorHAnsi" w:cstheme="minorHAnsi"/>
          <w:b w:val="0"/>
          <w:sz w:val="24"/>
          <w:szCs w:val="24"/>
        </w:rPr>
        <w:t xml:space="preserve"> advice sessions</w:t>
      </w:r>
    </w:p>
    <w:p w14:paraId="021DF957" w14:textId="31F5F62A" w:rsidR="001C2387" w:rsidRPr="00240B44" w:rsidRDefault="00270594" w:rsidP="00270594">
      <w:pPr>
        <w:pStyle w:val="Subtitle"/>
        <w:numPr>
          <w:ilvl w:val="0"/>
          <w:numId w:val="2"/>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working with </w:t>
      </w:r>
      <w:r w:rsidR="00434952" w:rsidRPr="00240B44">
        <w:rPr>
          <w:rFonts w:asciiTheme="minorHAnsi" w:hAnsiTheme="minorHAnsi" w:cstheme="minorHAnsi"/>
          <w:b w:val="0"/>
          <w:sz w:val="24"/>
          <w:szCs w:val="24"/>
        </w:rPr>
        <w:t xml:space="preserve">children and young </w:t>
      </w:r>
      <w:r w:rsidRPr="00240B44">
        <w:rPr>
          <w:rFonts w:asciiTheme="minorHAnsi" w:hAnsiTheme="minorHAnsi" w:cstheme="minorHAnsi"/>
          <w:b w:val="0"/>
          <w:sz w:val="24"/>
          <w:szCs w:val="24"/>
        </w:rPr>
        <w:t>people during training sessions</w:t>
      </w:r>
    </w:p>
    <w:p w14:paraId="52F327AA" w14:textId="43F17A08" w:rsidR="001C2387" w:rsidRPr="00240B44" w:rsidRDefault="00270594" w:rsidP="00270594">
      <w:pPr>
        <w:pStyle w:val="Subtitle"/>
        <w:numPr>
          <w:ilvl w:val="0"/>
          <w:numId w:val="2"/>
        </w:numPr>
        <w:jc w:val="left"/>
        <w:rPr>
          <w:rFonts w:asciiTheme="minorHAnsi" w:hAnsiTheme="minorHAnsi" w:cstheme="minorHAnsi"/>
          <w:b w:val="0"/>
          <w:sz w:val="24"/>
          <w:szCs w:val="24"/>
        </w:rPr>
      </w:pPr>
      <w:r w:rsidRPr="00240B44">
        <w:rPr>
          <w:rFonts w:asciiTheme="minorHAnsi" w:hAnsiTheme="minorHAnsi" w:cstheme="minorHAnsi"/>
          <w:b w:val="0"/>
          <w:sz w:val="24"/>
          <w:szCs w:val="24"/>
        </w:rPr>
        <w:t>interviewing families with children</w:t>
      </w:r>
    </w:p>
    <w:p w14:paraId="55459347" w14:textId="2D8AB503" w:rsidR="001C2387" w:rsidRPr="00240B44" w:rsidRDefault="00270594" w:rsidP="00270594">
      <w:pPr>
        <w:pStyle w:val="Subtitle"/>
        <w:numPr>
          <w:ilvl w:val="0"/>
          <w:numId w:val="2"/>
        </w:numPr>
        <w:jc w:val="left"/>
        <w:rPr>
          <w:rFonts w:asciiTheme="minorHAnsi" w:hAnsiTheme="minorHAnsi" w:cstheme="minorHAnsi"/>
          <w:b w:val="0"/>
          <w:sz w:val="24"/>
          <w:szCs w:val="24"/>
        </w:rPr>
      </w:pPr>
      <w:r w:rsidRPr="00240B44">
        <w:rPr>
          <w:rFonts w:asciiTheme="minorHAnsi" w:hAnsiTheme="minorHAnsi" w:cstheme="minorHAnsi"/>
          <w:b w:val="0"/>
          <w:sz w:val="24"/>
          <w:szCs w:val="24"/>
        </w:rPr>
        <w:t>organising events or activities which involve children</w:t>
      </w:r>
      <w:r w:rsidR="00434952" w:rsidRPr="00240B44">
        <w:rPr>
          <w:rFonts w:asciiTheme="minorHAnsi" w:hAnsiTheme="minorHAnsi" w:cstheme="minorHAnsi"/>
          <w:b w:val="0"/>
          <w:sz w:val="24"/>
          <w:szCs w:val="24"/>
        </w:rPr>
        <w:t xml:space="preserve"> and</w:t>
      </w:r>
      <w:r w:rsidRPr="00240B44">
        <w:rPr>
          <w:rFonts w:asciiTheme="minorHAnsi" w:hAnsiTheme="minorHAnsi" w:cstheme="minorHAnsi"/>
          <w:b w:val="0"/>
          <w:sz w:val="24"/>
          <w:szCs w:val="24"/>
        </w:rPr>
        <w:t xml:space="preserve"> young people. </w:t>
      </w:r>
    </w:p>
    <w:p w14:paraId="692FF890" w14:textId="21E35768" w:rsidR="001C2387" w:rsidRPr="00240B44" w:rsidRDefault="00270594" w:rsidP="00270594">
      <w:pPr>
        <w:pStyle w:val="Subtitle"/>
        <w:numPr>
          <w:ilvl w:val="0"/>
          <w:numId w:val="2"/>
        </w:numPr>
        <w:jc w:val="left"/>
        <w:rPr>
          <w:rFonts w:asciiTheme="minorHAnsi" w:hAnsiTheme="minorHAnsi" w:cstheme="minorHAnsi"/>
          <w:b w:val="0"/>
          <w:sz w:val="24"/>
          <w:szCs w:val="24"/>
        </w:rPr>
      </w:pPr>
      <w:r w:rsidRPr="00240B44">
        <w:rPr>
          <w:rFonts w:asciiTheme="minorHAnsi" w:hAnsiTheme="minorHAnsi" w:cstheme="minorHAnsi"/>
          <w:b w:val="0"/>
          <w:sz w:val="24"/>
          <w:szCs w:val="24"/>
        </w:rPr>
        <w:t>any other activity that might involve substantial, unsupervised access to children</w:t>
      </w:r>
      <w:r w:rsidR="00434952" w:rsidRPr="00240B44">
        <w:rPr>
          <w:rFonts w:asciiTheme="minorHAnsi" w:hAnsiTheme="minorHAnsi" w:cstheme="minorHAnsi"/>
          <w:b w:val="0"/>
          <w:sz w:val="24"/>
          <w:szCs w:val="24"/>
        </w:rPr>
        <w:t xml:space="preserve"> and</w:t>
      </w:r>
      <w:r w:rsidRPr="00240B44">
        <w:rPr>
          <w:rFonts w:asciiTheme="minorHAnsi" w:hAnsiTheme="minorHAnsi" w:cstheme="minorHAnsi"/>
          <w:b w:val="0"/>
          <w:sz w:val="24"/>
          <w:szCs w:val="24"/>
        </w:rPr>
        <w:t xml:space="preserve"> young people</w:t>
      </w:r>
    </w:p>
    <w:p w14:paraId="705F8A1F" w14:textId="22F3201C" w:rsidR="001C2387" w:rsidRPr="00240B44" w:rsidRDefault="00270594" w:rsidP="00270594">
      <w:pPr>
        <w:pStyle w:val="Subtitle"/>
        <w:numPr>
          <w:ilvl w:val="0"/>
          <w:numId w:val="2"/>
        </w:numPr>
        <w:jc w:val="left"/>
        <w:rPr>
          <w:rFonts w:asciiTheme="minorHAnsi" w:hAnsiTheme="minorHAnsi" w:cstheme="minorHAnsi"/>
          <w:b w:val="0"/>
          <w:sz w:val="24"/>
          <w:szCs w:val="24"/>
        </w:rPr>
      </w:pPr>
      <w:r w:rsidRPr="00240B44">
        <w:rPr>
          <w:rFonts w:asciiTheme="minorHAnsi" w:hAnsiTheme="minorHAnsi" w:cstheme="minorHAnsi"/>
          <w:b w:val="0"/>
          <w:sz w:val="24"/>
          <w:szCs w:val="24"/>
        </w:rPr>
        <w:t>applications for membership of the organisation from groups that work with children</w:t>
      </w:r>
      <w:r w:rsidR="00434952" w:rsidRPr="00240B44">
        <w:rPr>
          <w:rFonts w:asciiTheme="minorHAnsi" w:hAnsiTheme="minorHAnsi" w:cstheme="minorHAnsi"/>
          <w:b w:val="0"/>
          <w:sz w:val="24"/>
          <w:szCs w:val="24"/>
        </w:rPr>
        <w:t xml:space="preserve"> and</w:t>
      </w:r>
      <w:r w:rsidRPr="00240B44">
        <w:rPr>
          <w:rFonts w:asciiTheme="minorHAnsi" w:hAnsiTheme="minorHAnsi" w:cstheme="minorHAnsi"/>
          <w:b w:val="0"/>
          <w:sz w:val="24"/>
          <w:szCs w:val="24"/>
        </w:rPr>
        <w:t xml:space="preserve"> young people. </w:t>
      </w:r>
    </w:p>
    <w:p w14:paraId="458C98C6" w14:textId="77777777" w:rsidR="001C2387" w:rsidRPr="00240B44" w:rsidRDefault="001C2387" w:rsidP="00270594">
      <w:pPr>
        <w:pStyle w:val="Subtitle"/>
        <w:jc w:val="left"/>
        <w:rPr>
          <w:rFonts w:asciiTheme="minorHAnsi" w:hAnsiTheme="minorHAnsi" w:cstheme="minorHAnsi"/>
          <w:b w:val="0"/>
          <w:sz w:val="24"/>
          <w:szCs w:val="24"/>
        </w:rPr>
      </w:pPr>
    </w:p>
    <w:tbl>
      <w:tblPr>
        <w:tblW w:w="0" w:type="auto"/>
        <w:tblLook w:val="01E0" w:firstRow="1" w:lastRow="1" w:firstColumn="1" w:lastColumn="1" w:noHBand="0" w:noVBand="0"/>
      </w:tblPr>
      <w:tblGrid>
        <w:gridCol w:w="9972"/>
      </w:tblGrid>
      <w:tr w:rsidR="001C2387" w:rsidRPr="00240B44" w14:paraId="1B3D85FD" w14:textId="77777777">
        <w:tc>
          <w:tcPr>
            <w:tcW w:w="10420" w:type="dxa"/>
          </w:tcPr>
          <w:p w14:paraId="3DCDCCFB" w14:textId="77777777" w:rsidR="001C2387" w:rsidRPr="00240B44" w:rsidRDefault="001C2387" w:rsidP="00672322">
            <w:pPr>
              <w:pStyle w:val="Subtitle"/>
              <w:keepNext/>
              <w:jc w:val="left"/>
              <w:rPr>
                <w:rFonts w:asciiTheme="minorHAnsi" w:hAnsiTheme="minorHAnsi" w:cstheme="minorHAnsi"/>
                <w:sz w:val="24"/>
                <w:szCs w:val="24"/>
              </w:rPr>
            </w:pPr>
            <w:r w:rsidRPr="00240B44">
              <w:rPr>
                <w:rFonts w:asciiTheme="minorHAnsi" w:hAnsiTheme="minorHAnsi" w:cstheme="minorHAnsi"/>
                <w:sz w:val="24"/>
                <w:szCs w:val="24"/>
              </w:rPr>
              <w:t>3: Guiding principles</w:t>
            </w:r>
          </w:p>
        </w:tc>
      </w:tr>
    </w:tbl>
    <w:p w14:paraId="2249F55B" w14:textId="77777777" w:rsidR="001C2387" w:rsidRPr="00240B44" w:rsidRDefault="001C2387" w:rsidP="00672322">
      <w:pPr>
        <w:pStyle w:val="Subtitle"/>
        <w:keepNext/>
        <w:jc w:val="left"/>
        <w:rPr>
          <w:rFonts w:asciiTheme="minorHAnsi" w:hAnsiTheme="minorHAnsi" w:cstheme="minorHAnsi"/>
          <w:sz w:val="24"/>
          <w:szCs w:val="24"/>
        </w:rPr>
      </w:pPr>
    </w:p>
    <w:p w14:paraId="0A56719D" w14:textId="77777777" w:rsidR="00924E82" w:rsidRPr="00240B44" w:rsidRDefault="00924E82" w:rsidP="00672322">
      <w:pPr>
        <w:pStyle w:val="Subtitle"/>
        <w:keepNext/>
        <w:jc w:val="left"/>
        <w:rPr>
          <w:rFonts w:asciiTheme="minorHAnsi" w:hAnsiTheme="minorHAnsi" w:cstheme="minorHAnsi"/>
          <w:sz w:val="24"/>
          <w:szCs w:val="24"/>
        </w:rPr>
      </w:pPr>
    </w:p>
    <w:p w14:paraId="31514770" w14:textId="244CD87D" w:rsidR="001C2387" w:rsidRPr="00240739" w:rsidRDefault="001C2387" w:rsidP="00672322">
      <w:pPr>
        <w:pStyle w:val="Subtitle"/>
        <w:keepNext/>
        <w:ind w:left="720" w:hanging="720"/>
        <w:jc w:val="left"/>
        <w:rPr>
          <w:rFonts w:asciiTheme="minorHAnsi" w:hAnsiTheme="minorHAnsi" w:cstheme="minorHAnsi"/>
          <w:b w:val="0"/>
          <w:sz w:val="24"/>
          <w:szCs w:val="24"/>
        </w:rPr>
      </w:pPr>
      <w:r w:rsidRPr="00240B44">
        <w:rPr>
          <w:rFonts w:asciiTheme="minorHAnsi" w:hAnsiTheme="minorHAnsi" w:cstheme="minorHAnsi"/>
          <w:sz w:val="24"/>
          <w:szCs w:val="24"/>
        </w:rPr>
        <w:t>3.1</w:t>
      </w:r>
      <w:r w:rsidRPr="00240B44">
        <w:rPr>
          <w:rFonts w:asciiTheme="minorHAnsi" w:hAnsiTheme="minorHAnsi" w:cstheme="minorHAnsi"/>
          <w:b w:val="0"/>
          <w:sz w:val="24"/>
          <w:szCs w:val="24"/>
        </w:rPr>
        <w:tab/>
      </w:r>
      <w:r w:rsidRPr="00240739">
        <w:rPr>
          <w:rFonts w:asciiTheme="minorHAnsi" w:hAnsiTheme="minorHAnsi" w:cstheme="minorHAnsi"/>
          <w:b w:val="0"/>
          <w:sz w:val="24"/>
          <w:szCs w:val="24"/>
        </w:rPr>
        <w:t xml:space="preserve">In welcoming and working with </w:t>
      </w:r>
      <w:r w:rsidR="00434952" w:rsidRPr="00240739">
        <w:rPr>
          <w:rFonts w:asciiTheme="minorHAnsi" w:hAnsiTheme="minorHAnsi" w:cstheme="minorHAnsi"/>
          <w:b w:val="0"/>
          <w:sz w:val="24"/>
          <w:szCs w:val="24"/>
        </w:rPr>
        <w:t>children</w:t>
      </w:r>
      <w:r w:rsidRPr="00240739">
        <w:rPr>
          <w:rFonts w:asciiTheme="minorHAnsi" w:hAnsiTheme="minorHAnsi" w:cstheme="minorHAnsi"/>
          <w:b w:val="0"/>
          <w:sz w:val="24"/>
          <w:szCs w:val="24"/>
        </w:rPr>
        <w:t xml:space="preserve"> </w:t>
      </w:r>
      <w:r w:rsidR="009C5A3D" w:rsidRPr="00240739">
        <w:rPr>
          <w:rFonts w:asciiTheme="minorHAnsi" w:hAnsiTheme="minorHAnsi" w:cstheme="minorHAnsi"/>
          <w:b w:val="0"/>
          <w:sz w:val="24"/>
          <w:szCs w:val="24"/>
        </w:rPr>
        <w:t xml:space="preserve">CommUNITY Barnet </w:t>
      </w:r>
      <w:r w:rsidRPr="00240739">
        <w:rPr>
          <w:rFonts w:asciiTheme="minorHAnsi" w:hAnsiTheme="minorHAnsi" w:cstheme="minorHAnsi"/>
          <w:b w:val="0"/>
          <w:sz w:val="24"/>
          <w:szCs w:val="24"/>
        </w:rPr>
        <w:t>aims to:</w:t>
      </w:r>
    </w:p>
    <w:p w14:paraId="7C9BB02E" w14:textId="55D3771E" w:rsidR="00B92440" w:rsidRPr="00240739" w:rsidRDefault="004E626C" w:rsidP="001520B3">
      <w:pPr>
        <w:pStyle w:val="Subtitle"/>
        <w:widowControl w:val="0"/>
        <w:numPr>
          <w:ilvl w:val="0"/>
          <w:numId w:val="21"/>
        </w:numPr>
        <w:jc w:val="left"/>
        <w:rPr>
          <w:rFonts w:asciiTheme="minorHAnsi" w:hAnsiTheme="minorHAnsi" w:cstheme="minorHAnsi"/>
          <w:b w:val="0"/>
          <w:sz w:val="24"/>
          <w:szCs w:val="24"/>
        </w:rPr>
      </w:pPr>
      <w:r w:rsidRPr="00240739">
        <w:rPr>
          <w:rFonts w:asciiTheme="minorHAnsi" w:hAnsiTheme="minorHAnsi" w:cstheme="minorHAnsi"/>
          <w:b w:val="0"/>
          <w:sz w:val="24"/>
          <w:szCs w:val="24"/>
        </w:rPr>
        <w:t xml:space="preserve">Provide a child-centred approach, where we </w:t>
      </w:r>
      <w:r w:rsidR="00511525" w:rsidRPr="00240739">
        <w:rPr>
          <w:rFonts w:asciiTheme="minorHAnsi" w:hAnsiTheme="minorHAnsi" w:cstheme="minorHAnsi"/>
          <w:b w:val="0"/>
          <w:sz w:val="24"/>
          <w:szCs w:val="24"/>
        </w:rPr>
        <w:t>work and coordinate services with statutory</w:t>
      </w:r>
      <w:r w:rsidR="000945F3">
        <w:rPr>
          <w:rFonts w:asciiTheme="minorHAnsi" w:hAnsiTheme="minorHAnsi" w:cstheme="minorHAnsi"/>
          <w:b w:val="0"/>
          <w:sz w:val="24"/>
          <w:szCs w:val="24"/>
        </w:rPr>
        <w:t xml:space="preserve"> </w:t>
      </w:r>
      <w:r w:rsidR="00F4071F">
        <w:rPr>
          <w:rFonts w:asciiTheme="minorHAnsi" w:hAnsiTheme="minorHAnsi" w:cstheme="minorHAnsi"/>
          <w:b w:val="0"/>
          <w:sz w:val="24"/>
          <w:szCs w:val="24"/>
        </w:rPr>
        <w:t>agencies, community</w:t>
      </w:r>
      <w:r w:rsidR="00F75E88" w:rsidRPr="00240739">
        <w:rPr>
          <w:rFonts w:asciiTheme="minorHAnsi" w:hAnsiTheme="minorHAnsi" w:cstheme="minorHAnsi"/>
          <w:b w:val="0"/>
          <w:sz w:val="24"/>
          <w:szCs w:val="24"/>
        </w:rPr>
        <w:t>-based</w:t>
      </w:r>
      <w:r w:rsidR="00511525" w:rsidRPr="00240739">
        <w:rPr>
          <w:rFonts w:asciiTheme="minorHAnsi" w:hAnsiTheme="minorHAnsi" w:cstheme="minorHAnsi"/>
          <w:b w:val="0"/>
          <w:sz w:val="24"/>
          <w:szCs w:val="24"/>
        </w:rPr>
        <w:t xml:space="preserve"> </w:t>
      </w:r>
      <w:r w:rsidR="00F4071F">
        <w:rPr>
          <w:rFonts w:asciiTheme="minorHAnsi" w:hAnsiTheme="minorHAnsi" w:cstheme="minorHAnsi"/>
          <w:b w:val="0"/>
          <w:sz w:val="24"/>
          <w:szCs w:val="24"/>
        </w:rPr>
        <w:t>organisations</w:t>
      </w:r>
      <w:r w:rsidR="000945F3">
        <w:rPr>
          <w:rFonts w:asciiTheme="minorHAnsi" w:hAnsiTheme="minorHAnsi" w:cstheme="minorHAnsi"/>
          <w:b w:val="0"/>
          <w:sz w:val="24"/>
          <w:szCs w:val="24"/>
        </w:rPr>
        <w:t xml:space="preserve"> and </w:t>
      </w:r>
      <w:r w:rsidR="00F75E88" w:rsidRPr="00240739">
        <w:rPr>
          <w:rFonts w:asciiTheme="minorHAnsi" w:hAnsiTheme="minorHAnsi" w:cstheme="minorHAnsi"/>
          <w:b w:val="0"/>
          <w:sz w:val="24"/>
          <w:szCs w:val="24"/>
        </w:rPr>
        <w:t xml:space="preserve">support mechanisms. </w:t>
      </w:r>
    </w:p>
    <w:p w14:paraId="162E5E65" w14:textId="4EA21548" w:rsidR="0034624A" w:rsidRPr="00240739" w:rsidRDefault="004E1E62" w:rsidP="001520B3">
      <w:pPr>
        <w:pStyle w:val="Subtitle"/>
        <w:widowControl w:val="0"/>
        <w:numPr>
          <w:ilvl w:val="0"/>
          <w:numId w:val="21"/>
        </w:numPr>
        <w:jc w:val="left"/>
        <w:rPr>
          <w:rFonts w:asciiTheme="minorHAnsi" w:hAnsiTheme="minorHAnsi" w:cstheme="minorHAnsi"/>
          <w:b w:val="0"/>
          <w:sz w:val="24"/>
          <w:szCs w:val="24"/>
        </w:rPr>
      </w:pPr>
      <w:r w:rsidRPr="00240739">
        <w:rPr>
          <w:rFonts w:asciiTheme="minorHAnsi" w:hAnsiTheme="minorHAnsi" w:cstheme="minorHAnsi"/>
          <w:b w:val="0"/>
          <w:sz w:val="24"/>
          <w:szCs w:val="24"/>
        </w:rPr>
        <w:t>P</w:t>
      </w:r>
      <w:r w:rsidR="0034624A" w:rsidRPr="00240739">
        <w:rPr>
          <w:rFonts w:asciiTheme="minorHAnsi" w:hAnsiTheme="minorHAnsi" w:cstheme="minorHAnsi"/>
          <w:b w:val="0"/>
          <w:sz w:val="24"/>
          <w:szCs w:val="24"/>
        </w:rPr>
        <w:t>rovide</w:t>
      </w:r>
      <w:r w:rsidRPr="00240739">
        <w:rPr>
          <w:rFonts w:asciiTheme="minorHAnsi" w:hAnsiTheme="minorHAnsi" w:cstheme="minorHAnsi"/>
          <w:b w:val="0"/>
          <w:sz w:val="24"/>
          <w:szCs w:val="24"/>
        </w:rPr>
        <w:t xml:space="preserve"> services that are</w:t>
      </w:r>
      <w:r w:rsidR="0034624A" w:rsidRPr="00240739">
        <w:rPr>
          <w:rFonts w:asciiTheme="minorHAnsi" w:hAnsiTheme="minorHAnsi" w:cstheme="minorHAnsi"/>
          <w:b w:val="0"/>
          <w:sz w:val="24"/>
          <w:szCs w:val="24"/>
        </w:rPr>
        <w:t xml:space="preserve"> safe and trusted environment</w:t>
      </w:r>
      <w:r w:rsidRPr="00240739">
        <w:rPr>
          <w:rFonts w:asciiTheme="minorHAnsi" w:hAnsiTheme="minorHAnsi" w:cstheme="minorHAnsi"/>
          <w:b w:val="0"/>
          <w:sz w:val="24"/>
          <w:szCs w:val="24"/>
        </w:rPr>
        <w:t>s</w:t>
      </w:r>
      <w:r w:rsidR="00BB0EF3" w:rsidRPr="00240739">
        <w:rPr>
          <w:rFonts w:asciiTheme="minorHAnsi" w:hAnsiTheme="minorHAnsi" w:cstheme="minorHAnsi"/>
          <w:b w:val="0"/>
          <w:sz w:val="24"/>
          <w:szCs w:val="24"/>
        </w:rPr>
        <w:t>,</w:t>
      </w:r>
      <w:r w:rsidR="0034624A" w:rsidRPr="00240739">
        <w:rPr>
          <w:rFonts w:asciiTheme="minorHAnsi" w:hAnsiTheme="minorHAnsi" w:cstheme="minorHAnsi"/>
          <w:b w:val="0"/>
          <w:sz w:val="24"/>
          <w:szCs w:val="24"/>
        </w:rPr>
        <w:t xml:space="preserve"> which safeguards anyone who comes into contact with </w:t>
      </w:r>
      <w:r w:rsidR="00D91806" w:rsidRPr="00240739">
        <w:rPr>
          <w:rFonts w:asciiTheme="minorHAnsi" w:hAnsiTheme="minorHAnsi" w:cstheme="minorHAnsi"/>
          <w:b w:val="0"/>
          <w:sz w:val="24"/>
          <w:szCs w:val="24"/>
        </w:rPr>
        <w:t>them.</w:t>
      </w:r>
    </w:p>
    <w:p w14:paraId="4B060C16" w14:textId="77777777" w:rsidR="00B938D9" w:rsidRDefault="0018287B" w:rsidP="00D37B99">
      <w:pPr>
        <w:pStyle w:val="Subtitle"/>
        <w:widowControl w:val="0"/>
        <w:numPr>
          <w:ilvl w:val="0"/>
          <w:numId w:val="21"/>
        </w:numPr>
        <w:jc w:val="left"/>
        <w:rPr>
          <w:rFonts w:asciiTheme="minorHAnsi" w:hAnsiTheme="minorHAnsi" w:cstheme="minorHAnsi"/>
          <w:b w:val="0"/>
          <w:sz w:val="24"/>
          <w:szCs w:val="24"/>
        </w:rPr>
      </w:pPr>
      <w:r w:rsidRPr="00240739">
        <w:rPr>
          <w:rFonts w:asciiTheme="minorHAnsi" w:hAnsiTheme="minorHAnsi" w:cstheme="minorHAnsi"/>
          <w:b w:val="0"/>
          <w:sz w:val="24"/>
          <w:szCs w:val="24"/>
        </w:rPr>
        <w:t xml:space="preserve">Identify concerns </w:t>
      </w:r>
      <w:r w:rsidR="000352EC" w:rsidRPr="00240739">
        <w:rPr>
          <w:rFonts w:asciiTheme="minorHAnsi" w:hAnsiTheme="minorHAnsi" w:cstheme="minorHAnsi"/>
          <w:b w:val="0"/>
          <w:sz w:val="24"/>
          <w:szCs w:val="24"/>
        </w:rPr>
        <w:t>at the earliest opportunity</w:t>
      </w:r>
      <w:r w:rsidR="000064AD" w:rsidRPr="00240739">
        <w:rPr>
          <w:rFonts w:asciiTheme="minorHAnsi" w:hAnsiTheme="minorHAnsi" w:cstheme="minorHAnsi"/>
          <w:b w:val="0"/>
          <w:sz w:val="24"/>
          <w:szCs w:val="24"/>
        </w:rPr>
        <w:t>. P</w:t>
      </w:r>
      <w:r w:rsidRPr="00240739">
        <w:rPr>
          <w:rFonts w:asciiTheme="minorHAnsi" w:hAnsiTheme="minorHAnsi" w:cstheme="minorHAnsi"/>
          <w:b w:val="0"/>
          <w:sz w:val="24"/>
          <w:szCs w:val="24"/>
        </w:rPr>
        <w:t>rovide help</w:t>
      </w:r>
      <w:r w:rsidR="000064AD" w:rsidRPr="00240739">
        <w:rPr>
          <w:rFonts w:asciiTheme="minorHAnsi" w:hAnsiTheme="minorHAnsi" w:cstheme="minorHAnsi"/>
          <w:b w:val="0"/>
          <w:sz w:val="24"/>
          <w:szCs w:val="24"/>
        </w:rPr>
        <w:t xml:space="preserve"> and support</w:t>
      </w:r>
      <w:r w:rsidRPr="00240739">
        <w:rPr>
          <w:rFonts w:asciiTheme="minorHAnsi" w:hAnsiTheme="minorHAnsi" w:cstheme="minorHAnsi"/>
          <w:b w:val="0"/>
          <w:sz w:val="24"/>
          <w:szCs w:val="24"/>
        </w:rPr>
        <w:t xml:space="preserve"> for children</w:t>
      </w:r>
      <w:r w:rsidR="000064AD" w:rsidRPr="00240739">
        <w:rPr>
          <w:rFonts w:asciiTheme="minorHAnsi" w:hAnsiTheme="minorHAnsi" w:cstheme="minorHAnsi"/>
          <w:b w:val="0"/>
          <w:sz w:val="24"/>
          <w:szCs w:val="24"/>
        </w:rPr>
        <w:t xml:space="preserve"> and young people</w:t>
      </w:r>
      <w:r w:rsidR="00B938D9" w:rsidRPr="00240739">
        <w:rPr>
          <w:rFonts w:asciiTheme="minorHAnsi" w:hAnsiTheme="minorHAnsi" w:cstheme="minorHAnsi"/>
          <w:b w:val="0"/>
          <w:sz w:val="24"/>
          <w:szCs w:val="24"/>
        </w:rPr>
        <w:t xml:space="preserve">. </w:t>
      </w:r>
    </w:p>
    <w:p w14:paraId="22D19759" w14:textId="0FFCB1E9" w:rsidR="00A066D1" w:rsidRPr="0070595D" w:rsidRDefault="00A066D1" w:rsidP="00D37B99">
      <w:pPr>
        <w:pStyle w:val="Subtitle"/>
        <w:widowControl w:val="0"/>
        <w:numPr>
          <w:ilvl w:val="0"/>
          <w:numId w:val="21"/>
        </w:numPr>
        <w:jc w:val="left"/>
        <w:rPr>
          <w:rFonts w:asciiTheme="minorHAnsi" w:hAnsiTheme="minorHAnsi" w:cstheme="minorHAnsi"/>
          <w:b w:val="0"/>
          <w:sz w:val="24"/>
          <w:szCs w:val="24"/>
        </w:rPr>
      </w:pPr>
      <w:r w:rsidRPr="0070595D">
        <w:rPr>
          <w:rFonts w:asciiTheme="minorHAnsi" w:hAnsiTheme="minorHAnsi" w:cstheme="minorHAnsi"/>
          <w:b w:val="0"/>
          <w:sz w:val="24"/>
          <w:szCs w:val="24"/>
        </w:rPr>
        <w:t xml:space="preserve">Staff and volunteers will act on </w:t>
      </w:r>
      <w:r w:rsidR="00FD072B" w:rsidRPr="0070595D">
        <w:rPr>
          <w:rFonts w:asciiTheme="minorHAnsi" w:hAnsiTheme="minorHAnsi" w:cstheme="minorHAnsi"/>
          <w:b w:val="0"/>
          <w:sz w:val="24"/>
          <w:szCs w:val="24"/>
        </w:rPr>
        <w:t>any abuse they see and hear</w:t>
      </w:r>
    </w:p>
    <w:p w14:paraId="32C5AC8A" w14:textId="78A65A3E" w:rsidR="0097565E" w:rsidRPr="00240739" w:rsidRDefault="00B938D9" w:rsidP="00D37B99">
      <w:pPr>
        <w:pStyle w:val="Subtitle"/>
        <w:widowControl w:val="0"/>
        <w:numPr>
          <w:ilvl w:val="0"/>
          <w:numId w:val="21"/>
        </w:numPr>
        <w:jc w:val="left"/>
        <w:rPr>
          <w:rFonts w:asciiTheme="minorHAnsi" w:hAnsiTheme="minorHAnsi" w:cstheme="minorHAnsi"/>
          <w:b w:val="0"/>
          <w:sz w:val="24"/>
          <w:szCs w:val="24"/>
        </w:rPr>
      </w:pPr>
      <w:r w:rsidRPr="00240739">
        <w:rPr>
          <w:rFonts w:asciiTheme="minorHAnsi" w:hAnsiTheme="minorHAnsi" w:cstheme="minorHAnsi"/>
          <w:b w:val="0"/>
          <w:sz w:val="24"/>
          <w:szCs w:val="24"/>
        </w:rPr>
        <w:t xml:space="preserve">Promote </w:t>
      </w:r>
      <w:r w:rsidR="00240739" w:rsidRPr="00240739">
        <w:rPr>
          <w:rFonts w:asciiTheme="minorHAnsi" w:hAnsiTheme="minorHAnsi" w:cstheme="minorHAnsi"/>
          <w:b w:val="0"/>
          <w:sz w:val="24"/>
          <w:szCs w:val="24"/>
        </w:rPr>
        <w:t>the</w:t>
      </w:r>
      <w:r w:rsidR="00077D7C" w:rsidRPr="00240739">
        <w:rPr>
          <w:rFonts w:asciiTheme="minorHAnsi" w:hAnsiTheme="minorHAnsi" w:cstheme="minorHAnsi"/>
          <w:b w:val="0"/>
          <w:sz w:val="24"/>
          <w:szCs w:val="24"/>
        </w:rPr>
        <w:t xml:space="preserve"> general welfare of children and young people, </w:t>
      </w:r>
      <w:r w:rsidR="006E6352" w:rsidRPr="00240739">
        <w:rPr>
          <w:rFonts w:asciiTheme="minorHAnsi" w:hAnsiTheme="minorHAnsi" w:cstheme="minorHAnsi"/>
          <w:b w:val="0"/>
          <w:sz w:val="24"/>
          <w:szCs w:val="24"/>
        </w:rPr>
        <w:t xml:space="preserve">to </w:t>
      </w:r>
      <w:r w:rsidR="00F4071F" w:rsidRPr="00240739">
        <w:rPr>
          <w:rFonts w:asciiTheme="minorHAnsi" w:hAnsiTheme="minorHAnsi" w:cstheme="minorHAnsi"/>
          <w:b w:val="0"/>
          <w:sz w:val="24"/>
          <w:szCs w:val="24"/>
        </w:rPr>
        <w:t>prevent concerns</w:t>
      </w:r>
      <w:r w:rsidR="0018287B" w:rsidRPr="00240739">
        <w:rPr>
          <w:rFonts w:asciiTheme="minorHAnsi" w:hAnsiTheme="minorHAnsi" w:cstheme="minorHAnsi"/>
          <w:b w:val="0"/>
          <w:sz w:val="24"/>
          <w:szCs w:val="24"/>
        </w:rPr>
        <w:t xml:space="preserve"> from escalating.</w:t>
      </w:r>
    </w:p>
    <w:p w14:paraId="13D1FA5C" w14:textId="22CE1E4B" w:rsidR="00247E3C" w:rsidRPr="00240739" w:rsidRDefault="001C01AF" w:rsidP="00D37B99">
      <w:pPr>
        <w:pStyle w:val="Subtitle"/>
        <w:widowControl w:val="0"/>
        <w:numPr>
          <w:ilvl w:val="0"/>
          <w:numId w:val="21"/>
        </w:numPr>
        <w:jc w:val="left"/>
        <w:rPr>
          <w:rFonts w:asciiTheme="minorHAnsi" w:hAnsiTheme="minorHAnsi" w:cstheme="minorHAnsi"/>
          <w:b w:val="0"/>
          <w:sz w:val="24"/>
          <w:szCs w:val="24"/>
        </w:rPr>
      </w:pPr>
      <w:r w:rsidRPr="00240739">
        <w:rPr>
          <w:rFonts w:asciiTheme="minorHAnsi" w:hAnsiTheme="minorHAnsi" w:cstheme="minorHAnsi"/>
          <w:b w:val="0"/>
          <w:sz w:val="24"/>
          <w:szCs w:val="24"/>
        </w:rPr>
        <w:t xml:space="preserve">Set an organisational culture that prioritises </w:t>
      </w:r>
      <w:r w:rsidR="00D37B99" w:rsidRPr="00240739">
        <w:rPr>
          <w:rFonts w:asciiTheme="minorHAnsi" w:hAnsiTheme="minorHAnsi" w:cstheme="minorHAnsi"/>
          <w:b w:val="0"/>
          <w:sz w:val="24"/>
          <w:szCs w:val="24"/>
        </w:rPr>
        <w:t>the best interests of child</w:t>
      </w:r>
      <w:r w:rsidR="00834FDA" w:rsidRPr="00240739">
        <w:rPr>
          <w:rFonts w:asciiTheme="minorHAnsi" w:hAnsiTheme="minorHAnsi" w:cstheme="minorHAnsi"/>
          <w:b w:val="0"/>
          <w:sz w:val="24"/>
          <w:szCs w:val="24"/>
        </w:rPr>
        <w:t>ren and young people</w:t>
      </w:r>
      <w:r w:rsidR="00D37B99" w:rsidRPr="00240739">
        <w:rPr>
          <w:rFonts w:asciiTheme="minorHAnsi" w:hAnsiTheme="minorHAnsi" w:cstheme="minorHAnsi"/>
          <w:b w:val="0"/>
          <w:sz w:val="24"/>
          <w:szCs w:val="24"/>
        </w:rPr>
        <w:t>.</w:t>
      </w:r>
    </w:p>
    <w:p w14:paraId="182DADCD" w14:textId="7C0A942B" w:rsidR="001C01AF" w:rsidRPr="00240739" w:rsidRDefault="00D37B99" w:rsidP="00D37B99">
      <w:pPr>
        <w:pStyle w:val="Subtitle"/>
        <w:widowControl w:val="0"/>
        <w:numPr>
          <w:ilvl w:val="0"/>
          <w:numId w:val="21"/>
        </w:numPr>
        <w:jc w:val="left"/>
        <w:rPr>
          <w:rFonts w:asciiTheme="minorHAnsi" w:hAnsiTheme="minorHAnsi" w:cstheme="minorHAnsi"/>
          <w:b w:val="0"/>
          <w:sz w:val="24"/>
          <w:szCs w:val="24"/>
        </w:rPr>
      </w:pPr>
      <w:r w:rsidRPr="00240739">
        <w:rPr>
          <w:rFonts w:asciiTheme="minorHAnsi" w:hAnsiTheme="minorHAnsi" w:cstheme="minorHAnsi"/>
          <w:b w:val="0"/>
          <w:sz w:val="24"/>
          <w:szCs w:val="24"/>
        </w:rPr>
        <w:t>We ensure</w:t>
      </w:r>
      <w:r w:rsidR="00247E3C" w:rsidRPr="00240739">
        <w:rPr>
          <w:rFonts w:asciiTheme="minorHAnsi" w:hAnsiTheme="minorHAnsi" w:cstheme="minorHAnsi"/>
          <w:b w:val="0"/>
          <w:sz w:val="24"/>
          <w:szCs w:val="24"/>
        </w:rPr>
        <w:t xml:space="preserve"> children, young people</w:t>
      </w:r>
      <w:r w:rsidR="000E2B48" w:rsidRPr="00240739">
        <w:rPr>
          <w:rFonts w:asciiTheme="minorHAnsi" w:hAnsiTheme="minorHAnsi" w:cstheme="minorHAnsi"/>
          <w:b w:val="0"/>
          <w:sz w:val="24"/>
          <w:szCs w:val="24"/>
        </w:rPr>
        <w:t xml:space="preserve"> feel </w:t>
      </w:r>
      <w:r w:rsidR="001C01AF" w:rsidRPr="00240739">
        <w:rPr>
          <w:rFonts w:asciiTheme="minorHAnsi" w:hAnsiTheme="minorHAnsi" w:cstheme="minorHAnsi"/>
          <w:b w:val="0"/>
          <w:sz w:val="24"/>
          <w:szCs w:val="24"/>
        </w:rPr>
        <w:t>safe</w:t>
      </w:r>
      <w:r w:rsidR="005F0714" w:rsidRPr="00240739">
        <w:rPr>
          <w:rFonts w:asciiTheme="minorHAnsi" w:hAnsiTheme="minorHAnsi" w:cstheme="minorHAnsi"/>
          <w:b w:val="0"/>
          <w:sz w:val="24"/>
          <w:szCs w:val="24"/>
        </w:rPr>
        <w:t xml:space="preserve"> </w:t>
      </w:r>
      <w:r w:rsidR="001C01AF" w:rsidRPr="00240739">
        <w:rPr>
          <w:rFonts w:asciiTheme="minorHAnsi" w:hAnsiTheme="minorHAnsi" w:cstheme="minorHAnsi"/>
          <w:b w:val="0"/>
          <w:sz w:val="24"/>
          <w:szCs w:val="24"/>
        </w:rPr>
        <w:t xml:space="preserve">to come forward and report incidents and </w:t>
      </w:r>
      <w:r w:rsidR="00734D1F" w:rsidRPr="00240739">
        <w:rPr>
          <w:rFonts w:asciiTheme="minorHAnsi" w:hAnsiTheme="minorHAnsi" w:cstheme="minorHAnsi"/>
          <w:b w:val="0"/>
          <w:sz w:val="24"/>
          <w:szCs w:val="24"/>
        </w:rPr>
        <w:t>concerns, with</w:t>
      </w:r>
      <w:r w:rsidR="001C01AF" w:rsidRPr="00240739">
        <w:rPr>
          <w:rFonts w:asciiTheme="minorHAnsi" w:hAnsiTheme="minorHAnsi" w:cstheme="minorHAnsi"/>
          <w:b w:val="0"/>
          <w:sz w:val="24"/>
          <w:szCs w:val="24"/>
        </w:rPr>
        <w:t xml:space="preserve"> the assurance that they will be handled </w:t>
      </w:r>
      <w:r w:rsidR="00053992" w:rsidRPr="00240739">
        <w:rPr>
          <w:rFonts w:asciiTheme="minorHAnsi" w:hAnsiTheme="minorHAnsi" w:cstheme="minorHAnsi"/>
          <w:b w:val="0"/>
          <w:sz w:val="24"/>
          <w:szCs w:val="24"/>
        </w:rPr>
        <w:t xml:space="preserve">empathetically, with </w:t>
      </w:r>
      <w:r w:rsidR="001C01AF" w:rsidRPr="00240739">
        <w:rPr>
          <w:rFonts w:asciiTheme="minorHAnsi" w:hAnsiTheme="minorHAnsi" w:cstheme="minorHAnsi"/>
          <w:b w:val="0"/>
          <w:sz w:val="24"/>
          <w:szCs w:val="24"/>
        </w:rPr>
        <w:t xml:space="preserve">sensitively and </w:t>
      </w:r>
      <w:r w:rsidR="00053992" w:rsidRPr="00240739">
        <w:rPr>
          <w:rFonts w:asciiTheme="minorHAnsi" w:hAnsiTheme="minorHAnsi" w:cstheme="minorHAnsi"/>
          <w:b w:val="0"/>
          <w:sz w:val="24"/>
          <w:szCs w:val="24"/>
        </w:rPr>
        <w:t xml:space="preserve">rigour. </w:t>
      </w:r>
    </w:p>
    <w:p w14:paraId="5E4EA8F4" w14:textId="6DDAF9C6" w:rsidR="001C2387" w:rsidRPr="00240739" w:rsidRDefault="00924E82" w:rsidP="001520B3">
      <w:pPr>
        <w:pStyle w:val="Subtitle"/>
        <w:widowControl w:val="0"/>
        <w:numPr>
          <w:ilvl w:val="0"/>
          <w:numId w:val="21"/>
        </w:numPr>
        <w:jc w:val="left"/>
        <w:rPr>
          <w:rFonts w:asciiTheme="minorHAnsi" w:hAnsiTheme="minorHAnsi" w:cstheme="minorHAnsi"/>
          <w:b w:val="0"/>
          <w:sz w:val="24"/>
          <w:szCs w:val="24"/>
        </w:rPr>
      </w:pPr>
      <w:r w:rsidRPr="00240739">
        <w:rPr>
          <w:rFonts w:asciiTheme="minorHAnsi" w:hAnsiTheme="minorHAnsi" w:cstheme="minorHAnsi"/>
          <w:b w:val="0"/>
          <w:sz w:val="24"/>
          <w:szCs w:val="24"/>
        </w:rPr>
        <w:t>recognise their rights as individuals and treat them with dignity and respect</w:t>
      </w:r>
    </w:p>
    <w:p w14:paraId="40944084" w14:textId="77777777" w:rsidR="00632828" w:rsidRPr="00240739" w:rsidRDefault="00632828" w:rsidP="00632828">
      <w:pPr>
        <w:pStyle w:val="Subtitle"/>
        <w:widowControl w:val="0"/>
        <w:numPr>
          <w:ilvl w:val="0"/>
          <w:numId w:val="21"/>
        </w:numPr>
        <w:jc w:val="left"/>
        <w:rPr>
          <w:rFonts w:asciiTheme="minorHAnsi" w:hAnsiTheme="minorHAnsi" w:cstheme="minorHAnsi"/>
          <w:b w:val="0"/>
          <w:sz w:val="24"/>
          <w:szCs w:val="24"/>
        </w:rPr>
      </w:pPr>
      <w:r w:rsidRPr="00240739">
        <w:rPr>
          <w:rFonts w:asciiTheme="minorHAnsi" w:hAnsiTheme="minorHAnsi" w:cstheme="minorHAnsi"/>
          <w:b w:val="0"/>
          <w:sz w:val="24"/>
          <w:szCs w:val="24"/>
        </w:rPr>
        <w:t>raise awareness of the dangers to which children may be susceptible</w:t>
      </w:r>
    </w:p>
    <w:p w14:paraId="0AB48E48" w14:textId="766E12F0" w:rsidR="001C2387" w:rsidRPr="00240739" w:rsidRDefault="00924E82" w:rsidP="001520B3">
      <w:pPr>
        <w:pStyle w:val="Subtitle"/>
        <w:widowControl w:val="0"/>
        <w:numPr>
          <w:ilvl w:val="0"/>
          <w:numId w:val="21"/>
        </w:numPr>
        <w:jc w:val="left"/>
        <w:rPr>
          <w:rFonts w:asciiTheme="minorHAnsi" w:hAnsiTheme="minorHAnsi" w:cstheme="minorHAnsi"/>
          <w:b w:val="0"/>
          <w:sz w:val="24"/>
          <w:szCs w:val="24"/>
        </w:rPr>
      </w:pPr>
      <w:r w:rsidRPr="00240739">
        <w:rPr>
          <w:rFonts w:asciiTheme="minorHAnsi" w:hAnsiTheme="minorHAnsi" w:cstheme="minorHAnsi"/>
          <w:b w:val="0"/>
          <w:sz w:val="24"/>
          <w:szCs w:val="24"/>
        </w:rPr>
        <w:t xml:space="preserve">consistently apply fair and objective methods of selecting employees, </w:t>
      </w:r>
      <w:r w:rsidR="00434952" w:rsidRPr="00240739">
        <w:rPr>
          <w:rFonts w:asciiTheme="minorHAnsi" w:hAnsiTheme="minorHAnsi" w:cstheme="minorHAnsi"/>
          <w:b w:val="0"/>
          <w:sz w:val="24"/>
          <w:szCs w:val="24"/>
        </w:rPr>
        <w:t>volunteers,</w:t>
      </w:r>
      <w:r w:rsidRPr="00240739">
        <w:rPr>
          <w:rFonts w:asciiTheme="minorHAnsi" w:hAnsiTheme="minorHAnsi" w:cstheme="minorHAnsi"/>
          <w:b w:val="0"/>
          <w:sz w:val="24"/>
          <w:szCs w:val="24"/>
        </w:rPr>
        <w:t xml:space="preserve"> and contractors</w:t>
      </w:r>
    </w:p>
    <w:p w14:paraId="4BC31A60" w14:textId="7EF15D22" w:rsidR="001C2387" w:rsidRPr="00240739" w:rsidRDefault="00924E82" w:rsidP="001520B3">
      <w:pPr>
        <w:pStyle w:val="Subtitle"/>
        <w:widowControl w:val="0"/>
        <w:numPr>
          <w:ilvl w:val="0"/>
          <w:numId w:val="21"/>
        </w:numPr>
        <w:jc w:val="left"/>
        <w:rPr>
          <w:rFonts w:asciiTheme="minorHAnsi" w:hAnsiTheme="minorHAnsi" w:cstheme="minorHAnsi"/>
          <w:b w:val="0"/>
          <w:sz w:val="24"/>
          <w:szCs w:val="24"/>
        </w:rPr>
      </w:pPr>
      <w:r w:rsidRPr="00240739">
        <w:rPr>
          <w:rFonts w:asciiTheme="minorHAnsi" w:hAnsiTheme="minorHAnsi" w:cstheme="minorHAnsi"/>
          <w:b w:val="0"/>
          <w:sz w:val="24"/>
          <w:szCs w:val="24"/>
        </w:rPr>
        <w:t xml:space="preserve">plan activities involving </w:t>
      </w:r>
      <w:r w:rsidR="00434952" w:rsidRPr="00240739">
        <w:rPr>
          <w:rFonts w:asciiTheme="minorHAnsi" w:hAnsiTheme="minorHAnsi" w:cstheme="minorHAnsi"/>
          <w:b w:val="0"/>
          <w:sz w:val="24"/>
          <w:szCs w:val="24"/>
        </w:rPr>
        <w:t>children</w:t>
      </w:r>
      <w:r w:rsidRPr="00240739">
        <w:rPr>
          <w:rFonts w:asciiTheme="minorHAnsi" w:hAnsiTheme="minorHAnsi" w:cstheme="minorHAnsi"/>
          <w:b w:val="0"/>
          <w:sz w:val="24"/>
          <w:szCs w:val="24"/>
        </w:rPr>
        <w:t xml:space="preserve"> with care to minimise risks to their health and safety </w:t>
      </w:r>
    </w:p>
    <w:p w14:paraId="6C1CCB3A" w14:textId="6BF9CBD0" w:rsidR="001C2387" w:rsidRPr="00240739" w:rsidRDefault="00924E82" w:rsidP="00672322">
      <w:pPr>
        <w:pStyle w:val="Subtitle"/>
        <w:widowControl w:val="0"/>
        <w:numPr>
          <w:ilvl w:val="0"/>
          <w:numId w:val="21"/>
        </w:numPr>
        <w:jc w:val="left"/>
        <w:rPr>
          <w:rFonts w:asciiTheme="minorHAnsi" w:hAnsiTheme="minorHAnsi" w:cstheme="minorHAnsi"/>
          <w:b w:val="0"/>
          <w:sz w:val="24"/>
          <w:szCs w:val="24"/>
        </w:rPr>
      </w:pPr>
      <w:r w:rsidRPr="00240739">
        <w:rPr>
          <w:rFonts w:asciiTheme="minorHAnsi" w:hAnsiTheme="minorHAnsi" w:cstheme="minorHAnsi"/>
          <w:b w:val="0"/>
          <w:sz w:val="24"/>
          <w:szCs w:val="24"/>
        </w:rPr>
        <w:t>develop appropriate procedures for responding to accidents, incidents and alleged or suspected harm</w:t>
      </w:r>
      <w:r w:rsidR="001C01AF" w:rsidRPr="00240739">
        <w:rPr>
          <w:rFonts w:asciiTheme="minorHAnsi" w:hAnsiTheme="minorHAnsi" w:cstheme="minorHAnsi"/>
          <w:b w:val="0"/>
          <w:sz w:val="24"/>
          <w:szCs w:val="24"/>
        </w:rPr>
        <w:t xml:space="preserve"> including reporting to the relevant authorities and the Charity Commission</w:t>
      </w:r>
    </w:p>
    <w:p w14:paraId="27AD6004" w14:textId="50A1B2C9" w:rsidR="001C2387" w:rsidRPr="00240739" w:rsidRDefault="00924E82" w:rsidP="001520B3">
      <w:pPr>
        <w:pStyle w:val="Subtitle"/>
        <w:widowControl w:val="0"/>
        <w:numPr>
          <w:ilvl w:val="0"/>
          <w:numId w:val="21"/>
        </w:numPr>
        <w:jc w:val="left"/>
        <w:rPr>
          <w:rFonts w:asciiTheme="minorHAnsi" w:hAnsiTheme="minorHAnsi" w:cstheme="minorHAnsi"/>
          <w:b w:val="0"/>
          <w:sz w:val="24"/>
          <w:szCs w:val="24"/>
        </w:rPr>
      </w:pPr>
      <w:r w:rsidRPr="00240739">
        <w:rPr>
          <w:rFonts w:asciiTheme="minorHAnsi" w:hAnsiTheme="minorHAnsi" w:cstheme="minorHAnsi"/>
          <w:b w:val="0"/>
          <w:sz w:val="24"/>
          <w:szCs w:val="24"/>
        </w:rPr>
        <w:t>promote good practice amongst its members in relation to safeguarding children</w:t>
      </w:r>
      <w:r w:rsidR="00434952" w:rsidRPr="00240739">
        <w:rPr>
          <w:rFonts w:asciiTheme="minorHAnsi" w:hAnsiTheme="minorHAnsi" w:cstheme="minorHAnsi"/>
          <w:b w:val="0"/>
          <w:sz w:val="24"/>
          <w:szCs w:val="24"/>
        </w:rPr>
        <w:t xml:space="preserve"> and </w:t>
      </w:r>
      <w:r w:rsidRPr="00240739">
        <w:rPr>
          <w:rFonts w:asciiTheme="minorHAnsi" w:hAnsiTheme="minorHAnsi" w:cstheme="minorHAnsi"/>
          <w:b w:val="0"/>
          <w:sz w:val="24"/>
          <w:szCs w:val="24"/>
        </w:rPr>
        <w:t xml:space="preserve">young </w:t>
      </w:r>
      <w:r w:rsidRPr="00240739">
        <w:rPr>
          <w:rFonts w:asciiTheme="minorHAnsi" w:hAnsiTheme="minorHAnsi" w:cstheme="minorHAnsi"/>
          <w:b w:val="0"/>
          <w:sz w:val="24"/>
          <w:szCs w:val="24"/>
        </w:rPr>
        <w:lastRenderedPageBreak/>
        <w:t>people</w:t>
      </w:r>
      <w:r w:rsidR="00434952" w:rsidRPr="00240739">
        <w:rPr>
          <w:rFonts w:asciiTheme="minorHAnsi" w:hAnsiTheme="minorHAnsi" w:cstheme="minorHAnsi"/>
          <w:b w:val="0"/>
          <w:sz w:val="24"/>
          <w:szCs w:val="24"/>
        </w:rPr>
        <w:t>.</w:t>
      </w:r>
    </w:p>
    <w:p w14:paraId="6654AD0C" w14:textId="654D898E" w:rsidR="00101934" w:rsidRPr="00240B44" w:rsidRDefault="00101934" w:rsidP="001520B3">
      <w:pPr>
        <w:pStyle w:val="Subtitle"/>
        <w:widowControl w:val="0"/>
        <w:numPr>
          <w:ilvl w:val="0"/>
          <w:numId w:val="21"/>
        </w:numPr>
        <w:jc w:val="left"/>
        <w:rPr>
          <w:rFonts w:asciiTheme="minorHAnsi" w:hAnsiTheme="minorHAnsi" w:cstheme="minorHAnsi"/>
          <w:b w:val="0"/>
          <w:sz w:val="24"/>
          <w:szCs w:val="24"/>
        </w:rPr>
      </w:pPr>
      <w:r w:rsidRPr="00240B44">
        <w:rPr>
          <w:rFonts w:asciiTheme="minorHAnsi" w:hAnsiTheme="minorHAnsi" w:cstheme="minorHAnsi"/>
          <w:b w:val="0"/>
          <w:sz w:val="24"/>
          <w:szCs w:val="24"/>
        </w:rPr>
        <w:t>record, store and use information professionally and securely, in line with data protection legislation and guidance.</w:t>
      </w:r>
    </w:p>
    <w:p w14:paraId="41493B51" w14:textId="77777777" w:rsidR="00924E82" w:rsidRPr="00240B44" w:rsidRDefault="00924E82" w:rsidP="001520B3">
      <w:pPr>
        <w:pStyle w:val="Subtitle"/>
        <w:widowControl w:val="0"/>
        <w:jc w:val="left"/>
        <w:rPr>
          <w:rFonts w:asciiTheme="minorHAnsi" w:hAnsiTheme="minorHAnsi" w:cstheme="minorHAnsi"/>
          <w:b w:val="0"/>
          <w:sz w:val="24"/>
          <w:szCs w:val="24"/>
        </w:rPr>
      </w:pPr>
    </w:p>
    <w:p w14:paraId="31755F4E" w14:textId="518AE6D6" w:rsidR="00924E82" w:rsidRPr="00240B44" w:rsidRDefault="00924E82" w:rsidP="00924E82">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Guidelines for </w:t>
      </w:r>
      <w:r w:rsidR="009E3D6B" w:rsidRPr="00240B44">
        <w:rPr>
          <w:rFonts w:asciiTheme="minorHAnsi" w:hAnsiTheme="minorHAnsi" w:cstheme="minorHAnsi"/>
          <w:b w:val="0"/>
          <w:sz w:val="24"/>
          <w:szCs w:val="24"/>
        </w:rPr>
        <w:t>good practice under each of the</w:t>
      </w:r>
      <w:r w:rsidR="00565898" w:rsidRPr="00240B44">
        <w:rPr>
          <w:rFonts w:asciiTheme="minorHAnsi" w:hAnsiTheme="minorHAnsi" w:cstheme="minorHAnsi"/>
          <w:b w:val="0"/>
          <w:sz w:val="24"/>
          <w:szCs w:val="24"/>
        </w:rPr>
        <w:t xml:space="preserve"> </w:t>
      </w:r>
      <w:r w:rsidRPr="00240B44">
        <w:rPr>
          <w:rFonts w:asciiTheme="minorHAnsi" w:hAnsiTheme="minorHAnsi" w:cstheme="minorHAnsi"/>
          <w:b w:val="0"/>
          <w:sz w:val="24"/>
          <w:szCs w:val="24"/>
        </w:rPr>
        <w:t>points listed above are set out in Part 2.</w:t>
      </w:r>
    </w:p>
    <w:p w14:paraId="7ED5F4BF" w14:textId="77777777" w:rsidR="00924E82" w:rsidRPr="00240B44" w:rsidRDefault="00924E82" w:rsidP="00924E82">
      <w:pPr>
        <w:pStyle w:val="Subtitle"/>
        <w:jc w:val="left"/>
        <w:rPr>
          <w:rFonts w:asciiTheme="minorHAnsi" w:hAnsiTheme="minorHAnsi" w:cstheme="minorHAnsi"/>
          <w:b w:val="0"/>
          <w:sz w:val="24"/>
          <w:szCs w:val="24"/>
        </w:rPr>
      </w:pPr>
    </w:p>
    <w:p w14:paraId="711B332D" w14:textId="77777777" w:rsidR="001C2387" w:rsidRPr="00240B44" w:rsidRDefault="001C2387" w:rsidP="00270594">
      <w:pPr>
        <w:pStyle w:val="Subtitle"/>
        <w:ind w:left="1440" w:hanging="1440"/>
        <w:jc w:val="left"/>
        <w:rPr>
          <w:rFonts w:asciiTheme="minorHAnsi" w:hAnsiTheme="minorHAnsi" w:cstheme="minorHAnsi"/>
          <w:sz w:val="24"/>
          <w:szCs w:val="24"/>
          <w:u w:val="single"/>
        </w:rPr>
      </w:pPr>
    </w:p>
    <w:tbl>
      <w:tblPr>
        <w:tblW w:w="0" w:type="auto"/>
        <w:tblLook w:val="01E0" w:firstRow="1" w:lastRow="1" w:firstColumn="1" w:lastColumn="1" w:noHBand="0" w:noVBand="0"/>
      </w:tblPr>
      <w:tblGrid>
        <w:gridCol w:w="8856"/>
      </w:tblGrid>
      <w:tr w:rsidR="001C2387" w:rsidRPr="00240B44" w14:paraId="4F8F8374" w14:textId="77777777">
        <w:tc>
          <w:tcPr>
            <w:tcW w:w="8856" w:type="dxa"/>
          </w:tcPr>
          <w:p w14:paraId="3B8745DA"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sz w:val="24"/>
                <w:szCs w:val="24"/>
              </w:rPr>
              <w:t>4: Implementation of the policy</w:t>
            </w:r>
          </w:p>
        </w:tc>
      </w:tr>
    </w:tbl>
    <w:p w14:paraId="4FB2C903" w14:textId="77777777" w:rsidR="001C2387" w:rsidRPr="00240B44" w:rsidRDefault="001C2387" w:rsidP="00270594">
      <w:pPr>
        <w:pStyle w:val="Subtitle"/>
        <w:jc w:val="left"/>
        <w:rPr>
          <w:rFonts w:asciiTheme="minorHAnsi" w:hAnsiTheme="minorHAnsi" w:cstheme="minorHAnsi"/>
          <w:b w:val="0"/>
          <w:sz w:val="24"/>
          <w:szCs w:val="24"/>
        </w:rPr>
      </w:pPr>
    </w:p>
    <w:p w14:paraId="18D66A0F" w14:textId="77777777" w:rsidR="00924E82" w:rsidRPr="00240B44" w:rsidRDefault="00924E82" w:rsidP="00270594">
      <w:pPr>
        <w:pStyle w:val="Subtitle"/>
        <w:jc w:val="left"/>
        <w:rPr>
          <w:rFonts w:asciiTheme="minorHAnsi" w:hAnsiTheme="minorHAnsi" w:cstheme="minorHAnsi"/>
          <w:sz w:val="24"/>
          <w:szCs w:val="24"/>
        </w:rPr>
      </w:pPr>
    </w:p>
    <w:p w14:paraId="74AF7F7D"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4.1</w:t>
      </w:r>
      <w:r w:rsidRPr="00240B44">
        <w:rPr>
          <w:rFonts w:asciiTheme="minorHAnsi" w:hAnsiTheme="minorHAnsi" w:cstheme="minorHAnsi"/>
          <w:sz w:val="24"/>
          <w:szCs w:val="24"/>
        </w:rPr>
        <w:tab/>
        <w:t>Distribution of copies</w:t>
      </w:r>
    </w:p>
    <w:p w14:paraId="0BBAC78A" w14:textId="77777777" w:rsidR="001C2387" w:rsidRPr="00240B44" w:rsidRDefault="001C2387" w:rsidP="00270594">
      <w:pPr>
        <w:pStyle w:val="Subtitle"/>
        <w:jc w:val="left"/>
        <w:rPr>
          <w:rFonts w:asciiTheme="minorHAnsi" w:hAnsiTheme="minorHAnsi" w:cstheme="minorHAnsi"/>
          <w:sz w:val="24"/>
          <w:szCs w:val="24"/>
          <w:u w:val="single"/>
        </w:rPr>
      </w:pPr>
    </w:p>
    <w:p w14:paraId="1785A69E"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Full copies of this policy will be distributed a</w:t>
      </w:r>
      <w:r w:rsidR="00924E82" w:rsidRPr="00240B44">
        <w:rPr>
          <w:rFonts w:asciiTheme="minorHAnsi" w:hAnsiTheme="minorHAnsi" w:cstheme="minorHAnsi"/>
          <w:b w:val="0"/>
          <w:sz w:val="24"/>
          <w:szCs w:val="24"/>
        </w:rPr>
        <w:t>s a detailed reference guide to</w:t>
      </w:r>
    </w:p>
    <w:p w14:paraId="7D55B8B0" w14:textId="77777777" w:rsidR="001C2387" w:rsidRPr="00240B44" w:rsidRDefault="00924E82" w:rsidP="00326362">
      <w:pPr>
        <w:pStyle w:val="Subtitle"/>
        <w:numPr>
          <w:ilvl w:val="0"/>
          <w:numId w:val="3"/>
        </w:numPr>
        <w:jc w:val="left"/>
        <w:rPr>
          <w:rFonts w:asciiTheme="minorHAnsi" w:hAnsiTheme="minorHAnsi" w:cstheme="minorHAnsi"/>
          <w:b w:val="0"/>
          <w:sz w:val="24"/>
          <w:szCs w:val="24"/>
        </w:rPr>
      </w:pPr>
      <w:r w:rsidRPr="00240B44">
        <w:rPr>
          <w:rFonts w:asciiTheme="minorHAnsi" w:hAnsiTheme="minorHAnsi" w:cstheme="minorHAnsi"/>
          <w:b w:val="0"/>
          <w:sz w:val="24"/>
          <w:szCs w:val="24"/>
        </w:rPr>
        <w:t>Trustees</w:t>
      </w:r>
    </w:p>
    <w:p w14:paraId="5C9B281B" w14:textId="77777777" w:rsidR="001C2387" w:rsidRPr="00240B44" w:rsidRDefault="001C2387" w:rsidP="00326362">
      <w:pPr>
        <w:pStyle w:val="Subtitle"/>
        <w:numPr>
          <w:ilvl w:val="0"/>
          <w:numId w:val="3"/>
        </w:numPr>
        <w:jc w:val="left"/>
        <w:rPr>
          <w:rFonts w:asciiTheme="minorHAnsi" w:hAnsiTheme="minorHAnsi" w:cstheme="minorHAnsi"/>
          <w:b w:val="0"/>
          <w:sz w:val="24"/>
          <w:szCs w:val="24"/>
        </w:rPr>
      </w:pPr>
      <w:r w:rsidRPr="00240B44">
        <w:rPr>
          <w:rFonts w:asciiTheme="minorHAnsi" w:hAnsiTheme="minorHAnsi" w:cstheme="minorHAnsi"/>
          <w:b w:val="0"/>
          <w:sz w:val="24"/>
          <w:szCs w:val="24"/>
        </w:rPr>
        <w:t>Staff</w:t>
      </w:r>
    </w:p>
    <w:p w14:paraId="475E6A80" w14:textId="77777777" w:rsidR="001C2387" w:rsidRPr="00240B44" w:rsidRDefault="001C2387" w:rsidP="00326362">
      <w:pPr>
        <w:pStyle w:val="Subtitle"/>
        <w:numPr>
          <w:ilvl w:val="0"/>
          <w:numId w:val="3"/>
        </w:numPr>
        <w:jc w:val="left"/>
        <w:rPr>
          <w:rFonts w:asciiTheme="minorHAnsi" w:hAnsiTheme="minorHAnsi" w:cstheme="minorHAnsi"/>
          <w:b w:val="0"/>
          <w:sz w:val="24"/>
          <w:szCs w:val="24"/>
        </w:rPr>
      </w:pPr>
      <w:r w:rsidRPr="00240B44">
        <w:rPr>
          <w:rFonts w:asciiTheme="minorHAnsi" w:hAnsiTheme="minorHAnsi" w:cstheme="minorHAnsi"/>
          <w:b w:val="0"/>
          <w:sz w:val="24"/>
          <w:szCs w:val="24"/>
        </w:rPr>
        <w:t>Volunteers</w:t>
      </w:r>
    </w:p>
    <w:p w14:paraId="0C289069" w14:textId="77777777" w:rsidR="00924E82" w:rsidRPr="00240B44" w:rsidRDefault="00924E82" w:rsidP="00326362">
      <w:pPr>
        <w:pStyle w:val="Subtitle"/>
        <w:numPr>
          <w:ilvl w:val="0"/>
          <w:numId w:val="3"/>
        </w:numPr>
        <w:jc w:val="left"/>
        <w:rPr>
          <w:rFonts w:asciiTheme="minorHAnsi" w:hAnsiTheme="minorHAnsi" w:cstheme="minorHAnsi"/>
          <w:b w:val="0"/>
          <w:sz w:val="24"/>
          <w:szCs w:val="24"/>
        </w:rPr>
      </w:pPr>
      <w:r w:rsidRPr="00240B44">
        <w:rPr>
          <w:rFonts w:asciiTheme="minorHAnsi" w:hAnsiTheme="minorHAnsi" w:cstheme="minorHAnsi"/>
          <w:b w:val="0"/>
          <w:sz w:val="24"/>
          <w:szCs w:val="24"/>
        </w:rPr>
        <w:t>Freelancers</w:t>
      </w:r>
    </w:p>
    <w:p w14:paraId="0B38D2CE" w14:textId="77777777" w:rsidR="001C2387" w:rsidRPr="00240B44" w:rsidRDefault="001C2387" w:rsidP="00270594">
      <w:pPr>
        <w:pStyle w:val="Subtitle"/>
        <w:jc w:val="left"/>
        <w:rPr>
          <w:rFonts w:asciiTheme="minorHAnsi" w:hAnsiTheme="minorHAnsi" w:cstheme="minorHAnsi"/>
          <w:b w:val="0"/>
          <w:sz w:val="24"/>
          <w:szCs w:val="24"/>
        </w:rPr>
      </w:pPr>
    </w:p>
    <w:p w14:paraId="1DFBE754"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The policy will be included in induction packs for all </w:t>
      </w:r>
      <w:r w:rsidR="009C5A3D" w:rsidRPr="00240B44">
        <w:rPr>
          <w:rFonts w:asciiTheme="minorHAnsi" w:hAnsiTheme="minorHAnsi" w:cstheme="minorHAnsi"/>
          <w:b w:val="0"/>
          <w:sz w:val="24"/>
          <w:szCs w:val="24"/>
        </w:rPr>
        <w:t xml:space="preserve">CommUNITY Barnet </w:t>
      </w:r>
      <w:r w:rsidR="00924E82" w:rsidRPr="00240B44">
        <w:rPr>
          <w:rFonts w:asciiTheme="minorHAnsi" w:hAnsiTheme="minorHAnsi" w:cstheme="minorHAnsi"/>
          <w:b w:val="0"/>
          <w:sz w:val="24"/>
          <w:szCs w:val="24"/>
        </w:rPr>
        <w:t>trustees</w:t>
      </w:r>
      <w:r w:rsidRPr="00240B44">
        <w:rPr>
          <w:rFonts w:asciiTheme="minorHAnsi" w:hAnsiTheme="minorHAnsi" w:cstheme="minorHAnsi"/>
          <w:b w:val="0"/>
          <w:sz w:val="24"/>
          <w:szCs w:val="24"/>
        </w:rPr>
        <w:t xml:space="preserve"> and in </w:t>
      </w:r>
      <w:r w:rsidR="00924E82" w:rsidRPr="00240B44">
        <w:rPr>
          <w:rFonts w:asciiTheme="minorHAnsi" w:hAnsiTheme="minorHAnsi" w:cstheme="minorHAnsi"/>
          <w:b w:val="0"/>
          <w:sz w:val="24"/>
          <w:szCs w:val="24"/>
        </w:rPr>
        <w:t>the staff handbook</w:t>
      </w:r>
      <w:r w:rsidRPr="00240B44">
        <w:rPr>
          <w:rFonts w:asciiTheme="minorHAnsi" w:hAnsiTheme="minorHAnsi" w:cstheme="minorHAnsi"/>
          <w:b w:val="0"/>
          <w:sz w:val="24"/>
          <w:szCs w:val="24"/>
        </w:rPr>
        <w:t xml:space="preserve">.  </w:t>
      </w:r>
      <w:r w:rsidR="009C5A3D" w:rsidRPr="00240B44">
        <w:rPr>
          <w:rFonts w:asciiTheme="minorHAnsi" w:hAnsiTheme="minorHAnsi" w:cstheme="minorHAnsi"/>
          <w:b w:val="0"/>
          <w:sz w:val="24"/>
          <w:szCs w:val="24"/>
        </w:rPr>
        <w:t xml:space="preserve">CommUNITY Barnet </w:t>
      </w:r>
      <w:r w:rsidRPr="00240B44">
        <w:rPr>
          <w:rFonts w:asciiTheme="minorHAnsi" w:hAnsiTheme="minorHAnsi" w:cstheme="minorHAnsi"/>
          <w:b w:val="0"/>
          <w:sz w:val="24"/>
          <w:szCs w:val="24"/>
        </w:rPr>
        <w:t>volunteers will receive a summary copy of this policy within their induction packs.</w:t>
      </w:r>
    </w:p>
    <w:p w14:paraId="63E647B9" w14:textId="77777777" w:rsidR="001C2387" w:rsidRPr="00240B44" w:rsidRDefault="001C2387" w:rsidP="00270594">
      <w:pPr>
        <w:pStyle w:val="Subtitle"/>
        <w:jc w:val="left"/>
        <w:rPr>
          <w:rFonts w:asciiTheme="minorHAnsi" w:hAnsiTheme="minorHAnsi" w:cstheme="minorHAnsi"/>
          <w:b w:val="0"/>
          <w:sz w:val="24"/>
          <w:szCs w:val="24"/>
        </w:rPr>
      </w:pPr>
    </w:p>
    <w:p w14:paraId="145A659E" w14:textId="77777777" w:rsidR="00924E82" w:rsidRPr="00240B44" w:rsidRDefault="00924E82" w:rsidP="00270594">
      <w:pPr>
        <w:pStyle w:val="Subtitle"/>
        <w:jc w:val="left"/>
        <w:rPr>
          <w:rFonts w:asciiTheme="minorHAnsi" w:hAnsiTheme="minorHAnsi" w:cstheme="minorHAnsi"/>
          <w:sz w:val="24"/>
          <w:szCs w:val="24"/>
        </w:rPr>
      </w:pPr>
    </w:p>
    <w:p w14:paraId="6AF916F8" w14:textId="77777777" w:rsidR="001C2387" w:rsidRPr="00240B44" w:rsidRDefault="001C2387" w:rsidP="00F41515">
      <w:pPr>
        <w:pStyle w:val="Subtitle"/>
        <w:keepNext/>
        <w:jc w:val="left"/>
        <w:rPr>
          <w:rFonts w:asciiTheme="minorHAnsi" w:hAnsiTheme="minorHAnsi" w:cstheme="minorHAnsi"/>
          <w:sz w:val="24"/>
          <w:szCs w:val="24"/>
        </w:rPr>
      </w:pPr>
      <w:r w:rsidRPr="00240B44">
        <w:rPr>
          <w:rFonts w:asciiTheme="minorHAnsi" w:hAnsiTheme="minorHAnsi" w:cstheme="minorHAnsi"/>
          <w:sz w:val="24"/>
          <w:szCs w:val="24"/>
        </w:rPr>
        <w:t>4.2</w:t>
      </w:r>
      <w:r w:rsidRPr="00240B44">
        <w:rPr>
          <w:rFonts w:asciiTheme="minorHAnsi" w:hAnsiTheme="minorHAnsi" w:cstheme="minorHAnsi"/>
          <w:sz w:val="24"/>
          <w:szCs w:val="24"/>
        </w:rPr>
        <w:tab/>
        <w:t>Training</w:t>
      </w:r>
    </w:p>
    <w:p w14:paraId="70F30740" w14:textId="77777777" w:rsidR="001C2387" w:rsidRPr="00240B44" w:rsidRDefault="001C2387" w:rsidP="00F41515">
      <w:pPr>
        <w:pStyle w:val="Subtitle"/>
        <w:keepNext/>
        <w:jc w:val="left"/>
        <w:rPr>
          <w:rFonts w:asciiTheme="minorHAnsi" w:hAnsiTheme="minorHAnsi" w:cstheme="minorHAnsi"/>
          <w:sz w:val="24"/>
          <w:szCs w:val="24"/>
          <w:u w:val="single"/>
        </w:rPr>
      </w:pPr>
    </w:p>
    <w:p w14:paraId="366A1677" w14:textId="77777777" w:rsidR="001C2387" w:rsidRPr="00240B44" w:rsidRDefault="001C2387" w:rsidP="00F41515">
      <w:pPr>
        <w:pStyle w:val="Subtitle"/>
        <w:keepNext/>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A training programme to support the policy and good practice will be delivered to appropriate </w:t>
      </w:r>
      <w:r w:rsidR="00924E82" w:rsidRPr="00240B44">
        <w:rPr>
          <w:rFonts w:asciiTheme="minorHAnsi" w:hAnsiTheme="minorHAnsi" w:cstheme="minorHAnsi"/>
          <w:b w:val="0"/>
          <w:sz w:val="24"/>
          <w:szCs w:val="24"/>
        </w:rPr>
        <w:t>Trustees</w:t>
      </w:r>
      <w:r w:rsidRPr="00240B44">
        <w:rPr>
          <w:rFonts w:asciiTheme="minorHAnsi" w:hAnsiTheme="minorHAnsi" w:cstheme="minorHAnsi"/>
          <w:b w:val="0"/>
          <w:sz w:val="24"/>
          <w:szCs w:val="24"/>
        </w:rPr>
        <w:t>, staff and volunteers.</w:t>
      </w:r>
    </w:p>
    <w:p w14:paraId="1EECA295" w14:textId="77777777" w:rsidR="001C2387" w:rsidRPr="00240B44" w:rsidRDefault="001C2387" w:rsidP="00270594">
      <w:pPr>
        <w:pStyle w:val="Subtitle"/>
        <w:jc w:val="left"/>
        <w:rPr>
          <w:rFonts w:asciiTheme="minorHAnsi" w:hAnsiTheme="minorHAnsi" w:cstheme="minorHAnsi"/>
          <w:b w:val="0"/>
          <w:sz w:val="24"/>
          <w:szCs w:val="24"/>
        </w:rPr>
      </w:pPr>
    </w:p>
    <w:p w14:paraId="7725EF50"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New </w:t>
      </w:r>
      <w:r w:rsidR="00924E82" w:rsidRPr="00240B44">
        <w:rPr>
          <w:rFonts w:asciiTheme="minorHAnsi" w:hAnsiTheme="minorHAnsi" w:cstheme="minorHAnsi"/>
          <w:b w:val="0"/>
          <w:sz w:val="24"/>
          <w:szCs w:val="24"/>
        </w:rPr>
        <w:t>Trustees</w:t>
      </w:r>
      <w:r w:rsidRPr="00240B44">
        <w:rPr>
          <w:rFonts w:asciiTheme="minorHAnsi" w:hAnsiTheme="minorHAnsi" w:cstheme="minorHAnsi"/>
          <w:b w:val="0"/>
          <w:sz w:val="24"/>
          <w:szCs w:val="24"/>
        </w:rPr>
        <w:t xml:space="preserve">, staff and volunteers will receive training as part of their induction into </w:t>
      </w:r>
      <w:r w:rsidR="009C5A3D" w:rsidRPr="00240B44">
        <w:rPr>
          <w:rFonts w:asciiTheme="minorHAnsi" w:hAnsiTheme="minorHAnsi" w:cstheme="minorHAnsi"/>
          <w:b w:val="0"/>
          <w:sz w:val="24"/>
          <w:szCs w:val="24"/>
        </w:rPr>
        <w:t>CommUNITY Barnet</w:t>
      </w:r>
      <w:r w:rsidRPr="00240B44">
        <w:rPr>
          <w:rFonts w:asciiTheme="minorHAnsi" w:hAnsiTheme="minorHAnsi" w:cstheme="minorHAnsi"/>
          <w:b w:val="0"/>
          <w:sz w:val="24"/>
          <w:szCs w:val="24"/>
        </w:rPr>
        <w:t>.</w:t>
      </w:r>
    </w:p>
    <w:p w14:paraId="055AD151" w14:textId="77777777" w:rsidR="001C2387" w:rsidRPr="00240B44" w:rsidRDefault="001C2387" w:rsidP="00270594">
      <w:pPr>
        <w:pStyle w:val="Subtitle"/>
        <w:jc w:val="left"/>
        <w:rPr>
          <w:rFonts w:asciiTheme="minorHAnsi" w:hAnsiTheme="minorHAnsi" w:cstheme="minorHAnsi"/>
          <w:b w:val="0"/>
          <w:sz w:val="24"/>
          <w:szCs w:val="24"/>
        </w:rPr>
      </w:pPr>
    </w:p>
    <w:p w14:paraId="081CD0A5" w14:textId="1793B187" w:rsidR="001C2387" w:rsidRPr="00240B44" w:rsidRDefault="009C5A3D"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CommUNITY Barnet</w:t>
      </w:r>
      <w:r w:rsidR="001C2387" w:rsidRPr="00240B44">
        <w:rPr>
          <w:rFonts w:asciiTheme="minorHAnsi" w:hAnsiTheme="minorHAnsi" w:cstheme="minorHAnsi"/>
          <w:b w:val="0"/>
          <w:sz w:val="24"/>
          <w:szCs w:val="24"/>
        </w:rPr>
        <w:t xml:space="preserve"> will also assist its members and other local organisations working with children</w:t>
      </w:r>
      <w:r w:rsidR="00C9267B" w:rsidRPr="00240B44">
        <w:rPr>
          <w:rFonts w:asciiTheme="minorHAnsi" w:hAnsiTheme="minorHAnsi" w:cstheme="minorHAnsi"/>
          <w:b w:val="0"/>
          <w:sz w:val="24"/>
          <w:szCs w:val="24"/>
        </w:rPr>
        <w:t xml:space="preserve"> and young </w:t>
      </w:r>
      <w:r w:rsidR="001C2387" w:rsidRPr="00240B44">
        <w:rPr>
          <w:rFonts w:asciiTheme="minorHAnsi" w:hAnsiTheme="minorHAnsi" w:cstheme="minorHAnsi"/>
          <w:b w:val="0"/>
          <w:sz w:val="24"/>
          <w:szCs w:val="24"/>
        </w:rPr>
        <w:t>people to access introductory and advanced training in safeguarding children</w:t>
      </w:r>
      <w:r w:rsidR="00C9267B" w:rsidRPr="00240B44">
        <w:rPr>
          <w:rFonts w:asciiTheme="minorHAnsi" w:hAnsiTheme="minorHAnsi" w:cstheme="minorHAnsi"/>
          <w:b w:val="0"/>
          <w:sz w:val="24"/>
          <w:szCs w:val="24"/>
        </w:rPr>
        <w:t xml:space="preserve"> and</w:t>
      </w:r>
      <w:r w:rsidR="001C2387" w:rsidRPr="00240B44">
        <w:rPr>
          <w:rFonts w:asciiTheme="minorHAnsi" w:hAnsiTheme="minorHAnsi" w:cstheme="minorHAnsi"/>
          <w:b w:val="0"/>
          <w:sz w:val="24"/>
          <w:szCs w:val="24"/>
        </w:rPr>
        <w:t xml:space="preserve"> young people. </w:t>
      </w:r>
    </w:p>
    <w:p w14:paraId="547CF09A" w14:textId="77777777" w:rsidR="001C2387" w:rsidRPr="00240B44" w:rsidRDefault="009C5A3D"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br w:type="page"/>
      </w:r>
    </w:p>
    <w:tbl>
      <w:tblPr>
        <w:tblW w:w="0" w:type="auto"/>
        <w:tblLook w:val="01E0" w:firstRow="1" w:lastRow="1" w:firstColumn="1" w:lastColumn="1" w:noHBand="0" w:noVBand="0"/>
      </w:tblPr>
      <w:tblGrid>
        <w:gridCol w:w="8856"/>
      </w:tblGrid>
      <w:tr w:rsidR="001C2387" w:rsidRPr="00240B44" w14:paraId="73DBC994" w14:textId="77777777">
        <w:tc>
          <w:tcPr>
            <w:tcW w:w="8856" w:type="dxa"/>
          </w:tcPr>
          <w:p w14:paraId="582739A8"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sz w:val="24"/>
                <w:szCs w:val="24"/>
              </w:rPr>
              <w:lastRenderedPageBreak/>
              <w:t>Part 2 – Guidelines</w:t>
            </w:r>
          </w:p>
        </w:tc>
      </w:tr>
    </w:tbl>
    <w:p w14:paraId="51D13404" w14:textId="77777777" w:rsidR="001C2387" w:rsidRPr="00240B44" w:rsidRDefault="001C2387" w:rsidP="00270594">
      <w:pPr>
        <w:pStyle w:val="Subtitle"/>
        <w:jc w:val="left"/>
        <w:rPr>
          <w:rFonts w:asciiTheme="minorHAnsi" w:hAnsiTheme="minorHAnsi" w:cstheme="minorHAnsi"/>
          <w:sz w:val="24"/>
          <w:szCs w:val="24"/>
        </w:rPr>
      </w:pPr>
    </w:p>
    <w:p w14:paraId="61C56407" w14:textId="77777777" w:rsidR="00924E82" w:rsidRPr="00240B44" w:rsidRDefault="00924E82" w:rsidP="00270594">
      <w:pPr>
        <w:pStyle w:val="Subtitle"/>
        <w:jc w:val="left"/>
        <w:rPr>
          <w:rFonts w:asciiTheme="minorHAnsi" w:hAnsiTheme="minorHAnsi" w:cstheme="minorHAnsi"/>
          <w:sz w:val="24"/>
          <w:szCs w:val="24"/>
        </w:rPr>
      </w:pPr>
    </w:p>
    <w:p w14:paraId="6C9B53EE"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1: Welfare paramount</w:t>
      </w:r>
    </w:p>
    <w:p w14:paraId="1DEFC72D" w14:textId="77777777" w:rsidR="001C2387" w:rsidRPr="00240B44" w:rsidRDefault="001C2387" w:rsidP="00270594">
      <w:pPr>
        <w:pStyle w:val="Subtitle"/>
        <w:jc w:val="left"/>
        <w:rPr>
          <w:rFonts w:asciiTheme="minorHAnsi" w:hAnsiTheme="minorHAnsi" w:cstheme="minorHAnsi"/>
          <w:sz w:val="24"/>
          <w:szCs w:val="24"/>
          <w:u w:val="single"/>
        </w:rPr>
      </w:pPr>
    </w:p>
    <w:p w14:paraId="12B8CA9D" w14:textId="213598D3" w:rsidR="001C2387" w:rsidRPr="000666BC" w:rsidRDefault="001C2387" w:rsidP="00270594">
      <w:pPr>
        <w:pStyle w:val="Subtitle"/>
        <w:jc w:val="left"/>
        <w:rPr>
          <w:rFonts w:asciiTheme="minorHAnsi" w:hAnsiTheme="minorHAnsi" w:cstheme="minorHAnsi"/>
          <w:b w:val="0"/>
          <w:sz w:val="24"/>
          <w:szCs w:val="24"/>
        </w:rPr>
      </w:pPr>
      <w:r w:rsidRPr="000666BC">
        <w:rPr>
          <w:rFonts w:asciiTheme="minorHAnsi" w:hAnsiTheme="minorHAnsi" w:cstheme="minorHAnsi"/>
          <w:b w:val="0"/>
          <w:sz w:val="24"/>
          <w:szCs w:val="24"/>
        </w:rPr>
        <w:t xml:space="preserve">The fundamental principle, both in law and good practice, is that whenever the interests of a </w:t>
      </w:r>
      <w:r w:rsidR="00C9267B" w:rsidRPr="000666BC">
        <w:rPr>
          <w:rFonts w:asciiTheme="minorHAnsi" w:hAnsiTheme="minorHAnsi" w:cstheme="minorHAnsi"/>
          <w:b w:val="0"/>
          <w:sz w:val="24"/>
          <w:szCs w:val="24"/>
        </w:rPr>
        <w:t>child</w:t>
      </w:r>
      <w:r w:rsidR="00E921BF" w:rsidRPr="000666BC">
        <w:rPr>
          <w:rFonts w:asciiTheme="minorHAnsi" w:hAnsiTheme="minorHAnsi" w:cstheme="minorHAnsi"/>
          <w:b w:val="0"/>
          <w:sz w:val="24"/>
          <w:szCs w:val="24"/>
        </w:rPr>
        <w:t xml:space="preserve"> or young person</w:t>
      </w:r>
      <w:r w:rsidRPr="000666BC">
        <w:rPr>
          <w:rFonts w:asciiTheme="minorHAnsi" w:hAnsiTheme="minorHAnsi" w:cstheme="minorHAnsi"/>
          <w:b w:val="0"/>
          <w:sz w:val="24"/>
          <w:szCs w:val="24"/>
        </w:rPr>
        <w:t xml:space="preserve"> are involved, their welfare must always be paramount. </w:t>
      </w:r>
      <w:r w:rsidR="001B434B" w:rsidRPr="000666BC">
        <w:rPr>
          <w:rFonts w:asciiTheme="minorHAnsi" w:hAnsiTheme="minorHAnsi" w:cstheme="minorHAnsi"/>
          <w:b w:val="0"/>
          <w:sz w:val="24"/>
          <w:szCs w:val="24"/>
        </w:rPr>
        <w:t xml:space="preserve">Their needs will be place d at the centre </w:t>
      </w:r>
      <w:r w:rsidR="009B3870" w:rsidRPr="000666BC">
        <w:rPr>
          <w:rFonts w:asciiTheme="minorHAnsi" w:hAnsiTheme="minorHAnsi" w:cstheme="minorHAnsi"/>
          <w:b w:val="0"/>
          <w:sz w:val="24"/>
          <w:szCs w:val="24"/>
        </w:rPr>
        <w:t xml:space="preserve">of all decisions and actions. </w:t>
      </w:r>
      <w:r w:rsidRPr="000666BC">
        <w:rPr>
          <w:rFonts w:asciiTheme="minorHAnsi" w:hAnsiTheme="minorHAnsi" w:cstheme="minorHAnsi"/>
          <w:b w:val="0"/>
          <w:sz w:val="24"/>
          <w:szCs w:val="24"/>
        </w:rPr>
        <w:t xml:space="preserve"> </w:t>
      </w:r>
      <w:r w:rsidR="007970CA" w:rsidRPr="000666BC">
        <w:rPr>
          <w:rFonts w:asciiTheme="minorHAnsi" w:hAnsiTheme="minorHAnsi" w:cstheme="minorHAnsi"/>
          <w:b w:val="0"/>
          <w:sz w:val="24"/>
          <w:szCs w:val="24"/>
        </w:rPr>
        <w:t xml:space="preserve">No one agency or </w:t>
      </w:r>
      <w:r w:rsidR="000666BC" w:rsidRPr="000666BC">
        <w:rPr>
          <w:rFonts w:asciiTheme="minorHAnsi" w:hAnsiTheme="minorHAnsi" w:cstheme="minorHAnsi"/>
          <w:b w:val="0"/>
          <w:sz w:val="24"/>
          <w:szCs w:val="24"/>
        </w:rPr>
        <w:t xml:space="preserve">practitioner can have a full picture of a child’s needs and circumstances. If children and families are to receive the right help at the right time, everyone who comes into contact with them has a role to play in identifying concerns, sharing information and taking prompt action. </w:t>
      </w:r>
      <w:r w:rsidR="007970CA" w:rsidRPr="000666BC">
        <w:rPr>
          <w:rFonts w:asciiTheme="minorHAnsi" w:hAnsiTheme="minorHAnsi" w:cstheme="minorHAnsi"/>
          <w:b w:val="0"/>
          <w:sz w:val="24"/>
          <w:szCs w:val="24"/>
        </w:rPr>
        <w:t xml:space="preserve"> </w:t>
      </w:r>
      <w:r w:rsidR="009C5A3D" w:rsidRPr="000666BC">
        <w:rPr>
          <w:rFonts w:asciiTheme="minorHAnsi" w:hAnsiTheme="minorHAnsi" w:cstheme="minorHAnsi"/>
          <w:b w:val="0"/>
          <w:sz w:val="24"/>
          <w:szCs w:val="24"/>
        </w:rPr>
        <w:t>CommUNITY Barnet</w:t>
      </w:r>
      <w:r w:rsidRPr="000666BC">
        <w:rPr>
          <w:rFonts w:asciiTheme="minorHAnsi" w:hAnsiTheme="minorHAnsi" w:cstheme="minorHAnsi"/>
          <w:b w:val="0"/>
          <w:sz w:val="24"/>
          <w:szCs w:val="24"/>
        </w:rPr>
        <w:t xml:space="preserve"> recognises </w:t>
      </w:r>
      <w:r w:rsidR="00672322" w:rsidRPr="000666BC">
        <w:rPr>
          <w:rFonts w:asciiTheme="minorHAnsi" w:hAnsiTheme="minorHAnsi" w:cstheme="minorHAnsi"/>
          <w:b w:val="0"/>
          <w:sz w:val="24"/>
          <w:szCs w:val="24"/>
        </w:rPr>
        <w:t>this,</w:t>
      </w:r>
      <w:r w:rsidRPr="000666BC">
        <w:rPr>
          <w:rFonts w:asciiTheme="minorHAnsi" w:hAnsiTheme="minorHAnsi" w:cstheme="minorHAnsi"/>
          <w:b w:val="0"/>
          <w:sz w:val="24"/>
          <w:szCs w:val="24"/>
        </w:rPr>
        <w:t xml:space="preserve"> and all staff and volunteers should seek to implement this principle.</w:t>
      </w:r>
    </w:p>
    <w:p w14:paraId="5641A487" w14:textId="77777777" w:rsidR="001C2387" w:rsidRPr="00240B44" w:rsidRDefault="001C2387" w:rsidP="00270594">
      <w:pPr>
        <w:pStyle w:val="Subtitle"/>
        <w:jc w:val="left"/>
        <w:rPr>
          <w:rFonts w:asciiTheme="minorHAnsi" w:hAnsiTheme="minorHAnsi" w:cstheme="minorHAnsi"/>
          <w:b w:val="0"/>
          <w:sz w:val="24"/>
          <w:szCs w:val="24"/>
        </w:rPr>
      </w:pPr>
    </w:p>
    <w:p w14:paraId="2F51B16D" w14:textId="77777777" w:rsidR="00924E82" w:rsidRPr="00240B44" w:rsidRDefault="00924E82">
      <w:pPr>
        <w:rPr>
          <w:rFonts w:asciiTheme="minorHAnsi" w:hAnsiTheme="minorHAnsi" w:cstheme="minorHAnsi"/>
        </w:rPr>
      </w:pPr>
    </w:p>
    <w:tbl>
      <w:tblPr>
        <w:tblW w:w="0" w:type="auto"/>
        <w:tblLook w:val="01E0" w:firstRow="1" w:lastRow="1" w:firstColumn="1" w:lastColumn="1" w:noHBand="0" w:noVBand="0"/>
      </w:tblPr>
      <w:tblGrid>
        <w:gridCol w:w="9280"/>
      </w:tblGrid>
      <w:tr w:rsidR="001C2387" w:rsidRPr="00240B44" w14:paraId="4C9A27DB" w14:textId="77777777">
        <w:tc>
          <w:tcPr>
            <w:tcW w:w="9280" w:type="dxa"/>
          </w:tcPr>
          <w:p w14:paraId="6C106907" w14:textId="2FDCF903"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 xml:space="preserve">2: </w:t>
            </w:r>
            <w:r w:rsidR="00FF52F1" w:rsidRPr="00240B44">
              <w:rPr>
                <w:rFonts w:asciiTheme="minorHAnsi" w:hAnsiTheme="minorHAnsi" w:cstheme="minorHAnsi"/>
                <w:sz w:val="24"/>
                <w:szCs w:val="24"/>
              </w:rPr>
              <w:t>Children</w:t>
            </w:r>
            <w:r w:rsidRPr="00240B44">
              <w:rPr>
                <w:rFonts w:asciiTheme="minorHAnsi" w:hAnsiTheme="minorHAnsi" w:cstheme="minorHAnsi"/>
                <w:sz w:val="24"/>
                <w:szCs w:val="24"/>
              </w:rPr>
              <w:t xml:space="preserve"> as individuals</w:t>
            </w:r>
          </w:p>
        </w:tc>
      </w:tr>
    </w:tbl>
    <w:p w14:paraId="50F7CF34" w14:textId="77777777" w:rsidR="001C2387" w:rsidRPr="00240B44" w:rsidRDefault="001C2387" w:rsidP="00270594">
      <w:pPr>
        <w:pStyle w:val="Subtitle"/>
        <w:jc w:val="left"/>
        <w:rPr>
          <w:rFonts w:asciiTheme="minorHAnsi" w:hAnsiTheme="minorHAnsi" w:cstheme="minorHAnsi"/>
          <w:sz w:val="24"/>
          <w:szCs w:val="24"/>
        </w:rPr>
      </w:pPr>
    </w:p>
    <w:p w14:paraId="4DD4E524" w14:textId="77777777" w:rsidR="00924E82" w:rsidRPr="00240B44" w:rsidRDefault="00924E82" w:rsidP="00270594">
      <w:pPr>
        <w:pStyle w:val="Subtitle"/>
        <w:jc w:val="left"/>
        <w:rPr>
          <w:rFonts w:asciiTheme="minorHAnsi" w:hAnsiTheme="minorHAnsi" w:cstheme="minorHAnsi"/>
          <w:sz w:val="24"/>
          <w:szCs w:val="24"/>
        </w:rPr>
      </w:pPr>
    </w:p>
    <w:p w14:paraId="7B677B74" w14:textId="37462EAA"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2.1</w:t>
      </w:r>
      <w:r w:rsidRPr="00240B44">
        <w:rPr>
          <w:rFonts w:asciiTheme="minorHAnsi" w:hAnsiTheme="minorHAnsi" w:cstheme="minorHAnsi"/>
          <w:sz w:val="24"/>
          <w:szCs w:val="24"/>
        </w:rPr>
        <w:tab/>
      </w:r>
      <w:r w:rsidR="00FF52F1" w:rsidRPr="00240B44">
        <w:rPr>
          <w:rFonts w:asciiTheme="minorHAnsi" w:hAnsiTheme="minorHAnsi" w:cstheme="minorHAnsi"/>
          <w:sz w:val="24"/>
          <w:szCs w:val="24"/>
        </w:rPr>
        <w:t>Children</w:t>
      </w:r>
      <w:r w:rsidRPr="00240B44">
        <w:rPr>
          <w:rFonts w:asciiTheme="minorHAnsi" w:hAnsiTheme="minorHAnsi" w:cstheme="minorHAnsi"/>
          <w:sz w:val="24"/>
          <w:szCs w:val="24"/>
        </w:rPr>
        <w:t xml:space="preserve"> as individuals</w:t>
      </w:r>
    </w:p>
    <w:p w14:paraId="4BF80820" w14:textId="77777777" w:rsidR="001C2387" w:rsidRPr="00240B44" w:rsidRDefault="001C2387" w:rsidP="00270594">
      <w:pPr>
        <w:pStyle w:val="Subtitle"/>
        <w:ind w:left="1440" w:hanging="1440"/>
        <w:jc w:val="left"/>
        <w:rPr>
          <w:rFonts w:asciiTheme="minorHAnsi" w:hAnsiTheme="minorHAnsi" w:cstheme="minorHAnsi"/>
          <w:sz w:val="24"/>
          <w:szCs w:val="24"/>
          <w:u w:val="single"/>
        </w:rPr>
      </w:pPr>
    </w:p>
    <w:p w14:paraId="055C9E8D" w14:textId="3E3879E5" w:rsidR="001C2387" w:rsidRPr="00240B44" w:rsidRDefault="009C5A3D"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CommUNITY Barnet</w:t>
      </w:r>
      <w:r w:rsidR="001C2387" w:rsidRPr="00240B44">
        <w:rPr>
          <w:rFonts w:asciiTheme="minorHAnsi" w:hAnsiTheme="minorHAnsi" w:cstheme="minorHAnsi"/>
          <w:b w:val="0"/>
          <w:sz w:val="24"/>
          <w:szCs w:val="24"/>
        </w:rPr>
        <w:t xml:space="preserve"> recognises the need to be aware of each person’s needs and capabilities when working with </w:t>
      </w:r>
      <w:r w:rsidR="00C9267B" w:rsidRPr="00240B44">
        <w:rPr>
          <w:rFonts w:asciiTheme="minorHAnsi" w:hAnsiTheme="minorHAnsi" w:cstheme="minorHAnsi"/>
          <w:b w:val="0"/>
          <w:sz w:val="24"/>
          <w:szCs w:val="24"/>
        </w:rPr>
        <w:t>children and young people</w:t>
      </w:r>
      <w:r w:rsidR="001C2387" w:rsidRPr="00240B44">
        <w:rPr>
          <w:rFonts w:asciiTheme="minorHAnsi" w:hAnsiTheme="minorHAnsi" w:cstheme="minorHAnsi"/>
          <w:b w:val="0"/>
          <w:sz w:val="24"/>
          <w:szCs w:val="24"/>
        </w:rPr>
        <w:t xml:space="preserve">. </w:t>
      </w:r>
    </w:p>
    <w:p w14:paraId="4D3B426A" w14:textId="77777777" w:rsidR="001C2387" w:rsidRPr="00240B44" w:rsidRDefault="001C2387" w:rsidP="00270594">
      <w:pPr>
        <w:pStyle w:val="Subtitle"/>
        <w:jc w:val="left"/>
        <w:rPr>
          <w:rFonts w:asciiTheme="minorHAnsi" w:hAnsiTheme="minorHAnsi" w:cstheme="minorHAnsi"/>
          <w:b w:val="0"/>
          <w:sz w:val="24"/>
          <w:szCs w:val="24"/>
        </w:rPr>
      </w:pPr>
    </w:p>
    <w:p w14:paraId="756FC960" w14:textId="11A78753" w:rsidR="001C2387" w:rsidRPr="00240B44" w:rsidRDefault="001C2387" w:rsidP="00924E82">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Where practical, time should be taken to get to know each person</w:t>
      </w:r>
      <w:r w:rsidR="00EC4568" w:rsidRPr="00240B44">
        <w:rPr>
          <w:rFonts w:asciiTheme="minorHAnsi" w:hAnsiTheme="minorHAnsi" w:cstheme="minorHAnsi"/>
          <w:b w:val="0"/>
          <w:sz w:val="24"/>
          <w:szCs w:val="24"/>
        </w:rPr>
        <w:t xml:space="preserve"> </w:t>
      </w:r>
      <w:r w:rsidRPr="00240B44">
        <w:rPr>
          <w:rFonts w:asciiTheme="minorHAnsi" w:hAnsiTheme="minorHAnsi" w:cstheme="minorHAnsi"/>
          <w:b w:val="0"/>
          <w:sz w:val="24"/>
          <w:szCs w:val="24"/>
        </w:rPr>
        <w:t xml:space="preserve">individually in order to make their experience with </w:t>
      </w:r>
      <w:r w:rsidR="009C5A3D" w:rsidRPr="00240B44">
        <w:rPr>
          <w:rFonts w:asciiTheme="minorHAnsi" w:hAnsiTheme="minorHAnsi" w:cstheme="minorHAnsi"/>
          <w:b w:val="0"/>
          <w:sz w:val="24"/>
          <w:szCs w:val="24"/>
        </w:rPr>
        <w:t xml:space="preserve">CommUNITY Barnet </w:t>
      </w:r>
      <w:r w:rsidRPr="00240B44">
        <w:rPr>
          <w:rFonts w:asciiTheme="minorHAnsi" w:hAnsiTheme="minorHAnsi" w:cstheme="minorHAnsi"/>
          <w:b w:val="0"/>
          <w:sz w:val="24"/>
          <w:szCs w:val="24"/>
        </w:rPr>
        <w:t>more</w:t>
      </w:r>
      <w:r w:rsidR="00924E82" w:rsidRPr="00240B44">
        <w:rPr>
          <w:rFonts w:asciiTheme="minorHAnsi" w:hAnsiTheme="minorHAnsi" w:cstheme="minorHAnsi"/>
          <w:b w:val="0"/>
          <w:sz w:val="24"/>
          <w:szCs w:val="24"/>
        </w:rPr>
        <w:t xml:space="preserve"> </w:t>
      </w:r>
      <w:r w:rsidRPr="00240B44">
        <w:rPr>
          <w:rFonts w:asciiTheme="minorHAnsi" w:hAnsiTheme="minorHAnsi" w:cstheme="minorHAnsi"/>
          <w:b w:val="0"/>
          <w:sz w:val="24"/>
          <w:szCs w:val="24"/>
        </w:rPr>
        <w:t xml:space="preserve">rewarding.  It also enables </w:t>
      </w:r>
      <w:r w:rsidR="009C5A3D" w:rsidRPr="00240B44">
        <w:rPr>
          <w:rFonts w:asciiTheme="minorHAnsi" w:hAnsiTheme="minorHAnsi" w:cstheme="minorHAnsi"/>
          <w:b w:val="0"/>
          <w:sz w:val="24"/>
          <w:szCs w:val="24"/>
        </w:rPr>
        <w:t xml:space="preserve">CommUNITY Barnet </w:t>
      </w:r>
      <w:r w:rsidRPr="00240B44">
        <w:rPr>
          <w:rFonts w:asciiTheme="minorHAnsi" w:hAnsiTheme="minorHAnsi" w:cstheme="minorHAnsi"/>
          <w:b w:val="0"/>
          <w:sz w:val="24"/>
          <w:szCs w:val="24"/>
        </w:rPr>
        <w:t>to be more responsive should a</w:t>
      </w:r>
      <w:r w:rsidR="00924E82" w:rsidRPr="00240B44">
        <w:rPr>
          <w:rFonts w:asciiTheme="minorHAnsi" w:hAnsiTheme="minorHAnsi" w:cstheme="minorHAnsi"/>
          <w:b w:val="0"/>
          <w:sz w:val="24"/>
          <w:szCs w:val="24"/>
        </w:rPr>
        <w:t xml:space="preserve"> </w:t>
      </w:r>
      <w:r w:rsidR="00C9267B" w:rsidRPr="00240B44">
        <w:rPr>
          <w:rFonts w:asciiTheme="minorHAnsi" w:hAnsiTheme="minorHAnsi" w:cstheme="minorHAnsi"/>
          <w:b w:val="0"/>
          <w:sz w:val="24"/>
          <w:szCs w:val="24"/>
        </w:rPr>
        <w:t>child</w:t>
      </w:r>
      <w:r w:rsidRPr="00240B44">
        <w:rPr>
          <w:rFonts w:asciiTheme="minorHAnsi" w:hAnsiTheme="minorHAnsi" w:cstheme="minorHAnsi"/>
          <w:b w:val="0"/>
          <w:sz w:val="24"/>
          <w:szCs w:val="24"/>
        </w:rPr>
        <w:t xml:space="preserve"> be suffering harm. </w:t>
      </w:r>
    </w:p>
    <w:p w14:paraId="5C8D6527" w14:textId="77777777" w:rsidR="001C2387" w:rsidRPr="00240B44" w:rsidRDefault="001C2387" w:rsidP="00270594">
      <w:pPr>
        <w:pStyle w:val="Subtitle"/>
        <w:jc w:val="left"/>
        <w:rPr>
          <w:rFonts w:asciiTheme="minorHAnsi" w:hAnsiTheme="minorHAnsi" w:cstheme="minorHAnsi"/>
          <w:b w:val="0"/>
          <w:sz w:val="24"/>
          <w:szCs w:val="24"/>
        </w:rPr>
      </w:pPr>
    </w:p>
    <w:p w14:paraId="376E7DFB" w14:textId="77777777" w:rsidR="00924E82" w:rsidRPr="00240B44" w:rsidRDefault="00924E82" w:rsidP="00270594">
      <w:pPr>
        <w:pStyle w:val="Subtitle"/>
        <w:jc w:val="left"/>
        <w:rPr>
          <w:rFonts w:asciiTheme="minorHAnsi" w:hAnsiTheme="minorHAnsi" w:cstheme="minorHAnsi"/>
          <w:b w:val="0"/>
          <w:sz w:val="24"/>
          <w:szCs w:val="24"/>
        </w:rPr>
      </w:pPr>
    </w:p>
    <w:p w14:paraId="24E3E6D8"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2.2</w:t>
      </w:r>
      <w:r w:rsidRPr="00240B44">
        <w:rPr>
          <w:rFonts w:asciiTheme="minorHAnsi" w:hAnsiTheme="minorHAnsi" w:cstheme="minorHAnsi"/>
          <w:sz w:val="24"/>
          <w:szCs w:val="24"/>
        </w:rPr>
        <w:tab/>
        <w:t>Children and young people’s rights</w:t>
      </w:r>
    </w:p>
    <w:p w14:paraId="561BAC15" w14:textId="77777777" w:rsidR="001C2387" w:rsidRPr="00240B44" w:rsidRDefault="001C2387" w:rsidP="00270594">
      <w:pPr>
        <w:pStyle w:val="Subtitle"/>
        <w:ind w:left="1440" w:hanging="1440"/>
        <w:jc w:val="left"/>
        <w:rPr>
          <w:rFonts w:asciiTheme="minorHAnsi" w:hAnsiTheme="minorHAnsi" w:cstheme="minorHAnsi"/>
          <w:sz w:val="24"/>
          <w:szCs w:val="24"/>
          <w:u w:val="single"/>
        </w:rPr>
      </w:pPr>
    </w:p>
    <w:p w14:paraId="7EA583A2"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The Children Act 1989 gives children and young people certain rights, including the right to be listened to and to talk about any worries they may have, as well as the right to be protected if they are in danger, or at risk of harm.</w:t>
      </w:r>
    </w:p>
    <w:p w14:paraId="2EB7CE2C" w14:textId="77777777" w:rsidR="001C2387" w:rsidRPr="00240B44" w:rsidRDefault="001C2387" w:rsidP="00270594">
      <w:pPr>
        <w:pStyle w:val="Subtitle"/>
        <w:jc w:val="left"/>
        <w:rPr>
          <w:rFonts w:asciiTheme="minorHAnsi" w:hAnsiTheme="minorHAnsi" w:cstheme="minorHAnsi"/>
          <w:b w:val="0"/>
          <w:sz w:val="24"/>
          <w:szCs w:val="24"/>
        </w:rPr>
      </w:pPr>
    </w:p>
    <w:p w14:paraId="5C6D2C40"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Children, young people and other service users who may be vulnerable should feel able to approach a </w:t>
      </w:r>
      <w:r w:rsidR="009C5A3D" w:rsidRPr="00240B44">
        <w:rPr>
          <w:rFonts w:asciiTheme="minorHAnsi" w:hAnsiTheme="minorHAnsi" w:cstheme="minorHAnsi"/>
          <w:b w:val="0"/>
          <w:sz w:val="24"/>
          <w:szCs w:val="24"/>
        </w:rPr>
        <w:t>CommUNITY Barnet</w:t>
      </w:r>
      <w:r w:rsidRPr="00240B44">
        <w:rPr>
          <w:rFonts w:asciiTheme="minorHAnsi" w:hAnsiTheme="minorHAnsi" w:cstheme="minorHAnsi"/>
          <w:b w:val="0"/>
          <w:sz w:val="24"/>
          <w:szCs w:val="24"/>
        </w:rPr>
        <w:t xml:space="preserve"> representative for help, without fear of recrimination.  As a result</w:t>
      </w:r>
      <w:r w:rsidR="00665167" w:rsidRPr="00240B44">
        <w:rPr>
          <w:rFonts w:asciiTheme="minorHAnsi" w:hAnsiTheme="minorHAnsi" w:cstheme="minorHAnsi"/>
          <w:b w:val="0"/>
          <w:sz w:val="24"/>
          <w:szCs w:val="24"/>
        </w:rPr>
        <w:t>,</w:t>
      </w:r>
      <w:r w:rsidRPr="00240B44">
        <w:rPr>
          <w:rFonts w:asciiTheme="minorHAnsi" w:hAnsiTheme="minorHAnsi" w:cstheme="minorHAnsi"/>
          <w:b w:val="0"/>
          <w:sz w:val="24"/>
          <w:szCs w:val="24"/>
        </w:rPr>
        <w:t xml:space="preserve"> they should be better able to protect themselves. </w:t>
      </w:r>
    </w:p>
    <w:p w14:paraId="63476AEA" w14:textId="77777777" w:rsidR="001C2387" w:rsidRPr="00240B44" w:rsidRDefault="001C2387" w:rsidP="00270594">
      <w:pPr>
        <w:pStyle w:val="Subtitle"/>
        <w:jc w:val="left"/>
        <w:rPr>
          <w:rFonts w:asciiTheme="minorHAnsi" w:hAnsiTheme="minorHAnsi" w:cstheme="minorHAnsi"/>
          <w:b w:val="0"/>
          <w:sz w:val="24"/>
          <w:szCs w:val="24"/>
        </w:rPr>
      </w:pPr>
    </w:p>
    <w:p w14:paraId="45DD80C7" w14:textId="77777777" w:rsidR="00924E82" w:rsidRPr="00240B44" w:rsidRDefault="00924E82" w:rsidP="00270594">
      <w:pPr>
        <w:pStyle w:val="Subtitle"/>
        <w:jc w:val="left"/>
        <w:rPr>
          <w:rFonts w:asciiTheme="minorHAnsi" w:hAnsiTheme="minorHAnsi" w:cstheme="minorHAnsi"/>
          <w:b w:val="0"/>
          <w:sz w:val="24"/>
          <w:szCs w:val="24"/>
        </w:rPr>
      </w:pPr>
    </w:p>
    <w:tbl>
      <w:tblPr>
        <w:tblW w:w="9468" w:type="dxa"/>
        <w:tblLook w:val="01E0" w:firstRow="1" w:lastRow="1" w:firstColumn="1" w:lastColumn="1" w:noHBand="0" w:noVBand="0"/>
      </w:tblPr>
      <w:tblGrid>
        <w:gridCol w:w="9468"/>
      </w:tblGrid>
      <w:tr w:rsidR="001C2387" w:rsidRPr="00240B44" w14:paraId="321C3F2C" w14:textId="77777777">
        <w:tc>
          <w:tcPr>
            <w:tcW w:w="9468" w:type="dxa"/>
          </w:tcPr>
          <w:p w14:paraId="5DA2301A"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 xml:space="preserve">3: Recruitment and Selection of employees and volunteers </w:t>
            </w:r>
          </w:p>
        </w:tc>
      </w:tr>
    </w:tbl>
    <w:p w14:paraId="00B039C7" w14:textId="77777777" w:rsidR="001C2387" w:rsidRPr="00240B44" w:rsidRDefault="001C2387" w:rsidP="00270594">
      <w:pPr>
        <w:pStyle w:val="Subtitle"/>
        <w:ind w:left="426" w:hanging="426"/>
        <w:jc w:val="left"/>
        <w:rPr>
          <w:rFonts w:asciiTheme="minorHAnsi" w:hAnsiTheme="minorHAnsi" w:cstheme="minorHAnsi"/>
          <w:b w:val="0"/>
          <w:sz w:val="24"/>
          <w:szCs w:val="24"/>
        </w:rPr>
      </w:pPr>
    </w:p>
    <w:p w14:paraId="016B9A1A" w14:textId="77777777" w:rsidR="000E6C46" w:rsidRDefault="000E6C46" w:rsidP="00270594">
      <w:pPr>
        <w:pStyle w:val="Subtitle"/>
        <w:jc w:val="left"/>
        <w:rPr>
          <w:rFonts w:asciiTheme="minorHAnsi" w:hAnsiTheme="minorHAnsi" w:cstheme="minorHAnsi"/>
          <w:b w:val="0"/>
          <w:sz w:val="24"/>
          <w:szCs w:val="24"/>
        </w:rPr>
      </w:pPr>
      <w:r w:rsidRPr="000E6C46">
        <w:rPr>
          <w:rFonts w:asciiTheme="minorHAnsi" w:hAnsiTheme="minorHAnsi" w:cstheme="minorHAnsi"/>
          <w:b w:val="0"/>
          <w:sz w:val="24"/>
          <w:szCs w:val="24"/>
        </w:rPr>
        <w:t>CommUNITY Barnet uses a safer recruitment checklist (Appendix 1) to support its recruitment and selection process.</w:t>
      </w:r>
    </w:p>
    <w:p w14:paraId="5BBBA87C" w14:textId="77777777" w:rsidR="000E6C46" w:rsidRDefault="000E6C46" w:rsidP="00270594">
      <w:pPr>
        <w:pStyle w:val="Subtitle"/>
        <w:jc w:val="left"/>
        <w:rPr>
          <w:rFonts w:asciiTheme="minorHAnsi" w:hAnsiTheme="minorHAnsi" w:cstheme="minorHAnsi"/>
          <w:b w:val="0"/>
          <w:sz w:val="24"/>
          <w:szCs w:val="24"/>
        </w:rPr>
      </w:pPr>
    </w:p>
    <w:p w14:paraId="03A54304" w14:textId="18039018" w:rsidR="001C2387" w:rsidRPr="00240B44" w:rsidRDefault="009C5A3D"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lastRenderedPageBreak/>
        <w:t xml:space="preserve">CommUNITY Barnet </w:t>
      </w:r>
      <w:r w:rsidR="001C2387" w:rsidRPr="00240B44">
        <w:rPr>
          <w:rFonts w:asciiTheme="minorHAnsi" w:hAnsiTheme="minorHAnsi" w:cstheme="minorHAnsi"/>
          <w:b w:val="0"/>
          <w:sz w:val="24"/>
          <w:szCs w:val="24"/>
        </w:rPr>
        <w:t xml:space="preserve">works from the premise that </w:t>
      </w:r>
      <w:r w:rsidR="001C2387" w:rsidRPr="00240B44">
        <w:rPr>
          <w:rFonts w:asciiTheme="minorHAnsi" w:hAnsiTheme="minorHAnsi" w:cstheme="minorHAnsi"/>
          <w:sz w:val="24"/>
          <w:szCs w:val="24"/>
        </w:rPr>
        <w:t xml:space="preserve">anyone </w:t>
      </w:r>
      <w:r w:rsidR="001C2387" w:rsidRPr="00240B44">
        <w:rPr>
          <w:rFonts w:asciiTheme="minorHAnsi" w:hAnsiTheme="minorHAnsi" w:cstheme="minorHAnsi"/>
          <w:b w:val="0"/>
          <w:sz w:val="24"/>
          <w:szCs w:val="24"/>
        </w:rPr>
        <w:t xml:space="preserve">who applies to work or volunteer with </w:t>
      </w:r>
      <w:r w:rsidRPr="00240B44">
        <w:rPr>
          <w:rFonts w:asciiTheme="minorHAnsi" w:hAnsiTheme="minorHAnsi" w:cstheme="minorHAnsi"/>
          <w:b w:val="0"/>
          <w:sz w:val="24"/>
          <w:szCs w:val="24"/>
        </w:rPr>
        <w:t>CommUNITY Barnet</w:t>
      </w:r>
      <w:r w:rsidR="001C2387" w:rsidRPr="00240B44">
        <w:rPr>
          <w:rFonts w:asciiTheme="minorHAnsi" w:hAnsiTheme="minorHAnsi" w:cstheme="minorHAnsi"/>
          <w:b w:val="0"/>
          <w:sz w:val="24"/>
          <w:szCs w:val="24"/>
        </w:rPr>
        <w:t xml:space="preserve"> may have the potential to cause harm, whether they are a member of staff, a volunteer, service user, or other.</w:t>
      </w:r>
    </w:p>
    <w:p w14:paraId="76089B03" w14:textId="77777777" w:rsidR="001C2387" w:rsidRPr="00240B44" w:rsidRDefault="001C2387" w:rsidP="00270594">
      <w:pPr>
        <w:pStyle w:val="Subtitle"/>
        <w:ind w:left="426" w:hanging="426"/>
        <w:jc w:val="left"/>
        <w:rPr>
          <w:rFonts w:asciiTheme="minorHAnsi" w:hAnsiTheme="minorHAnsi" w:cstheme="minorHAnsi"/>
          <w:b w:val="0"/>
          <w:sz w:val="24"/>
          <w:szCs w:val="24"/>
        </w:rPr>
      </w:pPr>
    </w:p>
    <w:p w14:paraId="432FAE05" w14:textId="39AD49CF"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In the light of this </w:t>
      </w:r>
      <w:r w:rsidR="009C5A3D" w:rsidRPr="00240B44">
        <w:rPr>
          <w:rFonts w:asciiTheme="minorHAnsi" w:hAnsiTheme="minorHAnsi" w:cstheme="minorHAnsi"/>
          <w:b w:val="0"/>
          <w:sz w:val="24"/>
          <w:szCs w:val="24"/>
        </w:rPr>
        <w:t xml:space="preserve">CommUNITY Barnet </w:t>
      </w:r>
      <w:r w:rsidRPr="00240B44">
        <w:rPr>
          <w:rFonts w:asciiTheme="minorHAnsi" w:hAnsiTheme="minorHAnsi" w:cstheme="minorHAnsi"/>
          <w:b w:val="0"/>
          <w:sz w:val="24"/>
          <w:szCs w:val="24"/>
        </w:rPr>
        <w:t xml:space="preserve">has in place thorough recruitment and selection procedures for positions, both paid and unpaid, which could involve unsupervised access to any vulnerable groups. This </w:t>
      </w:r>
      <w:r w:rsidR="00C9267B" w:rsidRPr="00240B44">
        <w:rPr>
          <w:rFonts w:asciiTheme="minorHAnsi" w:hAnsiTheme="minorHAnsi" w:cstheme="minorHAnsi"/>
          <w:b w:val="0"/>
          <w:sz w:val="24"/>
          <w:szCs w:val="24"/>
        </w:rPr>
        <w:t xml:space="preserve">is </w:t>
      </w:r>
      <w:r w:rsidRPr="00240B44">
        <w:rPr>
          <w:rFonts w:asciiTheme="minorHAnsi" w:hAnsiTheme="minorHAnsi" w:cstheme="minorHAnsi"/>
          <w:b w:val="0"/>
          <w:sz w:val="24"/>
          <w:szCs w:val="24"/>
        </w:rPr>
        <w:t>probably the most effective way of assessing a person’s suitability, and acts as a deterrent to potential abusers.</w:t>
      </w:r>
    </w:p>
    <w:p w14:paraId="1733CE03" w14:textId="77777777" w:rsidR="00924E82" w:rsidRPr="00240B44" w:rsidRDefault="00924E82" w:rsidP="00270594">
      <w:pPr>
        <w:pStyle w:val="Subtitle"/>
        <w:jc w:val="left"/>
        <w:rPr>
          <w:rFonts w:asciiTheme="minorHAnsi" w:hAnsiTheme="minorHAnsi" w:cstheme="minorHAnsi"/>
          <w:b w:val="0"/>
          <w:sz w:val="24"/>
          <w:szCs w:val="24"/>
        </w:rPr>
      </w:pPr>
    </w:p>
    <w:p w14:paraId="3972F48D" w14:textId="77777777" w:rsidR="00924E82" w:rsidRPr="00240B44" w:rsidRDefault="00924E82" w:rsidP="00270594">
      <w:pPr>
        <w:pStyle w:val="Subtitle"/>
        <w:jc w:val="left"/>
        <w:rPr>
          <w:rFonts w:asciiTheme="minorHAnsi" w:hAnsiTheme="minorHAnsi" w:cstheme="minorHAnsi"/>
          <w:sz w:val="24"/>
          <w:szCs w:val="24"/>
        </w:rPr>
      </w:pPr>
    </w:p>
    <w:p w14:paraId="0A1C8630"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3.1</w:t>
      </w:r>
      <w:r w:rsidRPr="00240B44">
        <w:rPr>
          <w:rFonts w:asciiTheme="minorHAnsi" w:hAnsiTheme="minorHAnsi" w:cstheme="minorHAnsi"/>
          <w:sz w:val="24"/>
          <w:szCs w:val="24"/>
        </w:rPr>
        <w:tab/>
        <w:t>New appointments</w:t>
      </w:r>
    </w:p>
    <w:p w14:paraId="0354A56D" w14:textId="77777777" w:rsidR="001C2387" w:rsidRPr="00240B44" w:rsidRDefault="001C2387" w:rsidP="00270594">
      <w:pPr>
        <w:pStyle w:val="Subtitle"/>
        <w:jc w:val="left"/>
        <w:rPr>
          <w:rFonts w:asciiTheme="minorHAnsi" w:hAnsiTheme="minorHAnsi" w:cstheme="minorHAnsi"/>
          <w:sz w:val="24"/>
          <w:szCs w:val="24"/>
          <w:u w:val="single"/>
        </w:rPr>
      </w:pPr>
    </w:p>
    <w:p w14:paraId="615AECBC" w14:textId="671F71F9" w:rsidR="001C2387" w:rsidRPr="00240B44" w:rsidRDefault="009C5A3D"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CommUNITY Barnet </w:t>
      </w:r>
      <w:r w:rsidR="001C2387" w:rsidRPr="00240B44">
        <w:rPr>
          <w:rFonts w:asciiTheme="minorHAnsi" w:hAnsiTheme="minorHAnsi" w:cstheme="minorHAnsi"/>
          <w:b w:val="0"/>
          <w:sz w:val="24"/>
          <w:szCs w:val="24"/>
        </w:rPr>
        <w:t xml:space="preserve">will rigorously apply the following procedures with applicants for all employee or volunteer posts that involve substantial access to </w:t>
      </w:r>
      <w:r w:rsidR="00C9267B" w:rsidRPr="00240B44">
        <w:rPr>
          <w:rFonts w:asciiTheme="minorHAnsi" w:hAnsiTheme="minorHAnsi" w:cstheme="minorHAnsi"/>
          <w:b w:val="0"/>
          <w:sz w:val="24"/>
          <w:szCs w:val="24"/>
        </w:rPr>
        <w:t>children and young</w:t>
      </w:r>
      <w:r w:rsidR="001C2387" w:rsidRPr="00240B44">
        <w:rPr>
          <w:rFonts w:asciiTheme="minorHAnsi" w:hAnsiTheme="minorHAnsi" w:cstheme="minorHAnsi"/>
          <w:b w:val="0"/>
          <w:sz w:val="24"/>
          <w:szCs w:val="24"/>
        </w:rPr>
        <w:t xml:space="preserve"> people. </w:t>
      </w:r>
    </w:p>
    <w:p w14:paraId="7838D398" w14:textId="77777777" w:rsidR="001C2387" w:rsidRPr="00240B44" w:rsidRDefault="001C2387" w:rsidP="00270594">
      <w:pPr>
        <w:pStyle w:val="Subtitle"/>
        <w:jc w:val="left"/>
        <w:rPr>
          <w:rFonts w:asciiTheme="minorHAnsi" w:hAnsiTheme="minorHAnsi" w:cstheme="minorHAnsi"/>
          <w:b w:val="0"/>
          <w:sz w:val="24"/>
          <w:szCs w:val="24"/>
        </w:rPr>
      </w:pPr>
    </w:p>
    <w:p w14:paraId="371A6342" w14:textId="77777777" w:rsidR="00924E82" w:rsidRPr="00240B44" w:rsidRDefault="00924E82" w:rsidP="00270594">
      <w:pPr>
        <w:pStyle w:val="Subtitle"/>
        <w:jc w:val="left"/>
        <w:rPr>
          <w:rFonts w:asciiTheme="minorHAnsi" w:hAnsiTheme="minorHAnsi" w:cstheme="minorHAnsi"/>
          <w:sz w:val="24"/>
          <w:szCs w:val="24"/>
        </w:rPr>
      </w:pPr>
    </w:p>
    <w:p w14:paraId="0A5EAA54"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sz w:val="24"/>
          <w:szCs w:val="24"/>
        </w:rPr>
        <w:t>3.2</w:t>
      </w:r>
      <w:r w:rsidRPr="00240B44">
        <w:rPr>
          <w:rFonts w:asciiTheme="minorHAnsi" w:hAnsiTheme="minorHAnsi" w:cstheme="minorHAnsi"/>
          <w:sz w:val="24"/>
          <w:szCs w:val="24"/>
        </w:rPr>
        <w:tab/>
        <w:t>Job / task description</w:t>
      </w:r>
    </w:p>
    <w:p w14:paraId="6CB919B3" w14:textId="77777777" w:rsidR="001C2387" w:rsidRPr="00240B44" w:rsidRDefault="001C2387" w:rsidP="00270594">
      <w:pPr>
        <w:pStyle w:val="Subtitle"/>
        <w:jc w:val="left"/>
        <w:rPr>
          <w:rFonts w:asciiTheme="minorHAnsi" w:hAnsiTheme="minorHAnsi" w:cstheme="minorHAnsi"/>
          <w:b w:val="0"/>
          <w:sz w:val="24"/>
          <w:szCs w:val="24"/>
        </w:rPr>
      </w:pPr>
    </w:p>
    <w:p w14:paraId="141BE948"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A job description will be drawn up for all employees within </w:t>
      </w:r>
      <w:r w:rsidR="009C5A3D" w:rsidRPr="00240B44">
        <w:rPr>
          <w:rFonts w:asciiTheme="minorHAnsi" w:hAnsiTheme="minorHAnsi" w:cstheme="minorHAnsi"/>
          <w:b w:val="0"/>
          <w:sz w:val="24"/>
          <w:szCs w:val="24"/>
        </w:rPr>
        <w:t>CommUNITY Barnet</w:t>
      </w:r>
      <w:r w:rsidRPr="00240B44">
        <w:rPr>
          <w:rFonts w:asciiTheme="minorHAnsi" w:hAnsiTheme="minorHAnsi" w:cstheme="minorHAnsi"/>
          <w:b w:val="0"/>
          <w:sz w:val="24"/>
          <w:szCs w:val="24"/>
        </w:rPr>
        <w:t>.  Volunteers will have a volunteer task description outlining their role and general duties.</w:t>
      </w:r>
    </w:p>
    <w:p w14:paraId="0DD12F60" w14:textId="77777777" w:rsidR="001C2387" w:rsidRPr="00240B44" w:rsidRDefault="001C2387" w:rsidP="00270594">
      <w:pPr>
        <w:pStyle w:val="Subtitle"/>
        <w:jc w:val="left"/>
        <w:rPr>
          <w:rFonts w:asciiTheme="minorHAnsi" w:hAnsiTheme="minorHAnsi" w:cstheme="minorHAnsi"/>
          <w:b w:val="0"/>
          <w:sz w:val="24"/>
          <w:szCs w:val="24"/>
        </w:rPr>
      </w:pPr>
    </w:p>
    <w:p w14:paraId="2D131C8A" w14:textId="32CBEAD8"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Person specifications will also be drawn up for all </w:t>
      </w:r>
      <w:r w:rsidR="009C5A3D" w:rsidRPr="00240B44">
        <w:rPr>
          <w:rFonts w:asciiTheme="minorHAnsi" w:hAnsiTheme="minorHAnsi" w:cstheme="minorHAnsi"/>
          <w:b w:val="0"/>
          <w:sz w:val="24"/>
          <w:szCs w:val="24"/>
        </w:rPr>
        <w:t>CommUNITY Barnet</w:t>
      </w:r>
      <w:r w:rsidRPr="00240B44">
        <w:rPr>
          <w:rFonts w:asciiTheme="minorHAnsi" w:hAnsiTheme="minorHAnsi" w:cstheme="minorHAnsi"/>
          <w:b w:val="0"/>
          <w:sz w:val="24"/>
          <w:szCs w:val="24"/>
        </w:rPr>
        <w:t xml:space="preserve"> employees and volunteers will have a list of ‘particular skills/qualities required’ for any opportunities which involve working with children</w:t>
      </w:r>
      <w:r w:rsidR="00B4553B" w:rsidRPr="00240B44">
        <w:rPr>
          <w:rFonts w:asciiTheme="minorHAnsi" w:hAnsiTheme="minorHAnsi" w:cstheme="minorHAnsi"/>
          <w:b w:val="0"/>
          <w:sz w:val="24"/>
          <w:szCs w:val="24"/>
        </w:rPr>
        <w:t xml:space="preserve"> and</w:t>
      </w:r>
      <w:r w:rsidRPr="00240B44">
        <w:rPr>
          <w:rFonts w:asciiTheme="minorHAnsi" w:hAnsiTheme="minorHAnsi" w:cstheme="minorHAnsi"/>
          <w:b w:val="0"/>
          <w:sz w:val="24"/>
          <w:szCs w:val="24"/>
        </w:rPr>
        <w:t xml:space="preserve"> young people.</w:t>
      </w:r>
    </w:p>
    <w:p w14:paraId="513AA97B" w14:textId="77777777" w:rsidR="00565898" w:rsidRPr="00240B44" w:rsidRDefault="00565898" w:rsidP="00270594">
      <w:pPr>
        <w:pStyle w:val="Subtitle"/>
        <w:jc w:val="left"/>
        <w:rPr>
          <w:rFonts w:asciiTheme="minorHAnsi" w:hAnsiTheme="minorHAnsi" w:cstheme="minorHAnsi"/>
          <w:sz w:val="24"/>
          <w:szCs w:val="24"/>
        </w:rPr>
      </w:pPr>
    </w:p>
    <w:p w14:paraId="5284BB3C"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3.3</w:t>
      </w:r>
      <w:r w:rsidRPr="00240B44">
        <w:rPr>
          <w:rFonts w:asciiTheme="minorHAnsi" w:hAnsiTheme="minorHAnsi" w:cstheme="minorHAnsi"/>
          <w:sz w:val="24"/>
          <w:szCs w:val="24"/>
        </w:rPr>
        <w:tab/>
        <w:t>Application form</w:t>
      </w:r>
    </w:p>
    <w:p w14:paraId="490FC7AF" w14:textId="77777777" w:rsidR="001C2387" w:rsidRPr="00240B44" w:rsidRDefault="001C2387" w:rsidP="00270594">
      <w:pPr>
        <w:pStyle w:val="Subtitle"/>
        <w:jc w:val="left"/>
        <w:rPr>
          <w:rFonts w:asciiTheme="minorHAnsi" w:hAnsiTheme="minorHAnsi" w:cstheme="minorHAnsi"/>
          <w:sz w:val="24"/>
          <w:szCs w:val="24"/>
          <w:u w:val="single"/>
        </w:rPr>
      </w:pPr>
    </w:p>
    <w:p w14:paraId="7D6C6B13"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All applicants will be asked to complete an </w:t>
      </w:r>
      <w:r w:rsidR="00924E82" w:rsidRPr="00240B44">
        <w:rPr>
          <w:rFonts w:asciiTheme="minorHAnsi" w:hAnsiTheme="minorHAnsi" w:cstheme="minorHAnsi"/>
          <w:b w:val="0"/>
          <w:sz w:val="24"/>
          <w:szCs w:val="24"/>
        </w:rPr>
        <w:t>employee application form/volunteer application form as applicable.</w:t>
      </w:r>
    </w:p>
    <w:p w14:paraId="4354A453" w14:textId="77777777" w:rsidR="001C2387" w:rsidRPr="00240B44" w:rsidRDefault="001C2387" w:rsidP="00270594">
      <w:pPr>
        <w:pStyle w:val="Subtitle"/>
        <w:jc w:val="left"/>
        <w:rPr>
          <w:rFonts w:asciiTheme="minorHAnsi" w:hAnsiTheme="minorHAnsi" w:cstheme="minorHAnsi"/>
          <w:b w:val="0"/>
          <w:sz w:val="24"/>
          <w:szCs w:val="24"/>
        </w:rPr>
      </w:pPr>
    </w:p>
    <w:p w14:paraId="2130D7B3"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These ask applicants to provide:</w:t>
      </w:r>
    </w:p>
    <w:p w14:paraId="69CFB5CE" w14:textId="53FD3CDB" w:rsidR="001C2387" w:rsidRPr="00240B44" w:rsidRDefault="00924E82" w:rsidP="00326362">
      <w:pPr>
        <w:pStyle w:val="Subtitle"/>
        <w:numPr>
          <w:ilvl w:val="0"/>
          <w:numId w:val="4"/>
        </w:numPr>
        <w:jc w:val="left"/>
        <w:rPr>
          <w:rFonts w:asciiTheme="minorHAnsi" w:hAnsiTheme="minorHAnsi" w:cstheme="minorHAnsi"/>
          <w:sz w:val="24"/>
          <w:szCs w:val="24"/>
          <w:u w:val="single"/>
        </w:rPr>
      </w:pPr>
      <w:r w:rsidRPr="00240B44">
        <w:rPr>
          <w:rFonts w:asciiTheme="minorHAnsi" w:hAnsiTheme="minorHAnsi" w:cstheme="minorHAnsi"/>
          <w:b w:val="0"/>
          <w:sz w:val="24"/>
          <w:szCs w:val="24"/>
        </w:rPr>
        <w:t>details of previous experience with the relevant client group, either voluntary or paid</w:t>
      </w:r>
    </w:p>
    <w:p w14:paraId="607EA07C" w14:textId="351475FA" w:rsidR="001C2387" w:rsidRPr="00240B44" w:rsidRDefault="00924E82" w:rsidP="00326362">
      <w:pPr>
        <w:pStyle w:val="Subtitle"/>
        <w:numPr>
          <w:ilvl w:val="0"/>
          <w:numId w:val="4"/>
        </w:numPr>
        <w:jc w:val="left"/>
        <w:rPr>
          <w:rFonts w:asciiTheme="minorHAnsi" w:hAnsiTheme="minorHAnsi" w:cstheme="minorHAnsi"/>
          <w:sz w:val="24"/>
          <w:szCs w:val="24"/>
          <w:u w:val="single"/>
        </w:rPr>
      </w:pPr>
      <w:r w:rsidRPr="00240B44">
        <w:rPr>
          <w:rFonts w:asciiTheme="minorHAnsi" w:hAnsiTheme="minorHAnsi" w:cstheme="minorHAnsi"/>
          <w:b w:val="0"/>
          <w:sz w:val="24"/>
          <w:szCs w:val="24"/>
        </w:rPr>
        <w:t>details of two referees, one of which should be familiar with the applicant’s previous experience of work with the relevant client group</w:t>
      </w:r>
    </w:p>
    <w:p w14:paraId="74DFB087" w14:textId="6CFEB82E" w:rsidR="001C2387" w:rsidRPr="00240B44" w:rsidRDefault="00924E82" w:rsidP="00326362">
      <w:pPr>
        <w:pStyle w:val="Subtitle"/>
        <w:numPr>
          <w:ilvl w:val="0"/>
          <w:numId w:val="4"/>
        </w:numPr>
        <w:jc w:val="left"/>
        <w:rPr>
          <w:rFonts w:asciiTheme="minorHAnsi" w:hAnsiTheme="minorHAnsi" w:cstheme="minorHAnsi"/>
          <w:sz w:val="24"/>
          <w:szCs w:val="24"/>
          <w:u w:val="single"/>
        </w:rPr>
      </w:pPr>
      <w:r w:rsidRPr="00240B44">
        <w:rPr>
          <w:rFonts w:asciiTheme="minorHAnsi" w:hAnsiTheme="minorHAnsi" w:cstheme="minorHAnsi"/>
          <w:b w:val="0"/>
          <w:sz w:val="24"/>
          <w:szCs w:val="24"/>
        </w:rPr>
        <w:t>details of any ‘unspent’ convictions</w:t>
      </w:r>
    </w:p>
    <w:p w14:paraId="44841212" w14:textId="02ECBE0B" w:rsidR="001C2387" w:rsidRPr="00240B44" w:rsidRDefault="00924E82" w:rsidP="00326362">
      <w:pPr>
        <w:pStyle w:val="Subtitle"/>
        <w:numPr>
          <w:ilvl w:val="0"/>
          <w:numId w:val="4"/>
        </w:numPr>
        <w:jc w:val="left"/>
        <w:rPr>
          <w:rFonts w:asciiTheme="minorHAnsi" w:hAnsiTheme="minorHAnsi" w:cstheme="minorHAnsi"/>
          <w:sz w:val="24"/>
          <w:szCs w:val="24"/>
          <w:u w:val="single"/>
        </w:rPr>
      </w:pPr>
      <w:r w:rsidRPr="00240B44">
        <w:rPr>
          <w:rFonts w:asciiTheme="minorHAnsi" w:hAnsiTheme="minorHAnsi" w:cstheme="minorHAnsi"/>
          <w:b w:val="0"/>
          <w:bCs/>
          <w:sz w:val="24"/>
          <w:szCs w:val="24"/>
        </w:rPr>
        <w:t xml:space="preserve">details of ‘spent’ convictions, where the role necessitates an enhanced </w:t>
      </w:r>
      <w:r w:rsidR="00BE623F" w:rsidRPr="00240B44">
        <w:rPr>
          <w:rFonts w:asciiTheme="minorHAnsi" w:hAnsiTheme="minorHAnsi" w:cstheme="minorHAnsi"/>
          <w:b w:val="0"/>
          <w:bCs/>
          <w:sz w:val="24"/>
          <w:szCs w:val="24"/>
        </w:rPr>
        <w:t>Disclosure and Barring Service</w:t>
      </w:r>
      <w:r w:rsidRPr="00240B44">
        <w:rPr>
          <w:rFonts w:asciiTheme="minorHAnsi" w:hAnsiTheme="minorHAnsi" w:cstheme="minorHAnsi"/>
          <w:b w:val="0"/>
          <w:bCs/>
          <w:sz w:val="24"/>
          <w:szCs w:val="24"/>
        </w:rPr>
        <w:t xml:space="preserve"> (</w:t>
      </w:r>
      <w:r w:rsidR="00565898" w:rsidRPr="00240B44">
        <w:rPr>
          <w:rFonts w:asciiTheme="minorHAnsi" w:hAnsiTheme="minorHAnsi" w:cstheme="minorHAnsi"/>
          <w:b w:val="0"/>
          <w:bCs/>
          <w:sz w:val="24"/>
          <w:szCs w:val="24"/>
        </w:rPr>
        <w:t>DBS</w:t>
      </w:r>
      <w:r w:rsidRPr="00240B44">
        <w:rPr>
          <w:rFonts w:asciiTheme="minorHAnsi" w:hAnsiTheme="minorHAnsi" w:cstheme="minorHAnsi"/>
          <w:b w:val="0"/>
          <w:bCs/>
          <w:sz w:val="24"/>
          <w:szCs w:val="24"/>
        </w:rPr>
        <w:t xml:space="preserve">) </w:t>
      </w:r>
      <w:r w:rsidR="00BE623F" w:rsidRPr="00240B44">
        <w:rPr>
          <w:rFonts w:asciiTheme="minorHAnsi" w:hAnsiTheme="minorHAnsi" w:cstheme="minorHAnsi"/>
          <w:b w:val="0"/>
          <w:bCs/>
          <w:sz w:val="24"/>
          <w:szCs w:val="24"/>
        </w:rPr>
        <w:t>check</w:t>
      </w:r>
    </w:p>
    <w:p w14:paraId="19B60D17" w14:textId="77777777" w:rsidR="001C2387" w:rsidRPr="00240B44" w:rsidRDefault="00924E82" w:rsidP="00326362">
      <w:pPr>
        <w:pStyle w:val="Subtitle"/>
        <w:numPr>
          <w:ilvl w:val="0"/>
          <w:numId w:val="4"/>
        </w:numPr>
        <w:jc w:val="left"/>
        <w:rPr>
          <w:rFonts w:asciiTheme="minorHAnsi" w:hAnsiTheme="minorHAnsi" w:cstheme="minorHAnsi"/>
          <w:sz w:val="24"/>
          <w:szCs w:val="24"/>
          <w:u w:val="single"/>
        </w:rPr>
      </w:pPr>
      <w:r w:rsidRPr="00240B44">
        <w:rPr>
          <w:rFonts w:asciiTheme="minorHAnsi" w:hAnsiTheme="minorHAnsi" w:cstheme="minorHAnsi"/>
          <w:b w:val="0"/>
          <w:sz w:val="24"/>
          <w:szCs w:val="24"/>
        </w:rPr>
        <w:t xml:space="preserve">consent for a </w:t>
      </w:r>
      <w:r w:rsidR="00BE623F" w:rsidRPr="00240B44">
        <w:rPr>
          <w:rFonts w:asciiTheme="minorHAnsi" w:hAnsiTheme="minorHAnsi" w:cstheme="minorHAnsi"/>
          <w:b w:val="0"/>
          <w:sz w:val="24"/>
          <w:szCs w:val="24"/>
        </w:rPr>
        <w:t>DBS</w:t>
      </w:r>
      <w:r w:rsidRPr="00240B44">
        <w:rPr>
          <w:rFonts w:asciiTheme="minorHAnsi" w:hAnsiTheme="minorHAnsi" w:cstheme="minorHAnsi"/>
          <w:b w:val="0"/>
          <w:sz w:val="24"/>
          <w:szCs w:val="24"/>
        </w:rPr>
        <w:t xml:space="preserve"> check to be undertaken.</w:t>
      </w:r>
    </w:p>
    <w:p w14:paraId="7820E8F2" w14:textId="77777777" w:rsidR="001C2387" w:rsidRPr="00240B44" w:rsidRDefault="001C2387" w:rsidP="00270594">
      <w:pPr>
        <w:pStyle w:val="Subtitle"/>
        <w:jc w:val="left"/>
        <w:rPr>
          <w:rFonts w:asciiTheme="minorHAnsi" w:hAnsiTheme="minorHAnsi" w:cstheme="minorHAnsi"/>
          <w:sz w:val="24"/>
          <w:szCs w:val="24"/>
          <w:u w:val="single"/>
        </w:rPr>
      </w:pPr>
    </w:p>
    <w:p w14:paraId="21957198" w14:textId="77777777" w:rsidR="00924E82" w:rsidRPr="00240B44" w:rsidRDefault="00924E82" w:rsidP="00270594">
      <w:pPr>
        <w:pStyle w:val="Subtitle"/>
        <w:jc w:val="left"/>
        <w:rPr>
          <w:rFonts w:asciiTheme="minorHAnsi" w:hAnsiTheme="minorHAnsi" w:cstheme="minorHAnsi"/>
          <w:sz w:val="24"/>
          <w:szCs w:val="24"/>
        </w:rPr>
      </w:pPr>
    </w:p>
    <w:p w14:paraId="7D339A6C"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3.4</w:t>
      </w:r>
      <w:r w:rsidRPr="00240B44">
        <w:rPr>
          <w:rFonts w:asciiTheme="minorHAnsi" w:hAnsiTheme="minorHAnsi" w:cstheme="minorHAnsi"/>
          <w:sz w:val="24"/>
          <w:szCs w:val="24"/>
        </w:rPr>
        <w:tab/>
        <w:t>Parental Consent forms</w:t>
      </w:r>
    </w:p>
    <w:p w14:paraId="3FB82901" w14:textId="77777777" w:rsidR="001C2387" w:rsidRPr="00240B44" w:rsidRDefault="001C2387" w:rsidP="00270594">
      <w:pPr>
        <w:pStyle w:val="Subtitle"/>
        <w:jc w:val="left"/>
        <w:rPr>
          <w:rFonts w:asciiTheme="minorHAnsi" w:hAnsiTheme="minorHAnsi" w:cstheme="minorHAnsi"/>
          <w:sz w:val="24"/>
          <w:szCs w:val="24"/>
          <w:u w:val="single"/>
        </w:rPr>
      </w:pPr>
    </w:p>
    <w:p w14:paraId="1709EA4D" w14:textId="7D061532"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If anyone under the age of 18 applies to become a </w:t>
      </w:r>
      <w:r w:rsidR="00101934" w:rsidRPr="00240B44">
        <w:rPr>
          <w:rFonts w:asciiTheme="minorHAnsi" w:hAnsiTheme="minorHAnsi" w:cstheme="minorHAnsi"/>
          <w:b w:val="0"/>
          <w:sz w:val="24"/>
          <w:szCs w:val="24"/>
        </w:rPr>
        <w:t>volunteer,</w:t>
      </w:r>
      <w:r w:rsidRPr="00240B44">
        <w:rPr>
          <w:rFonts w:asciiTheme="minorHAnsi" w:hAnsiTheme="minorHAnsi" w:cstheme="minorHAnsi"/>
          <w:b w:val="0"/>
          <w:sz w:val="24"/>
          <w:szCs w:val="24"/>
        </w:rPr>
        <w:t xml:space="preserve"> then a consent form should be completed by the parent/guardian. This form will request details of any medical conditions or special needs.</w:t>
      </w:r>
    </w:p>
    <w:p w14:paraId="726E44C4" w14:textId="77777777" w:rsidR="001C2387" w:rsidRPr="00240B44" w:rsidRDefault="001C2387" w:rsidP="00270594">
      <w:pPr>
        <w:pStyle w:val="Subtitle"/>
        <w:jc w:val="left"/>
        <w:rPr>
          <w:rFonts w:asciiTheme="minorHAnsi" w:hAnsiTheme="minorHAnsi" w:cstheme="minorHAnsi"/>
          <w:b w:val="0"/>
          <w:sz w:val="24"/>
          <w:szCs w:val="24"/>
        </w:rPr>
      </w:pPr>
    </w:p>
    <w:p w14:paraId="0B510745"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3.5</w:t>
      </w:r>
      <w:r w:rsidRPr="00240B44">
        <w:rPr>
          <w:rFonts w:asciiTheme="minorHAnsi" w:hAnsiTheme="minorHAnsi" w:cstheme="minorHAnsi"/>
          <w:sz w:val="24"/>
          <w:szCs w:val="24"/>
        </w:rPr>
        <w:tab/>
        <w:t>Interview</w:t>
      </w:r>
    </w:p>
    <w:p w14:paraId="3E90A37B" w14:textId="77777777" w:rsidR="001C2387" w:rsidRPr="00240B44" w:rsidRDefault="001C2387" w:rsidP="00270594">
      <w:pPr>
        <w:pStyle w:val="Subtitle"/>
        <w:jc w:val="left"/>
        <w:rPr>
          <w:rFonts w:asciiTheme="minorHAnsi" w:hAnsiTheme="minorHAnsi" w:cstheme="minorHAnsi"/>
          <w:sz w:val="24"/>
          <w:szCs w:val="24"/>
          <w:u w:val="single"/>
        </w:rPr>
      </w:pPr>
    </w:p>
    <w:p w14:paraId="4DDC6F1D" w14:textId="5290819A"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Applicants for paid posts within </w:t>
      </w:r>
      <w:r w:rsidR="009C5A3D" w:rsidRPr="00240B44">
        <w:rPr>
          <w:rFonts w:asciiTheme="minorHAnsi" w:hAnsiTheme="minorHAnsi" w:cstheme="minorHAnsi"/>
          <w:b w:val="0"/>
          <w:sz w:val="24"/>
          <w:szCs w:val="24"/>
        </w:rPr>
        <w:t xml:space="preserve">CommUNITY Barnet </w:t>
      </w:r>
      <w:r w:rsidRPr="00240B44">
        <w:rPr>
          <w:rFonts w:asciiTheme="minorHAnsi" w:hAnsiTheme="minorHAnsi" w:cstheme="minorHAnsi"/>
          <w:b w:val="0"/>
          <w:sz w:val="24"/>
          <w:szCs w:val="24"/>
        </w:rPr>
        <w:t xml:space="preserve">involving work with </w:t>
      </w:r>
      <w:r w:rsidR="00DF77EB" w:rsidRPr="00240B44">
        <w:rPr>
          <w:rFonts w:asciiTheme="minorHAnsi" w:hAnsiTheme="minorHAnsi" w:cstheme="minorHAnsi"/>
          <w:b w:val="0"/>
          <w:sz w:val="24"/>
          <w:szCs w:val="24"/>
        </w:rPr>
        <w:t>children or young</w:t>
      </w:r>
      <w:r w:rsidRPr="00240B44">
        <w:rPr>
          <w:rFonts w:asciiTheme="minorHAnsi" w:hAnsiTheme="minorHAnsi" w:cstheme="minorHAnsi"/>
          <w:b w:val="0"/>
          <w:sz w:val="24"/>
          <w:szCs w:val="24"/>
        </w:rPr>
        <w:t xml:space="preserve"> people will be interviewed by at least two </w:t>
      </w:r>
      <w:r w:rsidR="009C5A3D" w:rsidRPr="00240B44">
        <w:rPr>
          <w:rFonts w:asciiTheme="minorHAnsi" w:hAnsiTheme="minorHAnsi" w:cstheme="minorHAnsi"/>
          <w:b w:val="0"/>
          <w:sz w:val="24"/>
          <w:szCs w:val="24"/>
        </w:rPr>
        <w:t xml:space="preserve">CommUNITY Barnet </w:t>
      </w:r>
      <w:r w:rsidRPr="00240B44">
        <w:rPr>
          <w:rFonts w:asciiTheme="minorHAnsi" w:hAnsiTheme="minorHAnsi" w:cstheme="minorHAnsi"/>
          <w:b w:val="0"/>
          <w:sz w:val="24"/>
          <w:szCs w:val="24"/>
        </w:rPr>
        <w:t>employees/</w:t>
      </w:r>
      <w:r w:rsidR="00924E82" w:rsidRPr="00240B44">
        <w:rPr>
          <w:rFonts w:asciiTheme="minorHAnsi" w:hAnsiTheme="minorHAnsi" w:cstheme="minorHAnsi"/>
          <w:b w:val="0"/>
          <w:sz w:val="24"/>
          <w:szCs w:val="24"/>
        </w:rPr>
        <w:t>Trustees</w:t>
      </w:r>
      <w:r w:rsidRPr="00240B44">
        <w:rPr>
          <w:rFonts w:asciiTheme="minorHAnsi" w:hAnsiTheme="minorHAnsi" w:cstheme="minorHAnsi"/>
          <w:b w:val="0"/>
          <w:sz w:val="24"/>
          <w:szCs w:val="24"/>
        </w:rPr>
        <w:t>.  Ideally one of these will have experience of working with the client group.</w:t>
      </w:r>
    </w:p>
    <w:p w14:paraId="1C9F85AD" w14:textId="77777777" w:rsidR="001C2387" w:rsidRPr="00240B44" w:rsidRDefault="001C2387" w:rsidP="00270594">
      <w:pPr>
        <w:pStyle w:val="Subtitle"/>
        <w:jc w:val="left"/>
        <w:rPr>
          <w:rFonts w:asciiTheme="minorHAnsi" w:hAnsiTheme="minorHAnsi" w:cstheme="minorHAnsi"/>
          <w:b w:val="0"/>
          <w:sz w:val="24"/>
          <w:szCs w:val="24"/>
        </w:rPr>
      </w:pPr>
    </w:p>
    <w:p w14:paraId="2ED80508"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All applicants for voluntary positions will be interviewed by a minimum of two staff members. Ideally one of these will have experience of</w:t>
      </w:r>
      <w:r w:rsidR="00565898" w:rsidRPr="00240B44">
        <w:rPr>
          <w:rFonts w:asciiTheme="minorHAnsi" w:hAnsiTheme="minorHAnsi" w:cstheme="minorHAnsi"/>
          <w:b w:val="0"/>
          <w:sz w:val="24"/>
          <w:szCs w:val="24"/>
        </w:rPr>
        <w:t xml:space="preserve"> working with the client group.</w:t>
      </w:r>
    </w:p>
    <w:p w14:paraId="3045CCD0" w14:textId="77777777" w:rsidR="001C2387" w:rsidRPr="00240B44" w:rsidRDefault="001C2387" w:rsidP="00270594">
      <w:pPr>
        <w:pStyle w:val="Subtitle"/>
        <w:jc w:val="left"/>
        <w:rPr>
          <w:rFonts w:asciiTheme="minorHAnsi" w:hAnsiTheme="minorHAnsi" w:cstheme="minorHAnsi"/>
          <w:b w:val="0"/>
          <w:sz w:val="24"/>
          <w:szCs w:val="24"/>
        </w:rPr>
      </w:pPr>
    </w:p>
    <w:p w14:paraId="00CF174A" w14:textId="77331FD4"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In both instances the interview will explor</w:t>
      </w:r>
      <w:r w:rsidR="00924E82" w:rsidRPr="00240B44">
        <w:rPr>
          <w:rFonts w:asciiTheme="minorHAnsi" w:hAnsiTheme="minorHAnsi" w:cstheme="minorHAnsi"/>
          <w:b w:val="0"/>
          <w:sz w:val="24"/>
          <w:szCs w:val="24"/>
        </w:rPr>
        <w:t>e information contained in the application f</w:t>
      </w:r>
      <w:r w:rsidRPr="00240B44">
        <w:rPr>
          <w:rFonts w:asciiTheme="minorHAnsi" w:hAnsiTheme="minorHAnsi" w:cstheme="minorHAnsi"/>
          <w:b w:val="0"/>
          <w:sz w:val="24"/>
          <w:szCs w:val="24"/>
        </w:rPr>
        <w:t xml:space="preserve">orm.  Particular care will be taken over any previous job/volunteering history connected with </w:t>
      </w:r>
      <w:r w:rsidR="00DF77EB" w:rsidRPr="00240B44">
        <w:rPr>
          <w:rFonts w:asciiTheme="minorHAnsi" w:hAnsiTheme="minorHAnsi" w:cstheme="minorHAnsi"/>
          <w:b w:val="0"/>
          <w:sz w:val="24"/>
          <w:szCs w:val="24"/>
        </w:rPr>
        <w:t xml:space="preserve">children and </w:t>
      </w:r>
      <w:r w:rsidR="00101934" w:rsidRPr="00240B44">
        <w:rPr>
          <w:rFonts w:asciiTheme="minorHAnsi" w:hAnsiTheme="minorHAnsi" w:cstheme="minorHAnsi"/>
          <w:b w:val="0"/>
          <w:sz w:val="24"/>
          <w:szCs w:val="24"/>
        </w:rPr>
        <w:t>young people</w:t>
      </w:r>
      <w:r w:rsidRPr="00240B44">
        <w:rPr>
          <w:rFonts w:asciiTheme="minorHAnsi" w:hAnsiTheme="minorHAnsi" w:cstheme="minorHAnsi"/>
          <w:b w:val="0"/>
          <w:sz w:val="24"/>
          <w:szCs w:val="24"/>
        </w:rPr>
        <w:t xml:space="preserve"> and why the applicant left.  Any gaps in work history will be investigated and motives for working with the client group discussed carefully.</w:t>
      </w:r>
    </w:p>
    <w:p w14:paraId="23BD2F8D" w14:textId="77777777" w:rsidR="001C2387" w:rsidRPr="00240B44" w:rsidRDefault="001C2387" w:rsidP="00270594">
      <w:pPr>
        <w:pStyle w:val="Subtitle"/>
        <w:jc w:val="left"/>
        <w:rPr>
          <w:rFonts w:asciiTheme="minorHAnsi" w:hAnsiTheme="minorHAnsi" w:cstheme="minorHAnsi"/>
          <w:b w:val="0"/>
          <w:sz w:val="24"/>
          <w:szCs w:val="24"/>
        </w:rPr>
      </w:pPr>
    </w:p>
    <w:p w14:paraId="2BD5FA82" w14:textId="620EBB05" w:rsidR="001C2387" w:rsidRPr="005B437C" w:rsidRDefault="001C2387" w:rsidP="00270594">
      <w:pPr>
        <w:pStyle w:val="Subtitle"/>
        <w:jc w:val="left"/>
        <w:rPr>
          <w:rFonts w:asciiTheme="minorHAnsi" w:hAnsiTheme="minorHAnsi" w:cstheme="minorHAnsi"/>
          <w:b w:val="0"/>
          <w:sz w:val="24"/>
          <w:szCs w:val="24"/>
        </w:rPr>
      </w:pPr>
      <w:r w:rsidRPr="005B437C">
        <w:rPr>
          <w:rFonts w:asciiTheme="minorHAnsi" w:hAnsiTheme="minorHAnsi" w:cstheme="minorHAnsi"/>
          <w:b w:val="0"/>
          <w:sz w:val="24"/>
          <w:szCs w:val="24"/>
        </w:rPr>
        <w:t xml:space="preserve">If there are concerns about the identity of an </w:t>
      </w:r>
      <w:r w:rsidR="00DF77EB" w:rsidRPr="005B437C">
        <w:rPr>
          <w:rFonts w:asciiTheme="minorHAnsi" w:hAnsiTheme="minorHAnsi" w:cstheme="minorHAnsi"/>
          <w:b w:val="0"/>
          <w:sz w:val="24"/>
          <w:szCs w:val="24"/>
        </w:rPr>
        <w:t>applicant,</w:t>
      </w:r>
      <w:r w:rsidRPr="005B437C">
        <w:rPr>
          <w:rFonts w:asciiTheme="minorHAnsi" w:hAnsiTheme="minorHAnsi" w:cstheme="minorHAnsi"/>
          <w:b w:val="0"/>
          <w:sz w:val="24"/>
          <w:szCs w:val="24"/>
        </w:rPr>
        <w:t xml:space="preserve"> they will be asked to provide two forms of identification, for example a </w:t>
      </w:r>
      <w:r w:rsidR="00E05478" w:rsidRPr="005B437C">
        <w:rPr>
          <w:rFonts w:asciiTheme="minorHAnsi" w:hAnsiTheme="minorHAnsi" w:cstheme="minorHAnsi"/>
          <w:b w:val="0"/>
          <w:sz w:val="24"/>
          <w:szCs w:val="24"/>
        </w:rPr>
        <w:t xml:space="preserve">birth certificate, and other forms </w:t>
      </w:r>
      <w:r w:rsidRPr="005B437C">
        <w:rPr>
          <w:rFonts w:asciiTheme="minorHAnsi" w:hAnsiTheme="minorHAnsi" w:cstheme="minorHAnsi"/>
          <w:b w:val="0"/>
          <w:sz w:val="24"/>
          <w:szCs w:val="24"/>
        </w:rPr>
        <w:t xml:space="preserve">of identification </w:t>
      </w:r>
      <w:r w:rsidR="00DF77EB" w:rsidRPr="005B437C">
        <w:rPr>
          <w:rFonts w:asciiTheme="minorHAnsi" w:hAnsiTheme="minorHAnsi" w:cstheme="minorHAnsi"/>
          <w:b w:val="0"/>
          <w:sz w:val="24"/>
          <w:szCs w:val="24"/>
        </w:rPr>
        <w:t xml:space="preserve">which </w:t>
      </w:r>
      <w:r w:rsidRPr="005B437C">
        <w:rPr>
          <w:rFonts w:asciiTheme="minorHAnsi" w:hAnsiTheme="minorHAnsi" w:cstheme="minorHAnsi"/>
          <w:b w:val="0"/>
          <w:sz w:val="24"/>
          <w:szCs w:val="24"/>
        </w:rPr>
        <w:t>should be checked.</w:t>
      </w:r>
    </w:p>
    <w:p w14:paraId="4AF81ABD" w14:textId="77777777" w:rsidR="001C2387" w:rsidRPr="00240B44" w:rsidRDefault="001C2387" w:rsidP="00270594">
      <w:pPr>
        <w:pStyle w:val="Subtitle"/>
        <w:jc w:val="left"/>
        <w:rPr>
          <w:rFonts w:asciiTheme="minorHAnsi" w:hAnsiTheme="minorHAnsi" w:cstheme="minorHAnsi"/>
          <w:b w:val="0"/>
          <w:sz w:val="24"/>
          <w:szCs w:val="24"/>
        </w:rPr>
      </w:pPr>
    </w:p>
    <w:p w14:paraId="2B26AE20" w14:textId="77777777" w:rsidR="001C2387" w:rsidRPr="00240B44" w:rsidRDefault="001C2387" w:rsidP="00AC23EC">
      <w:pPr>
        <w:pStyle w:val="Subtitle"/>
        <w:keepNext/>
        <w:keepLines/>
        <w:jc w:val="left"/>
        <w:rPr>
          <w:rFonts w:asciiTheme="minorHAnsi" w:hAnsiTheme="minorHAnsi" w:cstheme="minorHAnsi"/>
          <w:sz w:val="24"/>
          <w:szCs w:val="24"/>
        </w:rPr>
      </w:pPr>
      <w:r w:rsidRPr="00240B44">
        <w:rPr>
          <w:rFonts w:asciiTheme="minorHAnsi" w:hAnsiTheme="minorHAnsi" w:cstheme="minorHAnsi"/>
          <w:sz w:val="24"/>
          <w:szCs w:val="24"/>
        </w:rPr>
        <w:t>3.6</w:t>
      </w:r>
      <w:r w:rsidRPr="00240B44">
        <w:rPr>
          <w:rFonts w:asciiTheme="minorHAnsi" w:hAnsiTheme="minorHAnsi" w:cstheme="minorHAnsi"/>
          <w:sz w:val="24"/>
          <w:szCs w:val="24"/>
        </w:rPr>
        <w:tab/>
        <w:t>References</w:t>
      </w:r>
    </w:p>
    <w:p w14:paraId="05F2BB2C" w14:textId="77777777" w:rsidR="001C2387" w:rsidRPr="00240B44" w:rsidRDefault="001C2387" w:rsidP="00AC23EC">
      <w:pPr>
        <w:pStyle w:val="Subtitle"/>
        <w:keepNext/>
        <w:keepLines/>
        <w:jc w:val="left"/>
        <w:rPr>
          <w:rFonts w:asciiTheme="minorHAnsi" w:hAnsiTheme="minorHAnsi" w:cstheme="minorHAnsi"/>
          <w:b w:val="0"/>
          <w:sz w:val="24"/>
          <w:szCs w:val="24"/>
        </w:rPr>
      </w:pPr>
    </w:p>
    <w:p w14:paraId="4C034DA4" w14:textId="77777777" w:rsidR="001C2387" w:rsidRPr="00240B44" w:rsidRDefault="001C2387" w:rsidP="00AC23EC">
      <w:pPr>
        <w:pStyle w:val="Subtitle"/>
        <w:keepNext/>
        <w:keepLines/>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All applicants, whether paid or voluntary, will be asked to provide names of two independent referees.  References will be sought before the applicant is formally offered a position within </w:t>
      </w:r>
      <w:r w:rsidR="009C5A3D" w:rsidRPr="00240B44">
        <w:rPr>
          <w:rFonts w:asciiTheme="minorHAnsi" w:hAnsiTheme="minorHAnsi" w:cstheme="minorHAnsi"/>
          <w:b w:val="0"/>
          <w:sz w:val="24"/>
          <w:szCs w:val="24"/>
        </w:rPr>
        <w:t>CommUNITY Barnet</w:t>
      </w:r>
      <w:r w:rsidRPr="00240B44">
        <w:rPr>
          <w:rFonts w:asciiTheme="minorHAnsi" w:hAnsiTheme="minorHAnsi" w:cstheme="minorHAnsi"/>
          <w:b w:val="0"/>
          <w:sz w:val="24"/>
          <w:szCs w:val="24"/>
        </w:rPr>
        <w:t>.</w:t>
      </w:r>
    </w:p>
    <w:p w14:paraId="35C6716F" w14:textId="77777777" w:rsidR="001C2387" w:rsidRPr="00240B44" w:rsidRDefault="001C2387" w:rsidP="00270594">
      <w:pPr>
        <w:pStyle w:val="Subtitle"/>
        <w:jc w:val="left"/>
        <w:rPr>
          <w:rFonts w:asciiTheme="minorHAnsi" w:hAnsiTheme="minorHAnsi" w:cstheme="minorHAnsi"/>
          <w:b w:val="0"/>
          <w:sz w:val="24"/>
          <w:szCs w:val="24"/>
        </w:rPr>
      </w:pPr>
    </w:p>
    <w:p w14:paraId="18FA7589" w14:textId="6DB7B4B9" w:rsidR="001C2387" w:rsidRPr="00240B44" w:rsidRDefault="0066516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P</w:t>
      </w:r>
      <w:r w:rsidR="001C2387" w:rsidRPr="00240B44">
        <w:rPr>
          <w:rFonts w:asciiTheme="minorHAnsi" w:hAnsiTheme="minorHAnsi" w:cstheme="minorHAnsi"/>
          <w:b w:val="0"/>
          <w:sz w:val="24"/>
          <w:szCs w:val="24"/>
        </w:rPr>
        <w:t>otential employees</w:t>
      </w:r>
      <w:r w:rsidRPr="00240B44">
        <w:rPr>
          <w:rFonts w:asciiTheme="minorHAnsi" w:hAnsiTheme="minorHAnsi" w:cstheme="minorHAnsi"/>
          <w:b w:val="0"/>
          <w:sz w:val="24"/>
          <w:szCs w:val="24"/>
        </w:rPr>
        <w:t>’</w:t>
      </w:r>
      <w:r w:rsidR="001C2387" w:rsidRPr="00240B44">
        <w:rPr>
          <w:rFonts w:asciiTheme="minorHAnsi" w:hAnsiTheme="minorHAnsi" w:cstheme="minorHAnsi"/>
          <w:b w:val="0"/>
          <w:sz w:val="24"/>
          <w:szCs w:val="24"/>
        </w:rPr>
        <w:t xml:space="preserve"> references should be provided by an ex-employer or professional person who can comment, from </w:t>
      </w:r>
      <w:r w:rsidR="00FF52F1" w:rsidRPr="00240B44">
        <w:rPr>
          <w:rFonts w:asciiTheme="minorHAnsi" w:hAnsiTheme="minorHAnsi" w:cstheme="minorHAnsi"/>
          <w:b w:val="0"/>
          <w:sz w:val="24"/>
          <w:szCs w:val="24"/>
        </w:rPr>
        <w:t>first-hand</w:t>
      </w:r>
      <w:r w:rsidR="001C2387" w:rsidRPr="00240B44">
        <w:rPr>
          <w:rFonts w:asciiTheme="minorHAnsi" w:hAnsiTheme="minorHAnsi" w:cstheme="minorHAnsi"/>
          <w:b w:val="0"/>
          <w:sz w:val="24"/>
          <w:szCs w:val="24"/>
        </w:rPr>
        <w:t xml:space="preserve"> knowledge, on the applicant’s experience and suitability for working with vulnerable people.</w:t>
      </w:r>
    </w:p>
    <w:p w14:paraId="5B7BC3D0" w14:textId="77777777" w:rsidR="00BE623F" w:rsidRPr="00240B44" w:rsidRDefault="00BE623F" w:rsidP="00270594">
      <w:pPr>
        <w:pStyle w:val="Subtitle"/>
        <w:jc w:val="left"/>
        <w:rPr>
          <w:rFonts w:asciiTheme="minorHAnsi" w:hAnsiTheme="minorHAnsi" w:cstheme="minorHAnsi"/>
          <w:b w:val="0"/>
          <w:sz w:val="24"/>
          <w:szCs w:val="24"/>
        </w:rPr>
      </w:pPr>
    </w:p>
    <w:p w14:paraId="3613E17F" w14:textId="77777777" w:rsidR="00BE623F" w:rsidRPr="00240B44" w:rsidRDefault="00BE623F"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The referees will be contacted to confirm their references.</w:t>
      </w:r>
    </w:p>
    <w:p w14:paraId="33BEA44C" w14:textId="77777777" w:rsidR="001C2387" w:rsidRPr="00240B44" w:rsidRDefault="001C2387" w:rsidP="00270594">
      <w:pPr>
        <w:pStyle w:val="Subtitle"/>
        <w:jc w:val="left"/>
        <w:rPr>
          <w:rFonts w:asciiTheme="minorHAnsi" w:hAnsiTheme="minorHAnsi" w:cstheme="minorHAnsi"/>
          <w:b w:val="0"/>
          <w:sz w:val="24"/>
          <w:szCs w:val="24"/>
        </w:rPr>
      </w:pPr>
    </w:p>
    <w:p w14:paraId="33B1C550"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Wherever possible individuals applying for voluntary positions within </w:t>
      </w:r>
      <w:r w:rsidR="009C5A3D" w:rsidRPr="00240B44">
        <w:rPr>
          <w:rFonts w:asciiTheme="minorHAnsi" w:hAnsiTheme="minorHAnsi" w:cstheme="minorHAnsi"/>
          <w:b w:val="0"/>
          <w:sz w:val="24"/>
          <w:szCs w:val="24"/>
        </w:rPr>
        <w:t>CommUNITY Barnet</w:t>
      </w:r>
      <w:r w:rsidRPr="00240B44">
        <w:rPr>
          <w:rFonts w:asciiTheme="minorHAnsi" w:hAnsiTheme="minorHAnsi" w:cstheme="minorHAnsi"/>
          <w:b w:val="0"/>
          <w:sz w:val="24"/>
          <w:szCs w:val="24"/>
        </w:rPr>
        <w:t xml:space="preserve"> should also be asked to provide professional references.  In instances where this may not be possible a character reference is acceptable. However</w:t>
      </w:r>
      <w:r w:rsidR="00665167" w:rsidRPr="00240B44">
        <w:rPr>
          <w:rFonts w:asciiTheme="minorHAnsi" w:hAnsiTheme="minorHAnsi" w:cstheme="minorHAnsi"/>
          <w:b w:val="0"/>
          <w:sz w:val="24"/>
          <w:szCs w:val="24"/>
        </w:rPr>
        <w:t>,</w:t>
      </w:r>
      <w:r w:rsidRPr="00240B44">
        <w:rPr>
          <w:rFonts w:asciiTheme="minorHAnsi" w:hAnsiTheme="minorHAnsi" w:cstheme="minorHAnsi"/>
          <w:b w:val="0"/>
          <w:sz w:val="24"/>
          <w:szCs w:val="24"/>
        </w:rPr>
        <w:t xml:space="preserve"> this should not be a member of their immediate family.</w:t>
      </w:r>
    </w:p>
    <w:p w14:paraId="45EB4F66" w14:textId="77777777" w:rsidR="001C2387" w:rsidRPr="00240B44" w:rsidRDefault="001C2387" w:rsidP="00270594">
      <w:pPr>
        <w:pStyle w:val="Subtitle"/>
        <w:jc w:val="left"/>
        <w:rPr>
          <w:rFonts w:asciiTheme="minorHAnsi" w:hAnsiTheme="minorHAnsi" w:cstheme="minorHAnsi"/>
          <w:b w:val="0"/>
          <w:sz w:val="24"/>
          <w:szCs w:val="24"/>
        </w:rPr>
      </w:pPr>
    </w:p>
    <w:p w14:paraId="6F51E4E0"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Written references will be read carefully for ambiguities or hidden meanings.  If there is anything that raises doubts about the applicant, the referee will be contacted to discuss the matter further.</w:t>
      </w:r>
    </w:p>
    <w:p w14:paraId="33C66A00" w14:textId="77777777" w:rsidR="001C2387" w:rsidRPr="00240B44" w:rsidRDefault="001C2387" w:rsidP="00270594">
      <w:pPr>
        <w:pStyle w:val="Subtitle"/>
        <w:jc w:val="left"/>
        <w:rPr>
          <w:rFonts w:asciiTheme="minorHAnsi" w:hAnsiTheme="minorHAnsi" w:cstheme="minorHAnsi"/>
          <w:b w:val="0"/>
          <w:sz w:val="24"/>
          <w:szCs w:val="24"/>
        </w:rPr>
      </w:pPr>
    </w:p>
    <w:p w14:paraId="5DDD48F5"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All applicants will be made aware that any appointment, whether paid or voluntary, is subject to satisfactory references.  References will be treated confidentially and stored securely.</w:t>
      </w:r>
    </w:p>
    <w:p w14:paraId="0D44B95F" w14:textId="77777777" w:rsidR="001C2387" w:rsidRPr="00240B44" w:rsidRDefault="001C2387" w:rsidP="00270594">
      <w:pPr>
        <w:pStyle w:val="Subtitle"/>
        <w:jc w:val="left"/>
        <w:rPr>
          <w:rFonts w:asciiTheme="minorHAnsi" w:hAnsiTheme="minorHAnsi" w:cstheme="minorHAnsi"/>
          <w:b w:val="0"/>
          <w:sz w:val="24"/>
          <w:szCs w:val="24"/>
        </w:rPr>
      </w:pPr>
    </w:p>
    <w:p w14:paraId="2088273D"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3.7</w:t>
      </w:r>
      <w:r w:rsidRPr="00240B44">
        <w:rPr>
          <w:rFonts w:asciiTheme="minorHAnsi" w:hAnsiTheme="minorHAnsi" w:cstheme="minorHAnsi"/>
          <w:sz w:val="24"/>
          <w:szCs w:val="24"/>
        </w:rPr>
        <w:tab/>
      </w:r>
      <w:r w:rsidR="00BE623F" w:rsidRPr="00240B44">
        <w:rPr>
          <w:rFonts w:asciiTheme="minorHAnsi" w:hAnsiTheme="minorHAnsi" w:cstheme="minorHAnsi"/>
          <w:sz w:val="24"/>
          <w:szCs w:val="24"/>
        </w:rPr>
        <w:t>Disclosure and Barring Service (DBS)</w:t>
      </w:r>
      <w:r w:rsidRPr="00240B44">
        <w:rPr>
          <w:rFonts w:asciiTheme="minorHAnsi" w:hAnsiTheme="minorHAnsi" w:cstheme="minorHAnsi"/>
          <w:sz w:val="24"/>
          <w:szCs w:val="24"/>
        </w:rPr>
        <w:t xml:space="preserve"> checks</w:t>
      </w:r>
    </w:p>
    <w:p w14:paraId="22560BB4" w14:textId="77777777" w:rsidR="001C2387" w:rsidRPr="00240B44" w:rsidRDefault="001C2387" w:rsidP="00270594">
      <w:pPr>
        <w:pStyle w:val="Subtitle"/>
        <w:jc w:val="left"/>
        <w:rPr>
          <w:rFonts w:asciiTheme="minorHAnsi" w:hAnsiTheme="minorHAnsi" w:cstheme="minorHAnsi"/>
          <w:sz w:val="24"/>
          <w:szCs w:val="24"/>
          <w:u w:val="single"/>
        </w:rPr>
      </w:pPr>
    </w:p>
    <w:p w14:paraId="5A0BC93D" w14:textId="47A4F0A3" w:rsidR="00924E82" w:rsidRPr="00240B44" w:rsidRDefault="00924E82" w:rsidP="00924E82">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All staff and Trustees are routinely </w:t>
      </w:r>
      <w:r w:rsidR="00BE623F" w:rsidRPr="00240B44">
        <w:rPr>
          <w:rFonts w:asciiTheme="minorHAnsi" w:hAnsiTheme="minorHAnsi" w:cstheme="minorHAnsi"/>
          <w:b w:val="0"/>
          <w:sz w:val="24"/>
          <w:szCs w:val="24"/>
        </w:rPr>
        <w:t>DBS</w:t>
      </w:r>
      <w:r w:rsidRPr="00240B44">
        <w:rPr>
          <w:rFonts w:asciiTheme="minorHAnsi" w:hAnsiTheme="minorHAnsi" w:cstheme="minorHAnsi"/>
          <w:b w:val="0"/>
          <w:sz w:val="24"/>
          <w:szCs w:val="24"/>
        </w:rPr>
        <w:t xml:space="preserve"> checked</w:t>
      </w:r>
      <w:r w:rsidRPr="005B437C">
        <w:rPr>
          <w:rFonts w:asciiTheme="minorHAnsi" w:hAnsiTheme="minorHAnsi" w:cstheme="minorHAnsi"/>
          <w:b w:val="0"/>
          <w:sz w:val="24"/>
          <w:szCs w:val="24"/>
        </w:rPr>
        <w:t>.</w:t>
      </w:r>
      <w:r w:rsidR="0028204A" w:rsidRPr="005B437C">
        <w:rPr>
          <w:rFonts w:asciiTheme="minorHAnsi" w:hAnsiTheme="minorHAnsi" w:cstheme="minorHAnsi"/>
          <w:b w:val="0"/>
          <w:sz w:val="24"/>
          <w:szCs w:val="24"/>
        </w:rPr>
        <w:t xml:space="preserve"> All DBS checked will require a </w:t>
      </w:r>
      <w:r w:rsidR="00E05478" w:rsidRPr="005B437C">
        <w:rPr>
          <w:rFonts w:asciiTheme="minorHAnsi" w:hAnsiTheme="minorHAnsi" w:cstheme="minorHAnsi"/>
          <w:b w:val="0"/>
          <w:sz w:val="24"/>
          <w:szCs w:val="24"/>
        </w:rPr>
        <w:t>c</w:t>
      </w:r>
      <w:r w:rsidR="0028204A" w:rsidRPr="005B437C">
        <w:rPr>
          <w:rFonts w:asciiTheme="minorHAnsi" w:hAnsiTheme="minorHAnsi" w:cstheme="minorHAnsi"/>
          <w:b w:val="0"/>
          <w:sz w:val="24"/>
          <w:szCs w:val="24"/>
        </w:rPr>
        <w:t>opy of a birth certificate (Dfes: September 2022) alongside other forms</w:t>
      </w:r>
      <w:r w:rsidR="00E05478" w:rsidRPr="005B437C">
        <w:rPr>
          <w:rFonts w:asciiTheme="minorHAnsi" w:hAnsiTheme="minorHAnsi" w:cstheme="minorHAnsi"/>
          <w:b w:val="0"/>
          <w:sz w:val="24"/>
          <w:szCs w:val="24"/>
        </w:rPr>
        <w:t xml:space="preserve"> of identification</w:t>
      </w:r>
      <w:r w:rsidR="0028204A">
        <w:rPr>
          <w:rFonts w:asciiTheme="minorHAnsi" w:hAnsiTheme="minorHAnsi" w:cstheme="minorHAnsi"/>
          <w:b w:val="0"/>
          <w:sz w:val="24"/>
          <w:szCs w:val="24"/>
        </w:rPr>
        <w:t xml:space="preserve">. </w:t>
      </w:r>
    </w:p>
    <w:p w14:paraId="113402A1" w14:textId="77777777" w:rsidR="001C2387" w:rsidRPr="00240B44" w:rsidRDefault="001C2387" w:rsidP="00270594">
      <w:pPr>
        <w:pStyle w:val="Subtitle"/>
        <w:jc w:val="left"/>
        <w:rPr>
          <w:rFonts w:asciiTheme="minorHAnsi" w:hAnsiTheme="minorHAnsi" w:cstheme="minorHAnsi"/>
          <w:b w:val="0"/>
          <w:sz w:val="24"/>
          <w:szCs w:val="24"/>
        </w:rPr>
      </w:pPr>
    </w:p>
    <w:p w14:paraId="13558952" w14:textId="0A63ED08"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Volunteers who may be working with </w:t>
      </w:r>
      <w:r w:rsidR="001A7848" w:rsidRPr="00240B44">
        <w:rPr>
          <w:rFonts w:asciiTheme="minorHAnsi" w:hAnsiTheme="minorHAnsi" w:cstheme="minorHAnsi"/>
          <w:b w:val="0"/>
          <w:sz w:val="24"/>
          <w:szCs w:val="24"/>
        </w:rPr>
        <w:t>children and young</w:t>
      </w:r>
      <w:r w:rsidRPr="00240B44">
        <w:rPr>
          <w:rFonts w:asciiTheme="minorHAnsi" w:hAnsiTheme="minorHAnsi" w:cstheme="minorHAnsi"/>
          <w:b w:val="0"/>
          <w:sz w:val="24"/>
          <w:szCs w:val="24"/>
        </w:rPr>
        <w:t xml:space="preserve"> people must not be left unsupervised. They should also be checked by the </w:t>
      </w:r>
      <w:r w:rsidR="00BE623F" w:rsidRPr="00240B44">
        <w:rPr>
          <w:rFonts w:asciiTheme="minorHAnsi" w:hAnsiTheme="minorHAnsi" w:cstheme="minorHAnsi"/>
          <w:b w:val="0"/>
          <w:sz w:val="24"/>
          <w:szCs w:val="24"/>
        </w:rPr>
        <w:t>DBS</w:t>
      </w:r>
      <w:r w:rsidRPr="00240B44">
        <w:rPr>
          <w:rFonts w:asciiTheme="minorHAnsi" w:hAnsiTheme="minorHAnsi" w:cstheme="minorHAnsi"/>
          <w:b w:val="0"/>
          <w:sz w:val="24"/>
          <w:szCs w:val="24"/>
        </w:rPr>
        <w:t xml:space="preserve"> to assess their suitability where appropriate.</w:t>
      </w:r>
    </w:p>
    <w:p w14:paraId="5381D66B" w14:textId="77777777" w:rsidR="001C2387" w:rsidRPr="00240B44" w:rsidRDefault="001C2387" w:rsidP="00270594">
      <w:pPr>
        <w:pStyle w:val="Subtitle"/>
        <w:jc w:val="left"/>
        <w:rPr>
          <w:rFonts w:asciiTheme="minorHAnsi" w:hAnsiTheme="minorHAnsi" w:cstheme="minorHAnsi"/>
          <w:b w:val="0"/>
          <w:sz w:val="24"/>
          <w:szCs w:val="24"/>
        </w:rPr>
      </w:pPr>
    </w:p>
    <w:p w14:paraId="370BB996"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All applicants should be made aware that any appointment, whether paid or voluntary, is subject to satisfactory </w:t>
      </w:r>
      <w:r w:rsidR="009154B1" w:rsidRPr="00240B44">
        <w:rPr>
          <w:rFonts w:asciiTheme="minorHAnsi" w:hAnsiTheme="minorHAnsi" w:cstheme="minorHAnsi"/>
          <w:b w:val="0"/>
          <w:sz w:val="24"/>
          <w:szCs w:val="24"/>
        </w:rPr>
        <w:t>DBS</w:t>
      </w:r>
      <w:r w:rsidRPr="00240B44">
        <w:rPr>
          <w:rFonts w:asciiTheme="minorHAnsi" w:hAnsiTheme="minorHAnsi" w:cstheme="minorHAnsi"/>
          <w:b w:val="0"/>
          <w:sz w:val="24"/>
          <w:szCs w:val="24"/>
        </w:rPr>
        <w:t xml:space="preserve"> checks and references.  Information gathered through this process will be treated in the strictest confidence.  </w:t>
      </w:r>
    </w:p>
    <w:p w14:paraId="57DB8CDA" w14:textId="77777777" w:rsidR="001C2387" w:rsidRPr="00240B44" w:rsidRDefault="001C2387" w:rsidP="00270594">
      <w:pPr>
        <w:pStyle w:val="Subtitle"/>
        <w:jc w:val="left"/>
        <w:rPr>
          <w:rFonts w:asciiTheme="minorHAnsi" w:hAnsiTheme="minorHAnsi" w:cstheme="minorHAnsi"/>
          <w:b w:val="0"/>
          <w:sz w:val="24"/>
          <w:szCs w:val="24"/>
        </w:rPr>
      </w:pPr>
    </w:p>
    <w:p w14:paraId="1CB76D7A"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3.8</w:t>
      </w:r>
      <w:r w:rsidRPr="00240B44">
        <w:rPr>
          <w:rFonts w:asciiTheme="minorHAnsi" w:hAnsiTheme="minorHAnsi" w:cstheme="minorHAnsi"/>
          <w:sz w:val="24"/>
          <w:szCs w:val="24"/>
        </w:rPr>
        <w:tab/>
        <w:t>Probation / settling-in period</w:t>
      </w:r>
    </w:p>
    <w:p w14:paraId="43EF9279" w14:textId="77777777" w:rsidR="001C2387" w:rsidRPr="00240B44" w:rsidRDefault="001C2387" w:rsidP="00270594">
      <w:pPr>
        <w:pStyle w:val="Subtitle"/>
        <w:jc w:val="left"/>
        <w:rPr>
          <w:rFonts w:asciiTheme="minorHAnsi" w:hAnsiTheme="minorHAnsi" w:cstheme="minorHAnsi"/>
          <w:sz w:val="24"/>
          <w:szCs w:val="24"/>
          <w:u w:val="single"/>
        </w:rPr>
      </w:pPr>
    </w:p>
    <w:p w14:paraId="58D30BCA"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For employees, written confirmation of appointment will state that the position is conditional upon the successful completion of a specified probation period, usually </w:t>
      </w:r>
      <w:r w:rsidR="00924E82" w:rsidRPr="00240B44">
        <w:rPr>
          <w:rFonts w:asciiTheme="minorHAnsi" w:hAnsiTheme="minorHAnsi" w:cstheme="minorHAnsi"/>
          <w:b w:val="0"/>
          <w:sz w:val="24"/>
          <w:szCs w:val="24"/>
        </w:rPr>
        <w:t>three</w:t>
      </w:r>
      <w:r w:rsidRPr="00240B44">
        <w:rPr>
          <w:rFonts w:asciiTheme="minorHAnsi" w:hAnsiTheme="minorHAnsi" w:cstheme="minorHAnsi"/>
          <w:b w:val="0"/>
          <w:sz w:val="24"/>
          <w:szCs w:val="24"/>
        </w:rPr>
        <w:t xml:space="preserve"> months.  Occasionally appointments may be short term in which case the person should be supervised as if undertaking a probation period.</w:t>
      </w:r>
    </w:p>
    <w:p w14:paraId="33782A70" w14:textId="77777777" w:rsidR="001C2387" w:rsidRPr="00240B44" w:rsidRDefault="001C2387" w:rsidP="00270594">
      <w:pPr>
        <w:pStyle w:val="Subtitle"/>
        <w:jc w:val="left"/>
        <w:rPr>
          <w:rFonts w:asciiTheme="minorHAnsi" w:hAnsiTheme="minorHAnsi" w:cstheme="minorHAnsi"/>
          <w:b w:val="0"/>
          <w:sz w:val="24"/>
          <w:szCs w:val="24"/>
        </w:rPr>
      </w:pPr>
    </w:p>
    <w:p w14:paraId="2400CD4D" w14:textId="36B8E324"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During the probation period a new employee should be supervised closely, especially if they have never worked with </w:t>
      </w:r>
      <w:r w:rsidR="00217E52" w:rsidRPr="00240B44">
        <w:rPr>
          <w:rFonts w:asciiTheme="minorHAnsi" w:hAnsiTheme="minorHAnsi" w:cstheme="minorHAnsi"/>
          <w:b w:val="0"/>
          <w:sz w:val="24"/>
          <w:szCs w:val="24"/>
        </w:rPr>
        <w:t>children and young</w:t>
      </w:r>
      <w:r w:rsidRPr="00240B44">
        <w:rPr>
          <w:rFonts w:asciiTheme="minorHAnsi" w:hAnsiTheme="minorHAnsi" w:cstheme="minorHAnsi"/>
          <w:b w:val="0"/>
          <w:sz w:val="24"/>
          <w:szCs w:val="24"/>
        </w:rPr>
        <w:t xml:space="preserve"> people before.  They must not be left unsupervised or be working alone with a </w:t>
      </w:r>
      <w:r w:rsidR="00217E52" w:rsidRPr="00240B44">
        <w:rPr>
          <w:rFonts w:asciiTheme="minorHAnsi" w:hAnsiTheme="minorHAnsi" w:cstheme="minorHAnsi"/>
          <w:b w:val="0"/>
          <w:sz w:val="24"/>
          <w:szCs w:val="24"/>
        </w:rPr>
        <w:t>child</w:t>
      </w:r>
      <w:r w:rsidRPr="00240B44">
        <w:rPr>
          <w:rFonts w:asciiTheme="minorHAnsi" w:hAnsiTheme="minorHAnsi" w:cstheme="minorHAnsi"/>
          <w:b w:val="0"/>
          <w:sz w:val="24"/>
          <w:szCs w:val="24"/>
        </w:rPr>
        <w:t xml:space="preserve"> during their probationary period.</w:t>
      </w:r>
    </w:p>
    <w:p w14:paraId="4DD0C8CE" w14:textId="77777777" w:rsidR="001C2387" w:rsidRPr="00240B44" w:rsidRDefault="001C2387" w:rsidP="00270594">
      <w:pPr>
        <w:pStyle w:val="Subtitle"/>
        <w:jc w:val="left"/>
        <w:rPr>
          <w:rFonts w:asciiTheme="minorHAnsi" w:hAnsiTheme="minorHAnsi" w:cstheme="minorHAnsi"/>
          <w:b w:val="0"/>
          <w:sz w:val="24"/>
          <w:szCs w:val="24"/>
        </w:rPr>
      </w:pPr>
    </w:p>
    <w:p w14:paraId="5DB46BC3"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At the end of the probationary period a formal review should be carried out and written confirmation given that this has been carried out.</w:t>
      </w:r>
    </w:p>
    <w:p w14:paraId="6D970B60" w14:textId="77777777" w:rsidR="001C2387" w:rsidRPr="00240B44" w:rsidRDefault="001C2387" w:rsidP="00270594">
      <w:pPr>
        <w:pStyle w:val="Subtitle"/>
        <w:jc w:val="left"/>
        <w:rPr>
          <w:rFonts w:asciiTheme="minorHAnsi" w:hAnsiTheme="minorHAnsi" w:cstheme="minorHAnsi"/>
          <w:b w:val="0"/>
          <w:sz w:val="24"/>
          <w:szCs w:val="24"/>
        </w:rPr>
      </w:pPr>
    </w:p>
    <w:p w14:paraId="569C6586"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A probation period is also recommended for volunteers as they too will require time to settle into a new role and ensure they are suited for the role and responsibilities. At the end of the probationary period there should be an informal review. </w:t>
      </w:r>
    </w:p>
    <w:p w14:paraId="48EFA510" w14:textId="77777777" w:rsidR="001C2387" w:rsidRPr="00240B44" w:rsidRDefault="001C2387" w:rsidP="00270594">
      <w:pPr>
        <w:pStyle w:val="Subtitle"/>
        <w:jc w:val="left"/>
        <w:rPr>
          <w:rFonts w:asciiTheme="minorHAnsi" w:hAnsiTheme="minorHAnsi" w:cstheme="minorHAnsi"/>
          <w:b w:val="0"/>
          <w:sz w:val="24"/>
          <w:szCs w:val="24"/>
        </w:rPr>
      </w:pPr>
    </w:p>
    <w:p w14:paraId="2C9C396B" w14:textId="4B7D1F9D"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During the probationary period volunteers should not</w:t>
      </w:r>
      <w:r w:rsidRPr="00240B44">
        <w:rPr>
          <w:rFonts w:asciiTheme="minorHAnsi" w:hAnsiTheme="minorHAnsi" w:cstheme="minorHAnsi"/>
          <w:sz w:val="24"/>
          <w:szCs w:val="24"/>
        </w:rPr>
        <w:t xml:space="preserve"> </w:t>
      </w:r>
      <w:r w:rsidRPr="00240B44">
        <w:rPr>
          <w:rFonts w:asciiTheme="minorHAnsi" w:hAnsiTheme="minorHAnsi" w:cstheme="minorHAnsi"/>
          <w:b w:val="0"/>
          <w:sz w:val="24"/>
          <w:szCs w:val="24"/>
        </w:rPr>
        <w:t>be working in an unsupervised setting or working alone with a</w:t>
      </w:r>
      <w:r w:rsidR="00217E52" w:rsidRPr="00240B44">
        <w:rPr>
          <w:rFonts w:asciiTheme="minorHAnsi" w:hAnsiTheme="minorHAnsi" w:cstheme="minorHAnsi"/>
          <w:b w:val="0"/>
          <w:sz w:val="24"/>
          <w:szCs w:val="24"/>
        </w:rPr>
        <w:t xml:space="preserve"> child or young person</w:t>
      </w:r>
      <w:r w:rsidRPr="00240B44">
        <w:rPr>
          <w:rFonts w:asciiTheme="minorHAnsi" w:hAnsiTheme="minorHAnsi" w:cstheme="minorHAnsi"/>
          <w:b w:val="0"/>
          <w:sz w:val="24"/>
          <w:szCs w:val="24"/>
        </w:rPr>
        <w:t>.</w:t>
      </w:r>
    </w:p>
    <w:p w14:paraId="00539937" w14:textId="77777777" w:rsidR="001C2387" w:rsidRPr="00240B44" w:rsidRDefault="001C2387" w:rsidP="00270594">
      <w:pPr>
        <w:pStyle w:val="Subtitle"/>
        <w:tabs>
          <w:tab w:val="left" w:pos="720"/>
        </w:tabs>
        <w:ind w:left="720" w:hanging="720"/>
        <w:jc w:val="left"/>
        <w:rPr>
          <w:rFonts w:asciiTheme="minorHAnsi" w:hAnsiTheme="minorHAnsi" w:cstheme="minorHAnsi"/>
          <w:sz w:val="24"/>
          <w:szCs w:val="24"/>
        </w:rPr>
      </w:pPr>
    </w:p>
    <w:p w14:paraId="22297034" w14:textId="77777777" w:rsidR="00A9222E" w:rsidRPr="00240B44" w:rsidRDefault="00A9222E" w:rsidP="00270594">
      <w:pPr>
        <w:pStyle w:val="Subtitle"/>
        <w:tabs>
          <w:tab w:val="left" w:pos="720"/>
        </w:tabs>
        <w:ind w:left="720" w:hanging="720"/>
        <w:jc w:val="left"/>
        <w:rPr>
          <w:rFonts w:asciiTheme="minorHAnsi" w:hAnsiTheme="minorHAnsi" w:cstheme="minorHAnsi"/>
          <w:sz w:val="24"/>
          <w:szCs w:val="24"/>
        </w:rPr>
      </w:pPr>
    </w:p>
    <w:p w14:paraId="2AC24E97" w14:textId="77777777" w:rsidR="001C2387" w:rsidRPr="00240B44" w:rsidRDefault="001C2387" w:rsidP="00270594">
      <w:pPr>
        <w:pStyle w:val="Subtitle"/>
        <w:tabs>
          <w:tab w:val="left" w:pos="720"/>
        </w:tabs>
        <w:ind w:left="720" w:hanging="720"/>
        <w:jc w:val="left"/>
        <w:rPr>
          <w:rFonts w:asciiTheme="minorHAnsi" w:hAnsiTheme="minorHAnsi" w:cstheme="minorHAnsi"/>
          <w:sz w:val="24"/>
          <w:szCs w:val="24"/>
        </w:rPr>
      </w:pPr>
      <w:r w:rsidRPr="00240B44">
        <w:rPr>
          <w:rFonts w:asciiTheme="minorHAnsi" w:hAnsiTheme="minorHAnsi" w:cstheme="minorHAnsi"/>
          <w:sz w:val="24"/>
          <w:szCs w:val="24"/>
        </w:rPr>
        <w:t>3.9</w:t>
      </w:r>
      <w:r w:rsidRPr="00240B44">
        <w:rPr>
          <w:rFonts w:asciiTheme="minorHAnsi" w:hAnsiTheme="minorHAnsi" w:cstheme="minorHAnsi"/>
          <w:sz w:val="24"/>
          <w:szCs w:val="24"/>
        </w:rPr>
        <w:tab/>
        <w:t>Irrelevant matters</w:t>
      </w:r>
    </w:p>
    <w:p w14:paraId="7B4DB498" w14:textId="77777777" w:rsidR="001C2387" w:rsidRPr="00240B44" w:rsidRDefault="001C2387" w:rsidP="00270594">
      <w:pPr>
        <w:pStyle w:val="Subtitle"/>
        <w:ind w:left="1440" w:hanging="1440"/>
        <w:jc w:val="left"/>
        <w:rPr>
          <w:rFonts w:asciiTheme="minorHAnsi" w:hAnsiTheme="minorHAnsi" w:cstheme="minorHAnsi"/>
          <w:sz w:val="24"/>
          <w:szCs w:val="24"/>
          <w:u w:val="single"/>
        </w:rPr>
      </w:pPr>
    </w:p>
    <w:p w14:paraId="6F161ED5" w14:textId="27B41A2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Certain information revealed by the selection procedures may be immaterial to the prevention of harm to </w:t>
      </w:r>
      <w:r w:rsidR="009850A7" w:rsidRPr="00240B44">
        <w:rPr>
          <w:rFonts w:asciiTheme="minorHAnsi" w:hAnsiTheme="minorHAnsi" w:cstheme="minorHAnsi"/>
          <w:b w:val="0"/>
          <w:sz w:val="24"/>
          <w:szCs w:val="24"/>
        </w:rPr>
        <w:t>children or young</w:t>
      </w:r>
      <w:r w:rsidRPr="00240B44">
        <w:rPr>
          <w:rFonts w:asciiTheme="minorHAnsi" w:hAnsiTheme="minorHAnsi" w:cstheme="minorHAnsi"/>
          <w:b w:val="0"/>
          <w:sz w:val="24"/>
          <w:szCs w:val="24"/>
        </w:rPr>
        <w:t xml:space="preserve"> people.  Assurances will be given that information will be dealt with confidentially.</w:t>
      </w:r>
    </w:p>
    <w:p w14:paraId="3EA9B5B5" w14:textId="77777777" w:rsidR="001C2387" w:rsidRPr="00240B44" w:rsidRDefault="001C2387" w:rsidP="00270594">
      <w:pPr>
        <w:pStyle w:val="Subtitle"/>
        <w:jc w:val="left"/>
        <w:rPr>
          <w:rFonts w:asciiTheme="minorHAnsi" w:hAnsiTheme="minorHAnsi" w:cstheme="minorHAnsi"/>
          <w:b w:val="0"/>
          <w:sz w:val="24"/>
          <w:szCs w:val="24"/>
        </w:rPr>
      </w:pPr>
    </w:p>
    <w:p w14:paraId="0FACC2FD"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An applicant may disclose, for example, a minor offence that may have no relevance to their current lifestyle or behaviour.  Having a conviction should not automatically eliminate someone without first considering its relevance and age, whether there is a pattern of convictions and if their circumstances have changed since the offence was committed.</w:t>
      </w:r>
    </w:p>
    <w:p w14:paraId="71C11C67" w14:textId="77777777" w:rsidR="009154B1" w:rsidRPr="00240B44" w:rsidRDefault="009154B1" w:rsidP="00270594">
      <w:pPr>
        <w:pStyle w:val="Subtitle"/>
        <w:jc w:val="left"/>
        <w:rPr>
          <w:rFonts w:asciiTheme="minorHAnsi" w:hAnsiTheme="minorHAnsi" w:cstheme="minorHAnsi"/>
          <w:b w:val="0"/>
          <w:sz w:val="24"/>
          <w:szCs w:val="24"/>
        </w:rPr>
      </w:pPr>
    </w:p>
    <w:p w14:paraId="186B99F9" w14:textId="77777777" w:rsidR="00F96AB9" w:rsidRPr="00240B44" w:rsidRDefault="00F96AB9" w:rsidP="00270594">
      <w:pPr>
        <w:pStyle w:val="Subtitle"/>
        <w:ind w:left="720" w:hanging="720"/>
        <w:jc w:val="left"/>
        <w:rPr>
          <w:rFonts w:asciiTheme="minorHAnsi" w:hAnsiTheme="minorHAnsi" w:cstheme="minorHAnsi"/>
          <w:sz w:val="24"/>
          <w:szCs w:val="24"/>
        </w:rPr>
      </w:pPr>
    </w:p>
    <w:p w14:paraId="72FEB75A" w14:textId="77777777" w:rsidR="001C2387" w:rsidRPr="00240B44" w:rsidRDefault="001C2387" w:rsidP="005A3A46">
      <w:pPr>
        <w:pStyle w:val="Subtitle"/>
        <w:keepNext/>
        <w:ind w:left="720" w:hanging="720"/>
        <w:jc w:val="left"/>
        <w:rPr>
          <w:rFonts w:asciiTheme="minorHAnsi" w:hAnsiTheme="minorHAnsi" w:cstheme="minorHAnsi"/>
          <w:b w:val="0"/>
          <w:sz w:val="24"/>
          <w:szCs w:val="24"/>
        </w:rPr>
      </w:pPr>
      <w:r w:rsidRPr="00240B44">
        <w:rPr>
          <w:rFonts w:asciiTheme="minorHAnsi" w:hAnsiTheme="minorHAnsi" w:cstheme="minorHAnsi"/>
          <w:sz w:val="24"/>
          <w:szCs w:val="24"/>
        </w:rPr>
        <w:lastRenderedPageBreak/>
        <w:t>3.10</w:t>
      </w:r>
      <w:r w:rsidRPr="00240B44">
        <w:rPr>
          <w:rFonts w:asciiTheme="minorHAnsi" w:hAnsiTheme="minorHAnsi" w:cstheme="minorHAnsi"/>
          <w:sz w:val="24"/>
          <w:szCs w:val="24"/>
        </w:rPr>
        <w:tab/>
      </w:r>
      <w:r w:rsidR="00A9222E" w:rsidRPr="00240B44">
        <w:rPr>
          <w:rFonts w:asciiTheme="minorHAnsi" w:hAnsiTheme="minorHAnsi" w:cstheme="minorHAnsi"/>
          <w:sz w:val="24"/>
          <w:szCs w:val="24"/>
        </w:rPr>
        <w:t>Training</w:t>
      </w:r>
    </w:p>
    <w:p w14:paraId="30CCE5FE" w14:textId="77777777" w:rsidR="001C2387" w:rsidRPr="00240B44" w:rsidRDefault="001C2387" w:rsidP="005A3A46">
      <w:pPr>
        <w:pStyle w:val="Subtitle"/>
        <w:keepNext/>
        <w:ind w:left="1440" w:hanging="1440"/>
        <w:jc w:val="left"/>
        <w:rPr>
          <w:rFonts w:asciiTheme="minorHAnsi" w:hAnsiTheme="minorHAnsi" w:cstheme="minorHAnsi"/>
          <w:b w:val="0"/>
          <w:sz w:val="24"/>
          <w:szCs w:val="24"/>
        </w:rPr>
      </w:pPr>
    </w:p>
    <w:p w14:paraId="78A52297" w14:textId="77777777" w:rsidR="001C2387" w:rsidRPr="00240B44" w:rsidRDefault="001C2387" w:rsidP="005A3A46">
      <w:pPr>
        <w:pStyle w:val="Subtitle"/>
        <w:keepNext/>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Awareness training will be offered to employees, </w:t>
      </w:r>
      <w:r w:rsidR="00924E82" w:rsidRPr="00240B44">
        <w:rPr>
          <w:rFonts w:asciiTheme="minorHAnsi" w:hAnsiTheme="minorHAnsi" w:cstheme="minorHAnsi"/>
          <w:b w:val="0"/>
          <w:sz w:val="24"/>
          <w:szCs w:val="24"/>
        </w:rPr>
        <w:t>Trustees</w:t>
      </w:r>
      <w:r w:rsidRPr="00240B44">
        <w:rPr>
          <w:rFonts w:asciiTheme="minorHAnsi" w:hAnsiTheme="minorHAnsi" w:cstheme="minorHAnsi"/>
          <w:b w:val="0"/>
          <w:sz w:val="24"/>
          <w:szCs w:val="24"/>
        </w:rPr>
        <w:t xml:space="preserve"> and volunteers in relation to this policy.</w:t>
      </w:r>
    </w:p>
    <w:p w14:paraId="722CE2A1" w14:textId="77777777" w:rsidR="001C2387" w:rsidRPr="00240B44" w:rsidRDefault="001C2387" w:rsidP="00270594">
      <w:pPr>
        <w:pStyle w:val="Subtitle"/>
        <w:jc w:val="left"/>
        <w:rPr>
          <w:rFonts w:asciiTheme="minorHAnsi" w:hAnsiTheme="minorHAnsi" w:cstheme="minorHAnsi"/>
          <w:b w:val="0"/>
          <w:sz w:val="24"/>
          <w:szCs w:val="24"/>
        </w:rPr>
      </w:pPr>
    </w:p>
    <w:p w14:paraId="3EFF2A5B" w14:textId="77777777" w:rsidR="00F96AB9" w:rsidRPr="00240B44" w:rsidRDefault="00F96AB9" w:rsidP="00270594">
      <w:pPr>
        <w:pStyle w:val="Subtitle"/>
        <w:jc w:val="left"/>
        <w:rPr>
          <w:rFonts w:asciiTheme="minorHAnsi" w:hAnsiTheme="minorHAnsi" w:cstheme="minorHAnsi"/>
          <w:sz w:val="24"/>
          <w:szCs w:val="24"/>
        </w:rPr>
      </w:pPr>
    </w:p>
    <w:p w14:paraId="5E08C63D" w14:textId="77777777" w:rsidR="001C2387" w:rsidRPr="00240B44" w:rsidRDefault="001C2387" w:rsidP="00270594">
      <w:pPr>
        <w:pStyle w:val="Subtitle"/>
        <w:jc w:val="left"/>
        <w:rPr>
          <w:rFonts w:asciiTheme="minorHAnsi" w:hAnsiTheme="minorHAnsi" w:cstheme="minorHAnsi"/>
          <w:sz w:val="24"/>
          <w:szCs w:val="24"/>
          <w:u w:val="single"/>
        </w:rPr>
      </w:pPr>
      <w:r w:rsidRPr="00240B44">
        <w:rPr>
          <w:rFonts w:asciiTheme="minorHAnsi" w:hAnsiTheme="minorHAnsi" w:cstheme="minorHAnsi"/>
          <w:sz w:val="24"/>
          <w:szCs w:val="24"/>
        </w:rPr>
        <w:t>3.11</w:t>
      </w:r>
      <w:r w:rsidRPr="00240B44">
        <w:rPr>
          <w:rFonts w:asciiTheme="minorHAnsi" w:hAnsiTheme="minorHAnsi" w:cstheme="minorHAnsi"/>
          <w:sz w:val="24"/>
          <w:szCs w:val="24"/>
        </w:rPr>
        <w:tab/>
        <w:t>Support, supervision and personal development</w:t>
      </w:r>
    </w:p>
    <w:p w14:paraId="11AA028E" w14:textId="77777777" w:rsidR="001C2387" w:rsidRPr="00240B44" w:rsidRDefault="001C2387" w:rsidP="00270594">
      <w:pPr>
        <w:pStyle w:val="Subtitle"/>
        <w:jc w:val="left"/>
        <w:rPr>
          <w:rFonts w:asciiTheme="minorHAnsi" w:hAnsiTheme="minorHAnsi" w:cstheme="minorHAnsi"/>
          <w:sz w:val="24"/>
          <w:szCs w:val="24"/>
          <w:u w:val="single"/>
        </w:rPr>
      </w:pPr>
    </w:p>
    <w:p w14:paraId="2F44A4F0" w14:textId="3264C627" w:rsidR="009D7B21" w:rsidRPr="009D7B21"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All employees will receive regular formal support and supervision sessions with their line manager. For those employees who are working with </w:t>
      </w:r>
      <w:r w:rsidR="00B8627A" w:rsidRPr="00240B44">
        <w:rPr>
          <w:rFonts w:asciiTheme="minorHAnsi" w:hAnsiTheme="minorHAnsi" w:cstheme="minorHAnsi"/>
          <w:b w:val="0"/>
          <w:sz w:val="24"/>
          <w:szCs w:val="24"/>
        </w:rPr>
        <w:t>children and young</w:t>
      </w:r>
      <w:r w:rsidRPr="00240B44">
        <w:rPr>
          <w:rFonts w:asciiTheme="minorHAnsi" w:hAnsiTheme="minorHAnsi" w:cstheme="minorHAnsi"/>
          <w:b w:val="0"/>
          <w:sz w:val="24"/>
          <w:szCs w:val="24"/>
        </w:rPr>
        <w:t xml:space="preserve"> people, time will be taken to explore their working practice and to check that this complies with the good practice as defined in this policy.  </w:t>
      </w:r>
    </w:p>
    <w:p w14:paraId="644559F6" w14:textId="77777777" w:rsidR="001C2387" w:rsidRPr="00240B44" w:rsidRDefault="001C2387" w:rsidP="00270594">
      <w:pPr>
        <w:pStyle w:val="Subtitle"/>
        <w:jc w:val="left"/>
        <w:rPr>
          <w:rFonts w:asciiTheme="minorHAnsi" w:hAnsiTheme="minorHAnsi" w:cstheme="minorHAnsi"/>
          <w:b w:val="0"/>
          <w:sz w:val="24"/>
          <w:szCs w:val="24"/>
        </w:rPr>
      </w:pPr>
    </w:p>
    <w:p w14:paraId="539924A2" w14:textId="5FC093DC"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Support and supervision sessions and appraisals will give either party the opportunity to identify training needs and discuss any areas of concern in relation to the employee’s work with children</w:t>
      </w:r>
      <w:r w:rsidR="00B8627A" w:rsidRPr="00240B44">
        <w:rPr>
          <w:rFonts w:asciiTheme="minorHAnsi" w:hAnsiTheme="minorHAnsi" w:cstheme="minorHAnsi"/>
          <w:b w:val="0"/>
          <w:sz w:val="24"/>
          <w:szCs w:val="24"/>
        </w:rPr>
        <w:t xml:space="preserve"> and</w:t>
      </w:r>
      <w:r w:rsidRPr="00240B44">
        <w:rPr>
          <w:rFonts w:asciiTheme="minorHAnsi" w:hAnsiTheme="minorHAnsi" w:cstheme="minorHAnsi"/>
          <w:b w:val="0"/>
          <w:sz w:val="24"/>
          <w:szCs w:val="24"/>
        </w:rPr>
        <w:t xml:space="preserve"> young people. </w:t>
      </w:r>
    </w:p>
    <w:p w14:paraId="351F34C4" w14:textId="77777777" w:rsidR="001C2387" w:rsidRPr="00240B44" w:rsidRDefault="001C2387" w:rsidP="00270594">
      <w:pPr>
        <w:pStyle w:val="Subtitle"/>
        <w:jc w:val="left"/>
        <w:rPr>
          <w:rFonts w:asciiTheme="minorHAnsi" w:hAnsiTheme="minorHAnsi" w:cstheme="minorHAnsi"/>
          <w:b w:val="0"/>
          <w:sz w:val="24"/>
          <w:szCs w:val="24"/>
        </w:rPr>
      </w:pPr>
    </w:p>
    <w:p w14:paraId="09381BD9"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Support and supervision sessions and appraisals will be recorded in writing and both parties will be given a copy.</w:t>
      </w:r>
    </w:p>
    <w:p w14:paraId="489102BD" w14:textId="77777777" w:rsidR="001C2387" w:rsidRPr="00240B44" w:rsidRDefault="001C2387" w:rsidP="00270594">
      <w:pPr>
        <w:pStyle w:val="Subtitle"/>
        <w:ind w:left="1440" w:hanging="1440"/>
        <w:jc w:val="left"/>
        <w:rPr>
          <w:rFonts w:asciiTheme="minorHAnsi" w:hAnsiTheme="minorHAnsi" w:cstheme="minorHAnsi"/>
          <w:sz w:val="24"/>
          <w:szCs w:val="24"/>
          <w:u w:val="single"/>
        </w:rPr>
      </w:pPr>
    </w:p>
    <w:p w14:paraId="7E22DB42" w14:textId="77777777" w:rsidR="001C2387" w:rsidRPr="00240B44" w:rsidRDefault="001C2387" w:rsidP="00A9222E">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Volunteers will also receive regular, informal support and supervision </w:t>
      </w:r>
      <w:r w:rsidR="00A9222E" w:rsidRPr="00240B44">
        <w:rPr>
          <w:rFonts w:asciiTheme="minorHAnsi" w:hAnsiTheme="minorHAnsi" w:cstheme="minorHAnsi"/>
          <w:b w:val="0"/>
          <w:sz w:val="24"/>
          <w:szCs w:val="24"/>
        </w:rPr>
        <w:t xml:space="preserve">from the designated </w:t>
      </w:r>
      <w:r w:rsidRPr="00240B44">
        <w:rPr>
          <w:rFonts w:asciiTheme="minorHAnsi" w:hAnsiTheme="minorHAnsi" w:cstheme="minorHAnsi"/>
          <w:b w:val="0"/>
          <w:sz w:val="24"/>
          <w:szCs w:val="24"/>
        </w:rPr>
        <w:t>staff member.</w:t>
      </w:r>
    </w:p>
    <w:p w14:paraId="1A426193" w14:textId="77777777" w:rsidR="001C2387" w:rsidRPr="00240B44" w:rsidRDefault="001C2387" w:rsidP="00270594">
      <w:pPr>
        <w:pStyle w:val="Subtitle"/>
        <w:ind w:left="1440" w:hanging="1440"/>
        <w:jc w:val="left"/>
        <w:rPr>
          <w:rFonts w:asciiTheme="minorHAnsi" w:hAnsiTheme="minorHAnsi" w:cstheme="minorHAnsi"/>
          <w:b w:val="0"/>
          <w:sz w:val="24"/>
          <w:szCs w:val="24"/>
        </w:rPr>
      </w:pPr>
    </w:p>
    <w:p w14:paraId="7FA5FBC5"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This should provide both parties with the opportunity to discuss any concerns or problems the volunteer may be experiencing and to identify any training needs they may have.</w:t>
      </w:r>
    </w:p>
    <w:p w14:paraId="1DB8BDB0" w14:textId="77777777" w:rsidR="001C2387" w:rsidRPr="00240B44" w:rsidRDefault="001C2387" w:rsidP="00270594">
      <w:pPr>
        <w:pStyle w:val="Subtitle"/>
        <w:jc w:val="left"/>
        <w:rPr>
          <w:rFonts w:asciiTheme="minorHAnsi" w:hAnsiTheme="minorHAnsi" w:cstheme="minorHAnsi"/>
          <w:sz w:val="24"/>
          <w:szCs w:val="24"/>
        </w:rPr>
      </w:pPr>
    </w:p>
    <w:p w14:paraId="5351CBFF" w14:textId="77777777" w:rsidR="00A9222E" w:rsidRPr="00240B44" w:rsidRDefault="00A9222E" w:rsidP="00270594">
      <w:pPr>
        <w:pStyle w:val="Subtitle"/>
        <w:jc w:val="left"/>
        <w:rPr>
          <w:rFonts w:asciiTheme="minorHAnsi" w:hAnsiTheme="minorHAnsi" w:cstheme="minorHAnsi"/>
          <w:sz w:val="24"/>
          <w:szCs w:val="24"/>
        </w:rPr>
      </w:pPr>
    </w:p>
    <w:tbl>
      <w:tblPr>
        <w:tblW w:w="0" w:type="auto"/>
        <w:tblLook w:val="01E0" w:firstRow="1" w:lastRow="1" w:firstColumn="1" w:lastColumn="1" w:noHBand="0" w:noVBand="0"/>
      </w:tblPr>
      <w:tblGrid>
        <w:gridCol w:w="9972"/>
      </w:tblGrid>
      <w:tr w:rsidR="001C2387" w:rsidRPr="00240B44" w14:paraId="5767C75B" w14:textId="77777777">
        <w:tc>
          <w:tcPr>
            <w:tcW w:w="10420" w:type="dxa"/>
          </w:tcPr>
          <w:p w14:paraId="040BE549"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4: Planning activities to minimise harm</w:t>
            </w:r>
          </w:p>
        </w:tc>
      </w:tr>
    </w:tbl>
    <w:p w14:paraId="4357E3D9" w14:textId="77777777" w:rsidR="001C2387" w:rsidRPr="00240B44" w:rsidRDefault="001C2387" w:rsidP="00270594">
      <w:pPr>
        <w:pStyle w:val="Subtitle"/>
        <w:jc w:val="left"/>
        <w:rPr>
          <w:rFonts w:asciiTheme="minorHAnsi" w:hAnsiTheme="minorHAnsi" w:cstheme="minorHAnsi"/>
          <w:sz w:val="24"/>
          <w:szCs w:val="24"/>
        </w:rPr>
      </w:pPr>
    </w:p>
    <w:p w14:paraId="1DCCC3FE" w14:textId="77777777" w:rsidR="00A9222E" w:rsidRPr="00240B44" w:rsidRDefault="00A9222E" w:rsidP="00270594">
      <w:pPr>
        <w:pStyle w:val="Subtitle"/>
        <w:jc w:val="left"/>
        <w:rPr>
          <w:rFonts w:asciiTheme="minorHAnsi" w:hAnsiTheme="minorHAnsi" w:cstheme="minorHAnsi"/>
          <w:sz w:val="24"/>
          <w:szCs w:val="24"/>
        </w:rPr>
      </w:pPr>
    </w:p>
    <w:p w14:paraId="538797AD"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4.1</w:t>
      </w:r>
      <w:r w:rsidRPr="00240B44">
        <w:rPr>
          <w:rFonts w:asciiTheme="minorHAnsi" w:hAnsiTheme="minorHAnsi" w:cstheme="minorHAnsi"/>
          <w:sz w:val="24"/>
          <w:szCs w:val="24"/>
        </w:rPr>
        <w:tab/>
        <w:t>Risk assessments and other general considerations</w:t>
      </w:r>
    </w:p>
    <w:p w14:paraId="13D2AEBA" w14:textId="77777777" w:rsidR="001C2387" w:rsidRPr="00240B44" w:rsidRDefault="001C2387" w:rsidP="00270594">
      <w:pPr>
        <w:pStyle w:val="Subtitle"/>
        <w:jc w:val="left"/>
        <w:rPr>
          <w:rFonts w:asciiTheme="minorHAnsi" w:hAnsiTheme="minorHAnsi" w:cstheme="minorHAnsi"/>
          <w:sz w:val="24"/>
          <w:szCs w:val="24"/>
          <w:u w:val="single"/>
        </w:rPr>
      </w:pPr>
    </w:p>
    <w:p w14:paraId="1485D81C" w14:textId="29AB0214"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Health and safety requirements in accordance with </w:t>
      </w:r>
      <w:r w:rsidR="009C5A3D" w:rsidRPr="00240B44">
        <w:rPr>
          <w:rFonts w:asciiTheme="minorHAnsi" w:hAnsiTheme="minorHAnsi" w:cstheme="minorHAnsi"/>
          <w:b w:val="0"/>
          <w:sz w:val="24"/>
          <w:szCs w:val="24"/>
        </w:rPr>
        <w:t>CommUNITY Barnet</w:t>
      </w:r>
      <w:r w:rsidRPr="00240B44">
        <w:rPr>
          <w:rFonts w:asciiTheme="minorHAnsi" w:hAnsiTheme="minorHAnsi" w:cstheme="minorHAnsi"/>
          <w:b w:val="0"/>
          <w:sz w:val="24"/>
          <w:szCs w:val="24"/>
        </w:rPr>
        <w:t xml:space="preserve">’s policy and practice must be carefully considered when planning and carrying out activities involving </w:t>
      </w:r>
      <w:r w:rsidR="00612B2D" w:rsidRPr="00240B44">
        <w:rPr>
          <w:rFonts w:asciiTheme="minorHAnsi" w:hAnsiTheme="minorHAnsi" w:cstheme="minorHAnsi"/>
          <w:b w:val="0"/>
          <w:sz w:val="24"/>
          <w:szCs w:val="24"/>
        </w:rPr>
        <w:t xml:space="preserve">children and young </w:t>
      </w:r>
      <w:r w:rsidRPr="00240B44">
        <w:rPr>
          <w:rFonts w:asciiTheme="minorHAnsi" w:hAnsiTheme="minorHAnsi" w:cstheme="minorHAnsi"/>
          <w:b w:val="0"/>
          <w:sz w:val="24"/>
          <w:szCs w:val="24"/>
        </w:rPr>
        <w:t xml:space="preserve">people who may be vulnerable.  </w:t>
      </w:r>
      <w:r w:rsidR="009C5A3D" w:rsidRPr="00240B44">
        <w:rPr>
          <w:rFonts w:asciiTheme="minorHAnsi" w:hAnsiTheme="minorHAnsi" w:cstheme="minorHAnsi"/>
          <w:b w:val="0"/>
          <w:sz w:val="24"/>
          <w:szCs w:val="24"/>
        </w:rPr>
        <w:t>CommUNITY Barnet’</w:t>
      </w:r>
      <w:r w:rsidRPr="00240B44">
        <w:rPr>
          <w:rFonts w:asciiTheme="minorHAnsi" w:hAnsiTheme="minorHAnsi" w:cstheme="minorHAnsi"/>
          <w:b w:val="0"/>
          <w:sz w:val="24"/>
          <w:szCs w:val="24"/>
        </w:rPr>
        <w:t xml:space="preserve">s Health and Safety Policy applies to volunteers as well as employees.  </w:t>
      </w:r>
    </w:p>
    <w:p w14:paraId="6DC06909" w14:textId="77777777" w:rsidR="001C2387" w:rsidRPr="00240B44" w:rsidRDefault="001C2387" w:rsidP="00270594">
      <w:pPr>
        <w:pStyle w:val="Subtitle"/>
        <w:jc w:val="left"/>
        <w:rPr>
          <w:rFonts w:asciiTheme="minorHAnsi" w:hAnsiTheme="minorHAnsi" w:cstheme="minorHAnsi"/>
          <w:b w:val="0"/>
          <w:sz w:val="24"/>
          <w:szCs w:val="24"/>
        </w:rPr>
      </w:pPr>
    </w:p>
    <w:p w14:paraId="098A6753" w14:textId="150E0B5B"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All employees and volunteers must carry out thorough risk assessments prior to undertaking events/activities with children</w:t>
      </w:r>
      <w:r w:rsidR="00612B2D" w:rsidRPr="00240B44">
        <w:rPr>
          <w:rFonts w:asciiTheme="minorHAnsi" w:hAnsiTheme="minorHAnsi" w:cstheme="minorHAnsi"/>
          <w:b w:val="0"/>
          <w:sz w:val="24"/>
          <w:szCs w:val="24"/>
        </w:rPr>
        <w:t xml:space="preserve"> and </w:t>
      </w:r>
      <w:r w:rsidRPr="00240B44">
        <w:rPr>
          <w:rFonts w:asciiTheme="minorHAnsi" w:hAnsiTheme="minorHAnsi" w:cstheme="minorHAnsi"/>
          <w:b w:val="0"/>
          <w:sz w:val="24"/>
          <w:szCs w:val="24"/>
        </w:rPr>
        <w:t>young people.  By doing this any problems can be addressed before any accident or harm takes place.  Risk assessments should consider:</w:t>
      </w:r>
    </w:p>
    <w:p w14:paraId="3EA211AC" w14:textId="77777777" w:rsidR="00612B2D" w:rsidRPr="00240B44" w:rsidRDefault="00612B2D" w:rsidP="00270594">
      <w:pPr>
        <w:pStyle w:val="Subtitle"/>
        <w:jc w:val="left"/>
        <w:rPr>
          <w:rFonts w:asciiTheme="minorHAnsi" w:hAnsiTheme="minorHAnsi" w:cstheme="minorHAnsi"/>
          <w:b w:val="0"/>
          <w:sz w:val="24"/>
          <w:szCs w:val="24"/>
        </w:rPr>
      </w:pPr>
    </w:p>
    <w:p w14:paraId="1DAA81BE" w14:textId="474F0996" w:rsidR="001C2387" w:rsidRPr="00240B44" w:rsidRDefault="00A9222E" w:rsidP="00326362">
      <w:pPr>
        <w:pStyle w:val="Subtitle"/>
        <w:numPr>
          <w:ilvl w:val="0"/>
          <w:numId w:val="8"/>
        </w:numPr>
        <w:jc w:val="left"/>
        <w:rPr>
          <w:rFonts w:asciiTheme="minorHAnsi" w:hAnsiTheme="minorHAnsi" w:cstheme="minorHAnsi"/>
          <w:b w:val="0"/>
          <w:sz w:val="24"/>
          <w:szCs w:val="24"/>
        </w:rPr>
      </w:pPr>
      <w:r w:rsidRPr="00240B44">
        <w:rPr>
          <w:rFonts w:asciiTheme="minorHAnsi" w:hAnsiTheme="minorHAnsi" w:cstheme="minorHAnsi"/>
          <w:b w:val="0"/>
          <w:sz w:val="24"/>
          <w:szCs w:val="24"/>
        </w:rPr>
        <w:t>the suitability of the task to be tackled/activities to be undertaken</w:t>
      </w:r>
    </w:p>
    <w:p w14:paraId="31401E68" w14:textId="3E2F9164" w:rsidR="001C2387" w:rsidRPr="00240B44" w:rsidRDefault="00A9222E" w:rsidP="00326362">
      <w:pPr>
        <w:pStyle w:val="Subtitle"/>
        <w:numPr>
          <w:ilvl w:val="0"/>
          <w:numId w:val="8"/>
        </w:numPr>
        <w:jc w:val="left"/>
        <w:rPr>
          <w:rFonts w:asciiTheme="minorHAnsi" w:hAnsiTheme="minorHAnsi" w:cstheme="minorHAnsi"/>
          <w:b w:val="0"/>
          <w:sz w:val="24"/>
          <w:szCs w:val="24"/>
        </w:rPr>
      </w:pPr>
      <w:r w:rsidRPr="00240B44">
        <w:rPr>
          <w:rFonts w:asciiTheme="minorHAnsi" w:hAnsiTheme="minorHAnsi" w:cstheme="minorHAnsi"/>
          <w:b w:val="0"/>
          <w:sz w:val="24"/>
          <w:szCs w:val="24"/>
        </w:rPr>
        <w:t>the suitability of premises, tools and equipment</w:t>
      </w:r>
    </w:p>
    <w:p w14:paraId="03DB4118" w14:textId="41E97142" w:rsidR="001C2387" w:rsidRPr="00240B44" w:rsidRDefault="00A9222E" w:rsidP="00326362">
      <w:pPr>
        <w:pStyle w:val="Subtitle"/>
        <w:numPr>
          <w:ilvl w:val="0"/>
          <w:numId w:val="8"/>
        </w:numPr>
        <w:jc w:val="left"/>
        <w:rPr>
          <w:rFonts w:asciiTheme="minorHAnsi" w:hAnsiTheme="minorHAnsi" w:cstheme="minorHAnsi"/>
          <w:b w:val="0"/>
          <w:sz w:val="24"/>
          <w:szCs w:val="24"/>
        </w:rPr>
      </w:pPr>
      <w:r w:rsidRPr="00240B44">
        <w:rPr>
          <w:rFonts w:asciiTheme="minorHAnsi" w:hAnsiTheme="minorHAnsi" w:cstheme="minorHAnsi"/>
          <w:b w:val="0"/>
          <w:sz w:val="24"/>
          <w:szCs w:val="24"/>
        </w:rPr>
        <w:t>the provision of appropriate clothing (e</w:t>
      </w:r>
      <w:r w:rsidR="00F96AB9" w:rsidRPr="00240B44">
        <w:rPr>
          <w:rFonts w:asciiTheme="minorHAnsi" w:hAnsiTheme="minorHAnsi" w:cstheme="minorHAnsi"/>
          <w:b w:val="0"/>
          <w:sz w:val="24"/>
          <w:szCs w:val="24"/>
        </w:rPr>
        <w:t>.</w:t>
      </w:r>
      <w:r w:rsidRPr="00240B44">
        <w:rPr>
          <w:rFonts w:asciiTheme="minorHAnsi" w:hAnsiTheme="minorHAnsi" w:cstheme="minorHAnsi"/>
          <w:b w:val="0"/>
          <w:sz w:val="24"/>
          <w:szCs w:val="24"/>
        </w:rPr>
        <w:t>g</w:t>
      </w:r>
      <w:r w:rsidR="00F96AB9" w:rsidRPr="00240B44">
        <w:rPr>
          <w:rFonts w:asciiTheme="minorHAnsi" w:hAnsiTheme="minorHAnsi" w:cstheme="minorHAnsi"/>
          <w:b w:val="0"/>
          <w:sz w:val="24"/>
          <w:szCs w:val="24"/>
        </w:rPr>
        <w:t>.</w:t>
      </w:r>
      <w:r w:rsidRPr="00240B44">
        <w:rPr>
          <w:rFonts w:asciiTheme="minorHAnsi" w:hAnsiTheme="minorHAnsi" w:cstheme="minorHAnsi"/>
          <w:b w:val="0"/>
          <w:sz w:val="24"/>
          <w:szCs w:val="24"/>
        </w:rPr>
        <w:t xml:space="preserve"> wet weather clothing, footwear)</w:t>
      </w:r>
    </w:p>
    <w:p w14:paraId="0D5CE9DF" w14:textId="33AAD934" w:rsidR="001C2387" w:rsidRPr="00240B44" w:rsidRDefault="00A9222E" w:rsidP="00326362">
      <w:pPr>
        <w:pStyle w:val="Subtitle"/>
        <w:numPr>
          <w:ilvl w:val="0"/>
          <w:numId w:val="8"/>
        </w:numPr>
        <w:jc w:val="left"/>
        <w:rPr>
          <w:rFonts w:asciiTheme="minorHAnsi" w:hAnsiTheme="minorHAnsi" w:cstheme="minorHAnsi"/>
          <w:b w:val="0"/>
          <w:sz w:val="24"/>
          <w:szCs w:val="24"/>
        </w:rPr>
      </w:pPr>
      <w:r w:rsidRPr="00240B44">
        <w:rPr>
          <w:rFonts w:asciiTheme="minorHAnsi" w:hAnsiTheme="minorHAnsi" w:cstheme="minorHAnsi"/>
          <w:b w:val="0"/>
          <w:sz w:val="24"/>
          <w:szCs w:val="24"/>
        </w:rPr>
        <w:t>the provision of safety information to all staff, volunteers and participants</w:t>
      </w:r>
    </w:p>
    <w:p w14:paraId="4084D3AC" w14:textId="3C5B6CC5" w:rsidR="001C2387" w:rsidRPr="00240B44" w:rsidRDefault="00A9222E" w:rsidP="00326362">
      <w:pPr>
        <w:pStyle w:val="Subtitle"/>
        <w:numPr>
          <w:ilvl w:val="0"/>
          <w:numId w:val="8"/>
        </w:numPr>
        <w:jc w:val="left"/>
        <w:rPr>
          <w:rFonts w:asciiTheme="minorHAnsi" w:hAnsiTheme="minorHAnsi" w:cstheme="minorHAnsi"/>
          <w:b w:val="0"/>
          <w:sz w:val="24"/>
          <w:szCs w:val="24"/>
        </w:rPr>
      </w:pPr>
      <w:r w:rsidRPr="00240B44">
        <w:rPr>
          <w:rFonts w:asciiTheme="minorHAnsi" w:hAnsiTheme="minorHAnsi" w:cstheme="minorHAnsi"/>
          <w:b w:val="0"/>
          <w:sz w:val="24"/>
          <w:szCs w:val="24"/>
        </w:rPr>
        <w:t>the provision of first-aid facilities</w:t>
      </w:r>
    </w:p>
    <w:p w14:paraId="42B94826" w14:textId="1A6882FB" w:rsidR="001C2387" w:rsidRPr="00240B44" w:rsidRDefault="00A9222E" w:rsidP="00326362">
      <w:pPr>
        <w:pStyle w:val="Subtitle"/>
        <w:numPr>
          <w:ilvl w:val="0"/>
          <w:numId w:val="8"/>
        </w:numPr>
        <w:jc w:val="left"/>
        <w:rPr>
          <w:rFonts w:asciiTheme="minorHAnsi" w:hAnsiTheme="minorHAnsi" w:cstheme="minorHAnsi"/>
          <w:b w:val="0"/>
          <w:sz w:val="24"/>
          <w:szCs w:val="24"/>
        </w:rPr>
      </w:pPr>
      <w:r w:rsidRPr="00240B44">
        <w:rPr>
          <w:rFonts w:asciiTheme="minorHAnsi" w:hAnsiTheme="minorHAnsi" w:cstheme="minorHAnsi"/>
          <w:b w:val="0"/>
          <w:sz w:val="24"/>
          <w:szCs w:val="24"/>
        </w:rPr>
        <w:t>communications and emergency procedures, including action in the event of an accident</w:t>
      </w:r>
    </w:p>
    <w:p w14:paraId="5911AB67" w14:textId="3675A09D" w:rsidR="001C2387" w:rsidRPr="00240B44" w:rsidRDefault="00A9222E" w:rsidP="00326362">
      <w:pPr>
        <w:pStyle w:val="Subtitle"/>
        <w:numPr>
          <w:ilvl w:val="0"/>
          <w:numId w:val="8"/>
        </w:numPr>
        <w:jc w:val="left"/>
        <w:rPr>
          <w:rFonts w:asciiTheme="minorHAnsi" w:hAnsiTheme="minorHAnsi" w:cstheme="minorHAnsi"/>
          <w:b w:val="0"/>
          <w:sz w:val="24"/>
          <w:szCs w:val="24"/>
        </w:rPr>
      </w:pPr>
      <w:r w:rsidRPr="00240B44">
        <w:rPr>
          <w:rFonts w:asciiTheme="minorHAnsi" w:hAnsiTheme="minorHAnsi" w:cstheme="minorHAnsi"/>
          <w:b w:val="0"/>
          <w:sz w:val="24"/>
          <w:szCs w:val="24"/>
        </w:rPr>
        <w:lastRenderedPageBreak/>
        <w:t>fire precautions</w:t>
      </w:r>
    </w:p>
    <w:p w14:paraId="15E960D8" w14:textId="599F812C" w:rsidR="001C2387" w:rsidRPr="00240B44" w:rsidRDefault="00A9222E" w:rsidP="00326362">
      <w:pPr>
        <w:pStyle w:val="Subtitle"/>
        <w:numPr>
          <w:ilvl w:val="1"/>
          <w:numId w:val="8"/>
        </w:numPr>
        <w:tabs>
          <w:tab w:val="clear" w:pos="1440"/>
          <w:tab w:val="left" w:pos="0"/>
          <w:tab w:val="num" w:pos="360"/>
        </w:tabs>
        <w:ind w:hanging="1440"/>
        <w:jc w:val="left"/>
        <w:rPr>
          <w:rFonts w:asciiTheme="minorHAnsi" w:hAnsiTheme="minorHAnsi" w:cstheme="minorHAnsi"/>
          <w:sz w:val="24"/>
          <w:szCs w:val="24"/>
          <w:u w:val="single"/>
        </w:rPr>
      </w:pPr>
      <w:r w:rsidRPr="00240B44">
        <w:rPr>
          <w:rFonts w:asciiTheme="minorHAnsi" w:hAnsiTheme="minorHAnsi" w:cstheme="minorHAnsi"/>
          <w:b w:val="0"/>
          <w:sz w:val="24"/>
          <w:szCs w:val="24"/>
        </w:rPr>
        <w:t>the provision of appropriate training</w:t>
      </w:r>
    </w:p>
    <w:p w14:paraId="3534EA74" w14:textId="13BDAB12" w:rsidR="001C2387" w:rsidRPr="00240B44" w:rsidRDefault="00A9222E" w:rsidP="00326362">
      <w:pPr>
        <w:pStyle w:val="Subtitle"/>
        <w:numPr>
          <w:ilvl w:val="0"/>
          <w:numId w:val="8"/>
        </w:numPr>
        <w:tabs>
          <w:tab w:val="left" w:pos="0"/>
        </w:tabs>
        <w:jc w:val="left"/>
        <w:rPr>
          <w:rFonts w:asciiTheme="minorHAnsi" w:hAnsiTheme="minorHAnsi" w:cstheme="minorHAnsi"/>
          <w:sz w:val="24"/>
          <w:szCs w:val="24"/>
          <w:u w:val="single"/>
        </w:rPr>
      </w:pPr>
      <w:r w:rsidRPr="00240B44">
        <w:rPr>
          <w:rFonts w:asciiTheme="minorHAnsi" w:hAnsiTheme="minorHAnsi" w:cstheme="minorHAnsi"/>
          <w:b w:val="0"/>
          <w:sz w:val="24"/>
          <w:szCs w:val="24"/>
        </w:rPr>
        <w:t>whether non-</w:t>
      </w:r>
      <w:r w:rsidR="00F96AB9" w:rsidRPr="00240B44">
        <w:rPr>
          <w:rFonts w:asciiTheme="minorHAnsi" w:hAnsiTheme="minorHAnsi" w:cstheme="minorHAnsi"/>
          <w:b w:val="0"/>
          <w:sz w:val="24"/>
          <w:szCs w:val="24"/>
        </w:rPr>
        <w:t>CommUNITY</w:t>
      </w:r>
      <w:r w:rsidR="009C5A3D" w:rsidRPr="00240B44">
        <w:rPr>
          <w:rFonts w:asciiTheme="minorHAnsi" w:hAnsiTheme="minorHAnsi" w:cstheme="minorHAnsi"/>
          <w:b w:val="0"/>
          <w:sz w:val="24"/>
          <w:szCs w:val="24"/>
        </w:rPr>
        <w:t xml:space="preserve"> </w:t>
      </w:r>
      <w:r w:rsidR="00F96AB9" w:rsidRPr="00240B44">
        <w:rPr>
          <w:rFonts w:asciiTheme="minorHAnsi" w:hAnsiTheme="minorHAnsi" w:cstheme="minorHAnsi"/>
          <w:b w:val="0"/>
          <w:sz w:val="24"/>
          <w:szCs w:val="24"/>
        </w:rPr>
        <w:t>B</w:t>
      </w:r>
      <w:r w:rsidR="009C5A3D" w:rsidRPr="00240B44">
        <w:rPr>
          <w:rFonts w:asciiTheme="minorHAnsi" w:hAnsiTheme="minorHAnsi" w:cstheme="minorHAnsi"/>
          <w:b w:val="0"/>
          <w:sz w:val="24"/>
          <w:szCs w:val="24"/>
        </w:rPr>
        <w:t xml:space="preserve">arnet </w:t>
      </w:r>
      <w:r w:rsidRPr="00240B44">
        <w:rPr>
          <w:rFonts w:asciiTheme="minorHAnsi" w:hAnsiTheme="minorHAnsi" w:cstheme="minorHAnsi"/>
          <w:b w:val="0"/>
          <w:sz w:val="24"/>
          <w:szCs w:val="24"/>
        </w:rPr>
        <w:t>employees/volunteers will have access to the</w:t>
      </w:r>
      <w:r w:rsidR="00FF52F1" w:rsidRPr="00240B44">
        <w:rPr>
          <w:rFonts w:asciiTheme="minorHAnsi" w:hAnsiTheme="minorHAnsi" w:cstheme="minorHAnsi"/>
          <w:b w:val="0"/>
          <w:sz w:val="24"/>
          <w:szCs w:val="24"/>
        </w:rPr>
        <w:t xml:space="preserve"> </w:t>
      </w:r>
      <w:r w:rsidRPr="00240B44">
        <w:rPr>
          <w:rFonts w:asciiTheme="minorHAnsi" w:hAnsiTheme="minorHAnsi" w:cstheme="minorHAnsi"/>
          <w:b w:val="0"/>
          <w:bCs/>
          <w:sz w:val="24"/>
          <w:szCs w:val="24"/>
        </w:rPr>
        <w:t>client group</w:t>
      </w:r>
    </w:p>
    <w:p w14:paraId="4A132F85" w14:textId="77777777" w:rsidR="001C2387" w:rsidRPr="00240B44" w:rsidRDefault="001C2387" w:rsidP="00270594">
      <w:pPr>
        <w:pStyle w:val="Subtitle"/>
        <w:jc w:val="left"/>
        <w:rPr>
          <w:rFonts w:asciiTheme="minorHAnsi" w:hAnsiTheme="minorHAnsi" w:cstheme="minorHAnsi"/>
          <w:sz w:val="24"/>
          <w:szCs w:val="24"/>
          <w:u w:val="single"/>
        </w:rPr>
      </w:pPr>
    </w:p>
    <w:p w14:paraId="5D12D0D0"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4.2</w:t>
      </w:r>
      <w:r w:rsidRPr="00240B44">
        <w:rPr>
          <w:rFonts w:asciiTheme="minorHAnsi" w:hAnsiTheme="minorHAnsi" w:cstheme="minorHAnsi"/>
          <w:sz w:val="24"/>
          <w:szCs w:val="24"/>
        </w:rPr>
        <w:tab/>
        <w:t>Planning and supervision</w:t>
      </w:r>
    </w:p>
    <w:p w14:paraId="35E1B10D" w14:textId="77777777" w:rsidR="001C2387" w:rsidRPr="00240B44" w:rsidRDefault="001C2387" w:rsidP="00270594">
      <w:pPr>
        <w:pStyle w:val="Subtitle"/>
        <w:jc w:val="left"/>
        <w:rPr>
          <w:rFonts w:asciiTheme="minorHAnsi" w:hAnsiTheme="minorHAnsi" w:cstheme="minorHAnsi"/>
          <w:sz w:val="24"/>
          <w:szCs w:val="24"/>
          <w:u w:val="single"/>
        </w:rPr>
      </w:pPr>
    </w:p>
    <w:p w14:paraId="2E52125F" w14:textId="71B73B59" w:rsidR="001C2387" w:rsidRPr="00240B44" w:rsidRDefault="009C5A3D"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CommUNITY Barnet</w:t>
      </w:r>
      <w:r w:rsidR="001C2387" w:rsidRPr="00240B44">
        <w:rPr>
          <w:rFonts w:asciiTheme="minorHAnsi" w:hAnsiTheme="minorHAnsi" w:cstheme="minorHAnsi"/>
          <w:b w:val="0"/>
          <w:sz w:val="24"/>
          <w:szCs w:val="24"/>
        </w:rPr>
        <w:t xml:space="preserve">’s guidelines on appropriate planning and supervision need to be observed to reduce the risk of harm. This applies whenever an employee or volunteer works with </w:t>
      </w:r>
      <w:r w:rsidR="006066B6" w:rsidRPr="00240B44">
        <w:rPr>
          <w:rFonts w:asciiTheme="minorHAnsi" w:hAnsiTheme="minorHAnsi" w:cstheme="minorHAnsi"/>
          <w:b w:val="0"/>
          <w:sz w:val="24"/>
          <w:szCs w:val="24"/>
        </w:rPr>
        <w:t xml:space="preserve">children or young </w:t>
      </w:r>
      <w:r w:rsidR="001C2387" w:rsidRPr="00240B44">
        <w:rPr>
          <w:rFonts w:asciiTheme="minorHAnsi" w:hAnsiTheme="minorHAnsi" w:cstheme="minorHAnsi"/>
          <w:b w:val="0"/>
          <w:sz w:val="24"/>
          <w:szCs w:val="24"/>
        </w:rPr>
        <w:t xml:space="preserve">people who may be vulnerable (whether or not </w:t>
      </w:r>
      <w:r w:rsidR="006066B6" w:rsidRPr="00240B44">
        <w:rPr>
          <w:rFonts w:asciiTheme="minorHAnsi" w:hAnsiTheme="minorHAnsi" w:cstheme="minorHAnsi"/>
          <w:b w:val="0"/>
          <w:sz w:val="24"/>
          <w:szCs w:val="24"/>
        </w:rPr>
        <w:t>parents</w:t>
      </w:r>
      <w:r w:rsidR="001C2387" w:rsidRPr="00240B44">
        <w:rPr>
          <w:rFonts w:asciiTheme="minorHAnsi" w:hAnsiTheme="minorHAnsi" w:cstheme="minorHAnsi"/>
          <w:b w:val="0"/>
          <w:sz w:val="24"/>
          <w:szCs w:val="24"/>
        </w:rPr>
        <w:t xml:space="preserve"> remain ultimately responsible).</w:t>
      </w:r>
    </w:p>
    <w:p w14:paraId="1D978767" w14:textId="77777777" w:rsidR="001C2387" w:rsidRPr="00240B44" w:rsidRDefault="001C2387" w:rsidP="00270594">
      <w:pPr>
        <w:pStyle w:val="Subtitle"/>
        <w:jc w:val="left"/>
        <w:rPr>
          <w:rFonts w:asciiTheme="minorHAnsi" w:hAnsiTheme="minorHAnsi" w:cstheme="minorHAnsi"/>
          <w:b w:val="0"/>
          <w:sz w:val="24"/>
          <w:szCs w:val="24"/>
        </w:rPr>
      </w:pPr>
    </w:p>
    <w:p w14:paraId="5932396E" w14:textId="6E58823D" w:rsidR="001C2387" w:rsidRPr="00240B44" w:rsidRDefault="001C2387" w:rsidP="00326362">
      <w:pPr>
        <w:pStyle w:val="Subtitle"/>
        <w:numPr>
          <w:ilvl w:val="0"/>
          <w:numId w:val="5"/>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Activities involving </w:t>
      </w:r>
      <w:r w:rsidR="006066B6" w:rsidRPr="00240B44">
        <w:rPr>
          <w:rFonts w:asciiTheme="minorHAnsi" w:hAnsiTheme="minorHAnsi" w:cstheme="minorHAnsi"/>
          <w:b w:val="0"/>
          <w:sz w:val="24"/>
          <w:szCs w:val="24"/>
        </w:rPr>
        <w:t>children</w:t>
      </w:r>
      <w:r w:rsidRPr="00240B44">
        <w:rPr>
          <w:rFonts w:asciiTheme="minorHAnsi" w:hAnsiTheme="minorHAnsi" w:cstheme="minorHAnsi"/>
          <w:b w:val="0"/>
          <w:sz w:val="24"/>
          <w:szCs w:val="24"/>
        </w:rPr>
        <w:t xml:space="preserve"> should be carefully planned to ensure the maximum protection is provided at all times</w:t>
      </w:r>
    </w:p>
    <w:p w14:paraId="76D227F2" w14:textId="548960E9" w:rsidR="001C2387" w:rsidRPr="00240B44" w:rsidRDefault="001C2387" w:rsidP="00326362">
      <w:pPr>
        <w:pStyle w:val="Subtitle"/>
        <w:numPr>
          <w:ilvl w:val="0"/>
          <w:numId w:val="5"/>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Particular attention should be paid to health and safety requirements as outlined in </w:t>
      </w:r>
      <w:r w:rsidR="009C5A3D" w:rsidRPr="00240B44">
        <w:rPr>
          <w:rFonts w:asciiTheme="minorHAnsi" w:hAnsiTheme="minorHAnsi" w:cstheme="minorHAnsi"/>
          <w:b w:val="0"/>
          <w:sz w:val="24"/>
          <w:szCs w:val="24"/>
        </w:rPr>
        <w:t>CommUNITY Barnet</w:t>
      </w:r>
      <w:r w:rsidRPr="00240B44">
        <w:rPr>
          <w:rFonts w:asciiTheme="minorHAnsi" w:hAnsiTheme="minorHAnsi" w:cstheme="minorHAnsi"/>
          <w:b w:val="0"/>
          <w:sz w:val="24"/>
          <w:szCs w:val="24"/>
        </w:rPr>
        <w:t>’s Health and Safety Policy, the Violence at Work Policy and the relevant section of these guidelines</w:t>
      </w:r>
    </w:p>
    <w:p w14:paraId="775359D5" w14:textId="3557A323" w:rsidR="001C2387" w:rsidRPr="00240B44" w:rsidRDefault="001C2387" w:rsidP="00326362">
      <w:pPr>
        <w:pStyle w:val="Subtitle"/>
        <w:numPr>
          <w:ilvl w:val="0"/>
          <w:numId w:val="5"/>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Those who are involved in an activity organised by </w:t>
      </w:r>
      <w:r w:rsidR="009C5A3D" w:rsidRPr="00240B44">
        <w:rPr>
          <w:rFonts w:asciiTheme="minorHAnsi" w:hAnsiTheme="minorHAnsi" w:cstheme="minorHAnsi"/>
          <w:b w:val="0"/>
          <w:sz w:val="24"/>
          <w:szCs w:val="24"/>
        </w:rPr>
        <w:t xml:space="preserve">CommUNITY Barnet </w:t>
      </w:r>
      <w:r w:rsidRPr="00240B44">
        <w:rPr>
          <w:rFonts w:asciiTheme="minorHAnsi" w:hAnsiTheme="minorHAnsi" w:cstheme="minorHAnsi"/>
          <w:b w:val="0"/>
          <w:sz w:val="24"/>
          <w:szCs w:val="24"/>
        </w:rPr>
        <w:t xml:space="preserve">should be supervised and supported wherever possible, ensuring that the appropriate ratio of employees is present.  This will depend on the nature of the activity, the number and age range of the </w:t>
      </w:r>
      <w:r w:rsidR="006066B6" w:rsidRPr="00240B44">
        <w:rPr>
          <w:rFonts w:asciiTheme="minorHAnsi" w:hAnsiTheme="minorHAnsi" w:cstheme="minorHAnsi"/>
          <w:b w:val="0"/>
          <w:sz w:val="24"/>
          <w:szCs w:val="24"/>
        </w:rPr>
        <w:t>children</w:t>
      </w:r>
      <w:r w:rsidRPr="00240B44">
        <w:rPr>
          <w:rFonts w:asciiTheme="minorHAnsi" w:hAnsiTheme="minorHAnsi" w:cstheme="minorHAnsi"/>
          <w:b w:val="0"/>
          <w:sz w:val="24"/>
          <w:szCs w:val="24"/>
        </w:rPr>
        <w:t xml:space="preserve"> involved and whether anyone involved has any special needs</w:t>
      </w:r>
    </w:p>
    <w:p w14:paraId="53AA485F" w14:textId="7E1A3D0B" w:rsidR="001C2387" w:rsidRPr="00240B44" w:rsidRDefault="001C2387" w:rsidP="00326362">
      <w:pPr>
        <w:pStyle w:val="Subtitle"/>
        <w:numPr>
          <w:ilvl w:val="0"/>
          <w:numId w:val="5"/>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A </w:t>
      </w:r>
      <w:r w:rsidR="00AC23EC" w:rsidRPr="00240B44">
        <w:rPr>
          <w:rFonts w:asciiTheme="minorHAnsi" w:hAnsiTheme="minorHAnsi" w:cstheme="minorHAnsi"/>
          <w:b w:val="0"/>
          <w:sz w:val="24"/>
          <w:szCs w:val="24"/>
        </w:rPr>
        <w:t>common-sense</w:t>
      </w:r>
      <w:r w:rsidRPr="00240B44">
        <w:rPr>
          <w:rFonts w:asciiTheme="minorHAnsi" w:hAnsiTheme="minorHAnsi" w:cstheme="minorHAnsi"/>
          <w:b w:val="0"/>
          <w:sz w:val="24"/>
          <w:szCs w:val="24"/>
        </w:rPr>
        <w:t xml:space="preserve"> approach should be adopted regarding the supervision of </w:t>
      </w:r>
      <w:r w:rsidR="006066B6" w:rsidRPr="00240B44">
        <w:rPr>
          <w:rFonts w:asciiTheme="minorHAnsi" w:hAnsiTheme="minorHAnsi" w:cstheme="minorHAnsi"/>
          <w:b w:val="0"/>
          <w:sz w:val="24"/>
          <w:szCs w:val="24"/>
        </w:rPr>
        <w:t>children</w:t>
      </w:r>
      <w:r w:rsidRPr="00240B44">
        <w:rPr>
          <w:rFonts w:asciiTheme="minorHAnsi" w:hAnsiTheme="minorHAnsi" w:cstheme="minorHAnsi"/>
          <w:b w:val="0"/>
          <w:sz w:val="24"/>
          <w:szCs w:val="24"/>
        </w:rPr>
        <w:t xml:space="preserve">.  </w:t>
      </w:r>
      <w:r w:rsidR="006066B6" w:rsidRPr="00240B44">
        <w:rPr>
          <w:rFonts w:asciiTheme="minorHAnsi" w:hAnsiTheme="minorHAnsi" w:cstheme="minorHAnsi"/>
          <w:b w:val="0"/>
          <w:sz w:val="24"/>
          <w:szCs w:val="24"/>
        </w:rPr>
        <w:t>E</w:t>
      </w:r>
      <w:r w:rsidRPr="00240B44">
        <w:rPr>
          <w:rFonts w:asciiTheme="minorHAnsi" w:hAnsiTheme="minorHAnsi" w:cstheme="minorHAnsi"/>
          <w:b w:val="0"/>
          <w:sz w:val="24"/>
          <w:szCs w:val="24"/>
        </w:rPr>
        <w:t>ach situation should be judged on its own merit.  At all times staff should know where they are and what they are doing</w:t>
      </w:r>
    </w:p>
    <w:p w14:paraId="46A7586D" w14:textId="4FA4CC33" w:rsidR="001C2387" w:rsidRPr="00240B44" w:rsidRDefault="001C2387" w:rsidP="00326362">
      <w:pPr>
        <w:pStyle w:val="Subtitle"/>
        <w:numPr>
          <w:ilvl w:val="0"/>
          <w:numId w:val="5"/>
        </w:numPr>
        <w:jc w:val="left"/>
        <w:rPr>
          <w:rFonts w:asciiTheme="minorHAnsi" w:hAnsiTheme="minorHAnsi" w:cstheme="minorHAnsi"/>
          <w:b w:val="0"/>
          <w:sz w:val="24"/>
          <w:szCs w:val="24"/>
        </w:rPr>
      </w:pPr>
      <w:r w:rsidRPr="00240B44">
        <w:rPr>
          <w:rFonts w:asciiTheme="minorHAnsi" w:hAnsiTheme="minorHAnsi" w:cstheme="minorHAnsi"/>
          <w:b w:val="0"/>
          <w:sz w:val="24"/>
          <w:szCs w:val="24"/>
        </w:rPr>
        <w:t>Wherever possible at least two workers (paid or unpaid) should be present to protect workers from allegations of abuse and ensure that the correct ratios of child to adult are met</w:t>
      </w:r>
    </w:p>
    <w:p w14:paraId="1CF8275D" w14:textId="003AAE74" w:rsidR="001C2387" w:rsidRPr="00240B44" w:rsidRDefault="001C2387" w:rsidP="00326362">
      <w:pPr>
        <w:pStyle w:val="Subtitle"/>
        <w:numPr>
          <w:ilvl w:val="0"/>
          <w:numId w:val="5"/>
        </w:numPr>
        <w:jc w:val="left"/>
        <w:rPr>
          <w:rFonts w:asciiTheme="minorHAnsi" w:hAnsiTheme="minorHAnsi" w:cstheme="minorHAnsi"/>
          <w:b w:val="0"/>
          <w:sz w:val="24"/>
          <w:szCs w:val="24"/>
        </w:rPr>
      </w:pPr>
      <w:r w:rsidRPr="00240B44">
        <w:rPr>
          <w:rFonts w:asciiTheme="minorHAnsi" w:hAnsiTheme="minorHAnsi" w:cstheme="minorHAnsi"/>
          <w:b w:val="0"/>
          <w:sz w:val="24"/>
          <w:szCs w:val="24"/>
        </w:rPr>
        <w:t>Wherever possible both female and male employees/volunteers should be present when working with mixed gender groups</w:t>
      </w:r>
    </w:p>
    <w:p w14:paraId="770AE57C" w14:textId="430F04A1" w:rsidR="001C2387" w:rsidRPr="00240B44" w:rsidRDefault="001C2387" w:rsidP="00326362">
      <w:pPr>
        <w:pStyle w:val="Subtitle"/>
        <w:numPr>
          <w:ilvl w:val="0"/>
          <w:numId w:val="5"/>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Consent forms should be completed by the parent/guardian of anyone who is under 18 or particularly vulnerable and who wishes to participate in a residential, or in a particularly hazardous activity, (e.g. abseiling). </w:t>
      </w:r>
    </w:p>
    <w:p w14:paraId="7812C9EB" w14:textId="77777777" w:rsidR="001C2387" w:rsidRPr="00240B44" w:rsidRDefault="001C2387" w:rsidP="00270594">
      <w:pPr>
        <w:pStyle w:val="Subtitle"/>
        <w:jc w:val="left"/>
        <w:rPr>
          <w:rFonts w:asciiTheme="minorHAnsi" w:hAnsiTheme="minorHAnsi" w:cstheme="minorHAnsi"/>
          <w:sz w:val="24"/>
          <w:szCs w:val="24"/>
        </w:rPr>
      </w:pPr>
    </w:p>
    <w:p w14:paraId="03D93097" w14:textId="77777777" w:rsidR="00A9222E" w:rsidRPr="00240B44" w:rsidRDefault="00A9222E" w:rsidP="00270594">
      <w:pPr>
        <w:pStyle w:val="Subtitle"/>
        <w:jc w:val="left"/>
        <w:rPr>
          <w:rFonts w:asciiTheme="minorHAnsi" w:hAnsiTheme="minorHAnsi" w:cstheme="minorHAnsi"/>
          <w:sz w:val="24"/>
          <w:szCs w:val="24"/>
        </w:rPr>
      </w:pPr>
    </w:p>
    <w:p w14:paraId="3E29B9D7"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4.3</w:t>
      </w:r>
      <w:r w:rsidRPr="00240B44">
        <w:rPr>
          <w:rFonts w:asciiTheme="minorHAnsi" w:hAnsiTheme="minorHAnsi" w:cstheme="minorHAnsi"/>
          <w:sz w:val="24"/>
          <w:szCs w:val="24"/>
        </w:rPr>
        <w:tab/>
        <w:t>Code of conduct</w:t>
      </w:r>
    </w:p>
    <w:p w14:paraId="61CB54A8" w14:textId="77777777" w:rsidR="001C2387" w:rsidRPr="00240B44" w:rsidRDefault="001C2387" w:rsidP="00270594">
      <w:pPr>
        <w:pStyle w:val="Subtitle"/>
        <w:jc w:val="left"/>
        <w:rPr>
          <w:rFonts w:asciiTheme="minorHAnsi" w:hAnsiTheme="minorHAnsi" w:cstheme="minorHAnsi"/>
          <w:sz w:val="24"/>
          <w:szCs w:val="24"/>
          <w:u w:val="single"/>
        </w:rPr>
      </w:pPr>
    </w:p>
    <w:p w14:paraId="507B8BEB" w14:textId="59321409"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Some actions, no matter how well intentioned, may be misinterpreted and leave all parties vulnerable.  The following is a quick reference guide to appropriate behaviour when working with </w:t>
      </w:r>
      <w:r w:rsidR="00DF0DF1" w:rsidRPr="00240B44">
        <w:rPr>
          <w:rFonts w:asciiTheme="minorHAnsi" w:hAnsiTheme="minorHAnsi" w:cstheme="minorHAnsi"/>
          <w:b w:val="0"/>
          <w:sz w:val="24"/>
          <w:szCs w:val="24"/>
        </w:rPr>
        <w:t>children and young people</w:t>
      </w:r>
      <w:r w:rsidRPr="00240B44">
        <w:rPr>
          <w:rFonts w:asciiTheme="minorHAnsi" w:hAnsiTheme="minorHAnsi" w:cstheme="minorHAnsi"/>
          <w:b w:val="0"/>
          <w:sz w:val="24"/>
          <w:szCs w:val="24"/>
        </w:rPr>
        <w:t>.</w:t>
      </w:r>
    </w:p>
    <w:p w14:paraId="2EB39CE0" w14:textId="77777777" w:rsidR="001C2387" w:rsidRPr="00240B44" w:rsidRDefault="001C2387" w:rsidP="00270594">
      <w:pPr>
        <w:pStyle w:val="Subtitle"/>
        <w:jc w:val="left"/>
        <w:rPr>
          <w:rFonts w:asciiTheme="minorHAnsi" w:hAnsiTheme="minorHAnsi" w:cstheme="minorHAnsi"/>
          <w:b w:val="0"/>
          <w:sz w:val="24"/>
          <w:szCs w:val="24"/>
        </w:rPr>
      </w:pPr>
    </w:p>
    <w:p w14:paraId="3B96036F"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Employees and volunteers </w:t>
      </w:r>
      <w:r w:rsidRPr="00240B44">
        <w:rPr>
          <w:rFonts w:asciiTheme="minorHAnsi" w:hAnsiTheme="minorHAnsi" w:cstheme="minorHAnsi"/>
          <w:sz w:val="24"/>
          <w:szCs w:val="24"/>
        </w:rPr>
        <w:t>should</w:t>
      </w:r>
      <w:r w:rsidRPr="00240B44">
        <w:rPr>
          <w:rFonts w:asciiTheme="minorHAnsi" w:hAnsiTheme="minorHAnsi" w:cstheme="minorHAnsi"/>
          <w:b w:val="0"/>
          <w:sz w:val="24"/>
          <w:szCs w:val="24"/>
        </w:rPr>
        <w:t>:</w:t>
      </w:r>
    </w:p>
    <w:p w14:paraId="050E8CCC" w14:textId="71377CF3" w:rsidR="001C2387" w:rsidRPr="00240B44" w:rsidRDefault="00A9222E" w:rsidP="00326362">
      <w:pPr>
        <w:pStyle w:val="Subtitle"/>
        <w:numPr>
          <w:ilvl w:val="0"/>
          <w:numId w:val="6"/>
        </w:numPr>
        <w:jc w:val="left"/>
        <w:rPr>
          <w:rFonts w:asciiTheme="minorHAnsi" w:hAnsiTheme="minorHAnsi" w:cstheme="minorHAnsi"/>
          <w:b w:val="0"/>
          <w:sz w:val="24"/>
          <w:szCs w:val="24"/>
        </w:rPr>
      </w:pPr>
      <w:r w:rsidRPr="00240B44">
        <w:rPr>
          <w:rFonts w:asciiTheme="minorHAnsi" w:hAnsiTheme="minorHAnsi" w:cstheme="minorHAnsi"/>
          <w:b w:val="0"/>
          <w:sz w:val="24"/>
          <w:szCs w:val="24"/>
        </w:rPr>
        <w:t>remember they are a role model and provide an example for those they work with to follow</w:t>
      </w:r>
    </w:p>
    <w:p w14:paraId="1A3C2EED" w14:textId="218FA948" w:rsidR="001C2387" w:rsidRPr="00240B44" w:rsidRDefault="00A9222E" w:rsidP="00326362">
      <w:pPr>
        <w:pStyle w:val="Subtitle"/>
        <w:numPr>
          <w:ilvl w:val="0"/>
          <w:numId w:val="6"/>
        </w:numPr>
        <w:jc w:val="left"/>
        <w:rPr>
          <w:rFonts w:asciiTheme="minorHAnsi" w:hAnsiTheme="minorHAnsi" w:cstheme="minorHAnsi"/>
          <w:b w:val="0"/>
          <w:sz w:val="24"/>
          <w:szCs w:val="24"/>
        </w:rPr>
      </w:pPr>
      <w:r w:rsidRPr="00240B44">
        <w:rPr>
          <w:rFonts w:asciiTheme="minorHAnsi" w:hAnsiTheme="minorHAnsi" w:cstheme="minorHAnsi"/>
          <w:b w:val="0"/>
          <w:sz w:val="24"/>
          <w:szCs w:val="24"/>
        </w:rPr>
        <w:t>bear in mind that some actions, no matter how well-intentioned, may be easily misinterpreted and so leave all parties vulnerable</w:t>
      </w:r>
    </w:p>
    <w:p w14:paraId="11E0F226" w14:textId="77E4DA17" w:rsidR="001C2387" w:rsidRPr="00240B44" w:rsidRDefault="00A9222E" w:rsidP="00326362">
      <w:pPr>
        <w:pStyle w:val="Subtitle"/>
        <w:numPr>
          <w:ilvl w:val="0"/>
          <w:numId w:val="6"/>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be alert to any potential harm or inappropriate behaviour by </w:t>
      </w:r>
      <w:r w:rsidR="00256DBF" w:rsidRPr="00240B44">
        <w:rPr>
          <w:rFonts w:asciiTheme="minorHAnsi" w:hAnsiTheme="minorHAnsi" w:cstheme="minorHAnsi"/>
          <w:b w:val="0"/>
          <w:sz w:val="24"/>
          <w:szCs w:val="24"/>
        </w:rPr>
        <w:t xml:space="preserve">children or young </w:t>
      </w:r>
      <w:r w:rsidRPr="00240B44">
        <w:rPr>
          <w:rFonts w:asciiTheme="minorHAnsi" w:hAnsiTheme="minorHAnsi" w:cstheme="minorHAnsi"/>
          <w:b w:val="0"/>
          <w:sz w:val="24"/>
          <w:szCs w:val="24"/>
        </w:rPr>
        <w:t>people</w:t>
      </w:r>
    </w:p>
    <w:p w14:paraId="7DB64A2F" w14:textId="7F06B448" w:rsidR="001C2387" w:rsidRPr="00240B44" w:rsidRDefault="00A9222E" w:rsidP="00326362">
      <w:pPr>
        <w:pStyle w:val="Subtitle"/>
        <w:numPr>
          <w:ilvl w:val="0"/>
          <w:numId w:val="6"/>
        </w:numPr>
        <w:jc w:val="left"/>
        <w:rPr>
          <w:rFonts w:asciiTheme="minorHAnsi" w:hAnsiTheme="minorHAnsi" w:cstheme="minorHAnsi"/>
          <w:b w:val="0"/>
          <w:sz w:val="24"/>
          <w:szCs w:val="24"/>
        </w:rPr>
      </w:pPr>
      <w:r w:rsidRPr="00240B44">
        <w:rPr>
          <w:rFonts w:asciiTheme="minorHAnsi" w:hAnsiTheme="minorHAnsi" w:cstheme="minorHAnsi"/>
          <w:b w:val="0"/>
          <w:sz w:val="24"/>
          <w:szCs w:val="24"/>
        </w:rPr>
        <w:t>aim for separate sleeping accommodation for males and females during residential activities</w:t>
      </w:r>
    </w:p>
    <w:p w14:paraId="5548D79F" w14:textId="3F3F3BC5" w:rsidR="001C2387" w:rsidRPr="00240B44" w:rsidRDefault="00A9222E" w:rsidP="00326362">
      <w:pPr>
        <w:pStyle w:val="Subtitle"/>
        <w:numPr>
          <w:ilvl w:val="0"/>
          <w:numId w:val="6"/>
        </w:numPr>
        <w:jc w:val="left"/>
        <w:rPr>
          <w:rFonts w:asciiTheme="minorHAnsi" w:hAnsiTheme="minorHAnsi" w:cstheme="minorHAnsi"/>
          <w:b w:val="0"/>
          <w:sz w:val="24"/>
          <w:szCs w:val="24"/>
        </w:rPr>
      </w:pPr>
      <w:r w:rsidRPr="00240B44">
        <w:rPr>
          <w:rFonts w:asciiTheme="minorHAnsi" w:hAnsiTheme="minorHAnsi" w:cstheme="minorHAnsi"/>
          <w:b w:val="0"/>
          <w:sz w:val="24"/>
          <w:szCs w:val="24"/>
        </w:rPr>
        <w:t>ensure they have adequate training if supervising sports or games (e</w:t>
      </w:r>
      <w:r w:rsidR="00140E8D" w:rsidRPr="00240B44">
        <w:rPr>
          <w:rFonts w:asciiTheme="minorHAnsi" w:hAnsiTheme="minorHAnsi" w:cstheme="minorHAnsi"/>
          <w:b w:val="0"/>
          <w:sz w:val="24"/>
          <w:szCs w:val="24"/>
        </w:rPr>
        <w:t>.</w:t>
      </w:r>
      <w:r w:rsidRPr="00240B44">
        <w:rPr>
          <w:rFonts w:asciiTheme="minorHAnsi" w:hAnsiTheme="minorHAnsi" w:cstheme="minorHAnsi"/>
          <w:b w:val="0"/>
          <w:sz w:val="24"/>
          <w:szCs w:val="24"/>
        </w:rPr>
        <w:t>g</w:t>
      </w:r>
      <w:r w:rsidR="00140E8D" w:rsidRPr="00240B44">
        <w:rPr>
          <w:rFonts w:asciiTheme="minorHAnsi" w:hAnsiTheme="minorHAnsi" w:cstheme="minorHAnsi"/>
          <w:b w:val="0"/>
          <w:sz w:val="24"/>
          <w:szCs w:val="24"/>
        </w:rPr>
        <w:t>.</w:t>
      </w:r>
      <w:r w:rsidRPr="00240B44">
        <w:rPr>
          <w:rFonts w:asciiTheme="minorHAnsi" w:hAnsiTheme="minorHAnsi" w:cstheme="minorHAnsi"/>
          <w:b w:val="0"/>
          <w:sz w:val="24"/>
          <w:szCs w:val="24"/>
        </w:rPr>
        <w:t xml:space="preserve"> football)</w:t>
      </w:r>
    </w:p>
    <w:p w14:paraId="6684D3FD" w14:textId="4F258C9E" w:rsidR="001C2387" w:rsidRPr="00240B44" w:rsidRDefault="00A9222E" w:rsidP="00326362">
      <w:pPr>
        <w:pStyle w:val="Subtitle"/>
        <w:numPr>
          <w:ilvl w:val="0"/>
          <w:numId w:val="6"/>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respect </w:t>
      </w:r>
      <w:r w:rsidR="00AC23EC" w:rsidRPr="00240B44">
        <w:rPr>
          <w:rFonts w:asciiTheme="minorHAnsi" w:hAnsiTheme="minorHAnsi" w:cstheme="minorHAnsi"/>
          <w:b w:val="0"/>
          <w:sz w:val="24"/>
          <w:szCs w:val="24"/>
        </w:rPr>
        <w:t>individuals’</w:t>
      </w:r>
      <w:r w:rsidRPr="00240B44">
        <w:rPr>
          <w:rFonts w:asciiTheme="minorHAnsi" w:hAnsiTheme="minorHAnsi" w:cstheme="minorHAnsi"/>
          <w:b w:val="0"/>
          <w:sz w:val="24"/>
          <w:szCs w:val="24"/>
        </w:rPr>
        <w:t xml:space="preserve"> rights to privacy</w:t>
      </w:r>
    </w:p>
    <w:p w14:paraId="10C579F6" w14:textId="5A5F300E" w:rsidR="001C2387" w:rsidRPr="00240B44" w:rsidRDefault="00A9222E" w:rsidP="00326362">
      <w:pPr>
        <w:pStyle w:val="Subtitle"/>
        <w:numPr>
          <w:ilvl w:val="0"/>
          <w:numId w:val="6"/>
        </w:numPr>
        <w:jc w:val="left"/>
        <w:rPr>
          <w:rFonts w:asciiTheme="minorHAnsi" w:hAnsiTheme="minorHAnsi" w:cstheme="minorHAnsi"/>
          <w:b w:val="0"/>
          <w:sz w:val="24"/>
          <w:szCs w:val="24"/>
        </w:rPr>
      </w:pPr>
      <w:r w:rsidRPr="00240B44">
        <w:rPr>
          <w:rFonts w:asciiTheme="minorHAnsi" w:hAnsiTheme="minorHAnsi" w:cstheme="minorHAnsi"/>
          <w:b w:val="0"/>
          <w:sz w:val="24"/>
          <w:szCs w:val="24"/>
        </w:rPr>
        <w:lastRenderedPageBreak/>
        <w:t xml:space="preserve">provide access for </w:t>
      </w:r>
      <w:r w:rsidR="00256DBF" w:rsidRPr="00240B44">
        <w:rPr>
          <w:rFonts w:asciiTheme="minorHAnsi" w:hAnsiTheme="minorHAnsi" w:cstheme="minorHAnsi"/>
          <w:b w:val="0"/>
          <w:sz w:val="24"/>
          <w:szCs w:val="24"/>
        </w:rPr>
        <w:t>children and young</w:t>
      </w:r>
      <w:r w:rsidRPr="00240B44">
        <w:rPr>
          <w:rFonts w:asciiTheme="minorHAnsi" w:hAnsiTheme="minorHAnsi" w:cstheme="minorHAnsi"/>
          <w:b w:val="0"/>
          <w:sz w:val="24"/>
          <w:szCs w:val="24"/>
        </w:rPr>
        <w:t xml:space="preserve"> people to discuss any concerns they may have</w:t>
      </w:r>
    </w:p>
    <w:p w14:paraId="02E49F2C" w14:textId="77777777" w:rsidR="001C2387" w:rsidRPr="00240B44" w:rsidRDefault="00A9222E" w:rsidP="00326362">
      <w:pPr>
        <w:pStyle w:val="Subtitle"/>
        <w:numPr>
          <w:ilvl w:val="0"/>
          <w:numId w:val="6"/>
        </w:numPr>
        <w:jc w:val="left"/>
        <w:rPr>
          <w:rFonts w:asciiTheme="minorHAnsi" w:hAnsiTheme="minorHAnsi" w:cstheme="minorHAnsi"/>
          <w:b w:val="0"/>
          <w:sz w:val="24"/>
          <w:szCs w:val="24"/>
        </w:rPr>
      </w:pPr>
      <w:r w:rsidRPr="00240B44">
        <w:rPr>
          <w:rFonts w:asciiTheme="minorHAnsi" w:hAnsiTheme="minorHAnsi" w:cstheme="minorHAnsi"/>
          <w:b w:val="0"/>
          <w:sz w:val="24"/>
          <w:szCs w:val="24"/>
        </w:rPr>
        <w:t>speak to their line-manager/vs children’s services development officer if they have concerns about an individual’s safety.</w:t>
      </w:r>
    </w:p>
    <w:p w14:paraId="17BB156E" w14:textId="77777777" w:rsidR="001C2387" w:rsidRPr="00240B44" w:rsidRDefault="001C2387" w:rsidP="00270594">
      <w:pPr>
        <w:pStyle w:val="Subtitle"/>
        <w:jc w:val="left"/>
        <w:rPr>
          <w:rFonts w:asciiTheme="minorHAnsi" w:hAnsiTheme="minorHAnsi" w:cstheme="minorHAnsi"/>
          <w:b w:val="0"/>
          <w:sz w:val="24"/>
          <w:szCs w:val="24"/>
        </w:rPr>
      </w:pPr>
    </w:p>
    <w:p w14:paraId="7F31EA83" w14:textId="77777777" w:rsidR="001C2387" w:rsidRPr="00240B44" w:rsidRDefault="00A9222E"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employees and volunteers </w:t>
      </w:r>
      <w:r w:rsidRPr="00240B44">
        <w:rPr>
          <w:rFonts w:asciiTheme="minorHAnsi" w:hAnsiTheme="minorHAnsi" w:cstheme="minorHAnsi"/>
          <w:sz w:val="24"/>
          <w:szCs w:val="24"/>
        </w:rPr>
        <w:t>should</w:t>
      </w:r>
      <w:r w:rsidRPr="00240B44">
        <w:rPr>
          <w:rFonts w:asciiTheme="minorHAnsi" w:hAnsiTheme="minorHAnsi" w:cstheme="minorHAnsi"/>
          <w:b w:val="0"/>
          <w:sz w:val="24"/>
          <w:szCs w:val="24"/>
        </w:rPr>
        <w:t xml:space="preserve"> </w:t>
      </w:r>
      <w:r w:rsidRPr="00240B44">
        <w:rPr>
          <w:rFonts w:asciiTheme="minorHAnsi" w:hAnsiTheme="minorHAnsi" w:cstheme="minorHAnsi"/>
          <w:sz w:val="24"/>
          <w:szCs w:val="24"/>
        </w:rPr>
        <w:t>not</w:t>
      </w:r>
      <w:r w:rsidRPr="00240B44">
        <w:rPr>
          <w:rFonts w:asciiTheme="minorHAnsi" w:hAnsiTheme="minorHAnsi" w:cstheme="minorHAnsi"/>
          <w:b w:val="0"/>
          <w:sz w:val="24"/>
          <w:szCs w:val="24"/>
        </w:rPr>
        <w:t>:</w:t>
      </w:r>
    </w:p>
    <w:p w14:paraId="38FE945C" w14:textId="70C97487" w:rsidR="001C2387" w:rsidRPr="00240B44" w:rsidRDefault="00A9222E" w:rsidP="00326362">
      <w:pPr>
        <w:pStyle w:val="Subtitle"/>
        <w:numPr>
          <w:ilvl w:val="0"/>
          <w:numId w:val="14"/>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arrange to see </w:t>
      </w:r>
      <w:r w:rsidR="00426BE5" w:rsidRPr="00240B44">
        <w:rPr>
          <w:rFonts w:asciiTheme="minorHAnsi" w:hAnsiTheme="minorHAnsi" w:cstheme="minorHAnsi"/>
          <w:b w:val="0"/>
          <w:sz w:val="24"/>
          <w:szCs w:val="24"/>
        </w:rPr>
        <w:t>children and young</w:t>
      </w:r>
      <w:r w:rsidRPr="00240B44">
        <w:rPr>
          <w:rFonts w:asciiTheme="minorHAnsi" w:hAnsiTheme="minorHAnsi" w:cstheme="minorHAnsi"/>
          <w:b w:val="0"/>
          <w:sz w:val="24"/>
          <w:szCs w:val="24"/>
        </w:rPr>
        <w:t xml:space="preserve"> people in circumstances unconnected with their work</w:t>
      </w:r>
    </w:p>
    <w:p w14:paraId="198E4F23" w14:textId="223C591B" w:rsidR="001C2387" w:rsidRPr="00240B44" w:rsidRDefault="00A9222E" w:rsidP="00326362">
      <w:pPr>
        <w:pStyle w:val="Subtitle"/>
        <w:numPr>
          <w:ilvl w:val="0"/>
          <w:numId w:val="7"/>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be left alone for substantial periods of time with </w:t>
      </w:r>
      <w:r w:rsidR="00426BE5" w:rsidRPr="00240B44">
        <w:rPr>
          <w:rFonts w:asciiTheme="minorHAnsi" w:hAnsiTheme="minorHAnsi" w:cstheme="minorHAnsi"/>
          <w:b w:val="0"/>
          <w:sz w:val="24"/>
          <w:szCs w:val="24"/>
        </w:rPr>
        <w:t>children or young people</w:t>
      </w:r>
      <w:r w:rsidRPr="00240B44">
        <w:rPr>
          <w:rFonts w:asciiTheme="minorHAnsi" w:hAnsiTheme="minorHAnsi" w:cstheme="minorHAnsi"/>
          <w:b w:val="0"/>
          <w:sz w:val="24"/>
          <w:szCs w:val="24"/>
        </w:rPr>
        <w:t xml:space="preserve">. </w:t>
      </w:r>
      <w:r w:rsidR="00426BE5" w:rsidRPr="00240B44">
        <w:rPr>
          <w:rFonts w:asciiTheme="minorHAnsi" w:hAnsiTheme="minorHAnsi" w:cstheme="minorHAnsi"/>
          <w:b w:val="0"/>
          <w:sz w:val="24"/>
          <w:szCs w:val="24"/>
        </w:rPr>
        <w:t>W</w:t>
      </w:r>
      <w:r w:rsidRPr="00240B44">
        <w:rPr>
          <w:rFonts w:asciiTheme="minorHAnsi" w:hAnsiTheme="minorHAnsi" w:cstheme="minorHAnsi"/>
          <w:b w:val="0"/>
          <w:sz w:val="24"/>
          <w:szCs w:val="24"/>
        </w:rPr>
        <w:t xml:space="preserve">here one-to-one work is </w:t>
      </w:r>
      <w:r w:rsidR="00426BE5" w:rsidRPr="00240B44">
        <w:rPr>
          <w:rFonts w:asciiTheme="minorHAnsi" w:hAnsiTheme="minorHAnsi" w:cstheme="minorHAnsi"/>
          <w:b w:val="0"/>
          <w:sz w:val="24"/>
          <w:szCs w:val="24"/>
        </w:rPr>
        <w:t>necessary,</w:t>
      </w:r>
      <w:r w:rsidRPr="00240B44">
        <w:rPr>
          <w:rFonts w:asciiTheme="minorHAnsi" w:hAnsiTheme="minorHAnsi" w:cstheme="minorHAnsi"/>
          <w:b w:val="0"/>
          <w:sz w:val="24"/>
          <w:szCs w:val="24"/>
        </w:rPr>
        <w:t xml:space="preserve"> they should inform another staff member where they are going, with whom, </w:t>
      </w:r>
      <w:r w:rsidR="00426BE5" w:rsidRPr="00240B44">
        <w:rPr>
          <w:rFonts w:asciiTheme="minorHAnsi" w:hAnsiTheme="minorHAnsi" w:cstheme="minorHAnsi"/>
          <w:b w:val="0"/>
          <w:sz w:val="24"/>
          <w:szCs w:val="24"/>
        </w:rPr>
        <w:t xml:space="preserve">and </w:t>
      </w:r>
      <w:r w:rsidRPr="00240B44">
        <w:rPr>
          <w:rFonts w:asciiTheme="minorHAnsi" w:hAnsiTheme="minorHAnsi" w:cstheme="minorHAnsi"/>
          <w:b w:val="0"/>
          <w:sz w:val="24"/>
          <w:szCs w:val="24"/>
        </w:rPr>
        <w:t xml:space="preserve">for and how long. </w:t>
      </w:r>
      <w:r w:rsidR="00140E8D" w:rsidRPr="00240B44">
        <w:rPr>
          <w:rFonts w:asciiTheme="minorHAnsi" w:hAnsiTheme="minorHAnsi" w:cstheme="minorHAnsi"/>
          <w:b w:val="0"/>
          <w:sz w:val="24"/>
          <w:szCs w:val="24"/>
        </w:rPr>
        <w:t>T</w:t>
      </w:r>
      <w:r w:rsidRPr="00240B44">
        <w:rPr>
          <w:rFonts w:asciiTheme="minorHAnsi" w:hAnsiTheme="minorHAnsi" w:cstheme="minorHAnsi"/>
          <w:b w:val="0"/>
          <w:sz w:val="24"/>
          <w:szCs w:val="24"/>
        </w:rPr>
        <w:t xml:space="preserve">hey should report in at </w:t>
      </w:r>
      <w:r w:rsidR="00426BE5" w:rsidRPr="00240B44">
        <w:rPr>
          <w:rFonts w:asciiTheme="minorHAnsi" w:hAnsiTheme="minorHAnsi" w:cstheme="minorHAnsi"/>
          <w:b w:val="0"/>
          <w:sz w:val="24"/>
          <w:szCs w:val="24"/>
        </w:rPr>
        <w:t xml:space="preserve">the </w:t>
      </w:r>
      <w:r w:rsidRPr="00240B44">
        <w:rPr>
          <w:rFonts w:asciiTheme="minorHAnsi" w:hAnsiTheme="minorHAnsi" w:cstheme="minorHAnsi"/>
          <w:b w:val="0"/>
          <w:sz w:val="24"/>
          <w:szCs w:val="24"/>
        </w:rPr>
        <w:t xml:space="preserve">end of the meeting if not returning to the office after the visit. </w:t>
      </w:r>
    </w:p>
    <w:p w14:paraId="037EB0A9" w14:textId="6E906076" w:rsidR="001C2387" w:rsidRPr="00240B44" w:rsidRDefault="00A9222E" w:rsidP="00326362">
      <w:pPr>
        <w:pStyle w:val="Subtitle"/>
        <w:numPr>
          <w:ilvl w:val="0"/>
          <w:numId w:val="7"/>
        </w:numPr>
        <w:jc w:val="left"/>
        <w:rPr>
          <w:rFonts w:asciiTheme="minorHAnsi" w:hAnsiTheme="minorHAnsi" w:cstheme="minorHAnsi"/>
          <w:b w:val="0"/>
          <w:sz w:val="24"/>
          <w:szCs w:val="24"/>
        </w:rPr>
      </w:pPr>
      <w:r w:rsidRPr="00240B44">
        <w:rPr>
          <w:rFonts w:asciiTheme="minorHAnsi" w:hAnsiTheme="minorHAnsi" w:cstheme="minorHAnsi"/>
          <w:b w:val="0"/>
          <w:sz w:val="24"/>
          <w:szCs w:val="24"/>
        </w:rPr>
        <w:t>permit abusive behaviour by others or engage in it themselves (e</w:t>
      </w:r>
      <w:r w:rsidR="00140E8D" w:rsidRPr="00240B44">
        <w:rPr>
          <w:rFonts w:asciiTheme="minorHAnsi" w:hAnsiTheme="minorHAnsi" w:cstheme="minorHAnsi"/>
          <w:b w:val="0"/>
          <w:sz w:val="24"/>
          <w:szCs w:val="24"/>
        </w:rPr>
        <w:t>.</w:t>
      </w:r>
      <w:r w:rsidRPr="00240B44">
        <w:rPr>
          <w:rFonts w:asciiTheme="minorHAnsi" w:hAnsiTheme="minorHAnsi" w:cstheme="minorHAnsi"/>
          <w:b w:val="0"/>
          <w:sz w:val="24"/>
          <w:szCs w:val="24"/>
        </w:rPr>
        <w:t>g</w:t>
      </w:r>
      <w:r w:rsidR="00140E8D" w:rsidRPr="00240B44">
        <w:rPr>
          <w:rFonts w:asciiTheme="minorHAnsi" w:hAnsiTheme="minorHAnsi" w:cstheme="minorHAnsi"/>
          <w:b w:val="0"/>
          <w:sz w:val="24"/>
          <w:szCs w:val="24"/>
        </w:rPr>
        <w:t>.</w:t>
      </w:r>
      <w:r w:rsidRPr="00240B44">
        <w:rPr>
          <w:rFonts w:asciiTheme="minorHAnsi" w:hAnsiTheme="minorHAnsi" w:cstheme="minorHAnsi"/>
          <w:b w:val="0"/>
          <w:sz w:val="24"/>
          <w:szCs w:val="24"/>
        </w:rPr>
        <w:t xml:space="preserve"> ridiculing and bullying)</w:t>
      </w:r>
    </w:p>
    <w:p w14:paraId="2E4BE6B0" w14:textId="47E2298A" w:rsidR="001C2387" w:rsidRPr="00240B44" w:rsidRDefault="00A9222E" w:rsidP="00326362">
      <w:pPr>
        <w:pStyle w:val="Subtitle"/>
        <w:numPr>
          <w:ilvl w:val="0"/>
          <w:numId w:val="7"/>
        </w:numPr>
        <w:jc w:val="left"/>
        <w:rPr>
          <w:rFonts w:asciiTheme="minorHAnsi" w:hAnsiTheme="minorHAnsi" w:cstheme="minorHAnsi"/>
          <w:b w:val="0"/>
          <w:sz w:val="24"/>
          <w:szCs w:val="24"/>
        </w:rPr>
      </w:pPr>
      <w:r w:rsidRPr="00240B44">
        <w:rPr>
          <w:rFonts w:asciiTheme="minorHAnsi" w:hAnsiTheme="minorHAnsi" w:cstheme="minorHAnsi"/>
          <w:b w:val="0"/>
          <w:sz w:val="24"/>
          <w:szCs w:val="24"/>
        </w:rPr>
        <w:t>show favouritism to, or become too closely</w:t>
      </w:r>
      <w:r w:rsidR="00140E8D" w:rsidRPr="00240B44">
        <w:rPr>
          <w:rFonts w:asciiTheme="minorHAnsi" w:hAnsiTheme="minorHAnsi" w:cstheme="minorHAnsi"/>
          <w:b w:val="0"/>
          <w:sz w:val="24"/>
          <w:szCs w:val="24"/>
        </w:rPr>
        <w:t xml:space="preserve"> associated with an individual,</w:t>
      </w:r>
      <w:r w:rsidRPr="00240B44">
        <w:rPr>
          <w:rFonts w:asciiTheme="minorHAnsi" w:hAnsiTheme="minorHAnsi" w:cstheme="minorHAnsi"/>
          <w:b w:val="0"/>
          <w:sz w:val="24"/>
          <w:szCs w:val="24"/>
        </w:rPr>
        <w:t xml:space="preserve"> nor should they get drawn into inappropriate attention-seeking behaviour (e</w:t>
      </w:r>
      <w:r w:rsidR="00140E8D" w:rsidRPr="00240B44">
        <w:rPr>
          <w:rFonts w:asciiTheme="minorHAnsi" w:hAnsiTheme="minorHAnsi" w:cstheme="minorHAnsi"/>
          <w:b w:val="0"/>
          <w:sz w:val="24"/>
          <w:szCs w:val="24"/>
        </w:rPr>
        <w:t>.</w:t>
      </w:r>
      <w:r w:rsidRPr="00240B44">
        <w:rPr>
          <w:rFonts w:asciiTheme="minorHAnsi" w:hAnsiTheme="minorHAnsi" w:cstheme="minorHAnsi"/>
          <w:b w:val="0"/>
          <w:sz w:val="24"/>
          <w:szCs w:val="24"/>
        </w:rPr>
        <w:t>g</w:t>
      </w:r>
      <w:r w:rsidR="00140E8D" w:rsidRPr="00240B44">
        <w:rPr>
          <w:rFonts w:asciiTheme="minorHAnsi" w:hAnsiTheme="minorHAnsi" w:cstheme="minorHAnsi"/>
          <w:b w:val="0"/>
          <w:sz w:val="24"/>
          <w:szCs w:val="24"/>
        </w:rPr>
        <w:t>.</w:t>
      </w:r>
      <w:r w:rsidRPr="00240B44">
        <w:rPr>
          <w:rFonts w:asciiTheme="minorHAnsi" w:hAnsiTheme="minorHAnsi" w:cstheme="minorHAnsi"/>
          <w:b w:val="0"/>
          <w:sz w:val="24"/>
          <w:szCs w:val="24"/>
        </w:rPr>
        <w:t xml:space="preserve"> crushes)</w:t>
      </w:r>
    </w:p>
    <w:p w14:paraId="30DDB69F" w14:textId="0033376E" w:rsidR="001C2387" w:rsidRPr="00240B44" w:rsidRDefault="00A9222E" w:rsidP="00326362">
      <w:pPr>
        <w:pStyle w:val="Subtitle"/>
        <w:numPr>
          <w:ilvl w:val="0"/>
          <w:numId w:val="7"/>
        </w:numPr>
        <w:jc w:val="left"/>
        <w:rPr>
          <w:rFonts w:asciiTheme="minorHAnsi" w:hAnsiTheme="minorHAnsi" w:cstheme="minorHAnsi"/>
          <w:b w:val="0"/>
          <w:sz w:val="24"/>
          <w:szCs w:val="24"/>
        </w:rPr>
      </w:pPr>
      <w:r w:rsidRPr="00240B44">
        <w:rPr>
          <w:rFonts w:asciiTheme="minorHAnsi" w:hAnsiTheme="minorHAnsi" w:cstheme="minorHAnsi"/>
          <w:b w:val="0"/>
          <w:sz w:val="24"/>
          <w:szCs w:val="24"/>
        </w:rPr>
        <w:t>allow or engage in suggestive remarks, gestures or touching of a kind which could be misunderstood</w:t>
      </w:r>
    </w:p>
    <w:p w14:paraId="44B3AC95" w14:textId="28530489" w:rsidR="001C2387" w:rsidRPr="00240B44" w:rsidRDefault="00A9222E" w:rsidP="00326362">
      <w:pPr>
        <w:pStyle w:val="Subtitle"/>
        <w:numPr>
          <w:ilvl w:val="0"/>
          <w:numId w:val="7"/>
        </w:numPr>
        <w:jc w:val="left"/>
        <w:rPr>
          <w:rFonts w:asciiTheme="minorHAnsi" w:hAnsiTheme="minorHAnsi" w:cstheme="minorHAnsi"/>
          <w:b w:val="0"/>
          <w:sz w:val="24"/>
          <w:szCs w:val="24"/>
        </w:rPr>
      </w:pPr>
      <w:r w:rsidRPr="00240B44">
        <w:rPr>
          <w:rFonts w:asciiTheme="minorHAnsi" w:hAnsiTheme="minorHAnsi" w:cstheme="minorHAnsi"/>
          <w:b w:val="0"/>
          <w:sz w:val="24"/>
          <w:szCs w:val="24"/>
        </w:rPr>
        <w:t>promise to keep secrets</w:t>
      </w:r>
    </w:p>
    <w:p w14:paraId="3BF09A29" w14:textId="33D1919E" w:rsidR="001C2387" w:rsidRPr="00240B44" w:rsidRDefault="00A9222E" w:rsidP="00326362">
      <w:pPr>
        <w:pStyle w:val="Subtitle"/>
        <w:numPr>
          <w:ilvl w:val="0"/>
          <w:numId w:val="7"/>
        </w:numPr>
        <w:jc w:val="left"/>
        <w:rPr>
          <w:rFonts w:asciiTheme="minorHAnsi" w:hAnsiTheme="minorHAnsi" w:cstheme="minorHAnsi"/>
          <w:b w:val="0"/>
          <w:sz w:val="24"/>
          <w:szCs w:val="24"/>
        </w:rPr>
      </w:pPr>
      <w:r w:rsidRPr="00240B44">
        <w:rPr>
          <w:rFonts w:asciiTheme="minorHAnsi" w:hAnsiTheme="minorHAnsi" w:cstheme="minorHAnsi"/>
          <w:b w:val="0"/>
          <w:sz w:val="24"/>
          <w:szCs w:val="24"/>
        </w:rPr>
        <w:t>jump to conclusions about others without checking facts</w:t>
      </w:r>
    </w:p>
    <w:p w14:paraId="1856DC0E" w14:textId="4A605DEA" w:rsidR="001C2387" w:rsidRPr="00240B44" w:rsidRDefault="00A9222E" w:rsidP="00326362">
      <w:pPr>
        <w:pStyle w:val="Subtitle"/>
        <w:numPr>
          <w:ilvl w:val="0"/>
          <w:numId w:val="7"/>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do anything which might undermine </w:t>
      </w:r>
      <w:r w:rsidR="00140E8D" w:rsidRPr="00240B44">
        <w:rPr>
          <w:rFonts w:asciiTheme="minorHAnsi" w:hAnsiTheme="minorHAnsi" w:cstheme="minorHAnsi"/>
          <w:b w:val="0"/>
          <w:sz w:val="24"/>
          <w:szCs w:val="24"/>
        </w:rPr>
        <w:t>CommUNITY Barnet’s</w:t>
      </w:r>
      <w:r w:rsidRPr="00240B44">
        <w:rPr>
          <w:rFonts w:asciiTheme="minorHAnsi" w:hAnsiTheme="minorHAnsi" w:cstheme="minorHAnsi"/>
          <w:b w:val="0"/>
          <w:sz w:val="24"/>
          <w:szCs w:val="24"/>
        </w:rPr>
        <w:t xml:space="preserve"> good reputation for providing a safe environment</w:t>
      </w:r>
    </w:p>
    <w:p w14:paraId="5744D1A9" w14:textId="77777777" w:rsidR="001C2387" w:rsidRPr="00240B44" w:rsidRDefault="00A9222E" w:rsidP="00326362">
      <w:pPr>
        <w:pStyle w:val="Subtitle"/>
        <w:numPr>
          <w:ilvl w:val="0"/>
          <w:numId w:val="7"/>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hesitate to share concerns on any of these matters with the appropriate </w:t>
      </w:r>
      <w:r w:rsidR="00140E8D" w:rsidRPr="00240B44">
        <w:rPr>
          <w:rFonts w:asciiTheme="minorHAnsi" w:hAnsiTheme="minorHAnsi" w:cstheme="minorHAnsi"/>
          <w:b w:val="0"/>
          <w:sz w:val="24"/>
          <w:szCs w:val="24"/>
        </w:rPr>
        <w:t>CommUNITY Barnet</w:t>
      </w:r>
      <w:r w:rsidRPr="00240B44">
        <w:rPr>
          <w:rFonts w:asciiTheme="minorHAnsi" w:hAnsiTheme="minorHAnsi" w:cstheme="minorHAnsi"/>
          <w:b w:val="0"/>
          <w:sz w:val="24"/>
          <w:szCs w:val="24"/>
        </w:rPr>
        <w:t xml:space="preserve"> representative.</w:t>
      </w:r>
    </w:p>
    <w:p w14:paraId="062C32AA" w14:textId="323171C6" w:rsidR="001C2387" w:rsidRDefault="001C2387" w:rsidP="00270594">
      <w:pPr>
        <w:pStyle w:val="Subtitle"/>
        <w:jc w:val="left"/>
        <w:rPr>
          <w:rFonts w:asciiTheme="minorHAnsi" w:hAnsiTheme="minorHAnsi" w:cstheme="minorHAnsi"/>
          <w:sz w:val="24"/>
          <w:szCs w:val="24"/>
        </w:rPr>
      </w:pPr>
    </w:p>
    <w:p w14:paraId="2DE6983D" w14:textId="5B9411DC" w:rsidR="009458A0" w:rsidRPr="005B437C" w:rsidRDefault="009458A0" w:rsidP="00270594">
      <w:pPr>
        <w:pStyle w:val="Subtitle"/>
        <w:jc w:val="left"/>
        <w:rPr>
          <w:rFonts w:asciiTheme="minorHAnsi" w:hAnsiTheme="minorHAnsi" w:cstheme="minorHAnsi"/>
          <w:b w:val="0"/>
          <w:bCs/>
          <w:sz w:val="24"/>
          <w:szCs w:val="24"/>
        </w:rPr>
      </w:pPr>
      <w:r w:rsidRPr="005B437C">
        <w:rPr>
          <w:rFonts w:asciiTheme="minorHAnsi" w:hAnsiTheme="minorHAnsi" w:cstheme="minorHAnsi"/>
          <w:b w:val="0"/>
          <w:bCs/>
          <w:sz w:val="24"/>
          <w:szCs w:val="24"/>
        </w:rPr>
        <w:t>Any incidences of ‘</w:t>
      </w:r>
      <w:r w:rsidRPr="005B437C">
        <w:rPr>
          <w:rFonts w:asciiTheme="minorHAnsi" w:hAnsiTheme="minorHAnsi" w:cstheme="minorHAnsi"/>
          <w:sz w:val="24"/>
          <w:szCs w:val="24"/>
        </w:rPr>
        <w:t>low level’</w:t>
      </w:r>
      <w:r w:rsidRPr="005B437C">
        <w:rPr>
          <w:rFonts w:asciiTheme="minorHAnsi" w:hAnsiTheme="minorHAnsi" w:cstheme="minorHAnsi"/>
          <w:b w:val="0"/>
          <w:bCs/>
          <w:sz w:val="24"/>
          <w:szCs w:val="24"/>
        </w:rPr>
        <w:t xml:space="preserve"> will be recorded and reviewed by Community Barnet. </w:t>
      </w:r>
    </w:p>
    <w:p w14:paraId="68A0574E" w14:textId="77777777" w:rsidR="00A9222E" w:rsidRPr="00240B44" w:rsidRDefault="00A9222E" w:rsidP="00270594">
      <w:pPr>
        <w:pStyle w:val="Subtitle"/>
        <w:jc w:val="left"/>
        <w:rPr>
          <w:rFonts w:asciiTheme="minorHAnsi" w:hAnsiTheme="minorHAnsi" w:cstheme="minorHAnsi"/>
          <w:sz w:val="24"/>
          <w:szCs w:val="24"/>
        </w:rPr>
      </w:pPr>
    </w:p>
    <w:p w14:paraId="6A424A56"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 xml:space="preserve">4.4 </w:t>
      </w:r>
      <w:r w:rsidR="00BE2EBD" w:rsidRPr="00240B44">
        <w:rPr>
          <w:rFonts w:asciiTheme="minorHAnsi" w:hAnsiTheme="minorHAnsi" w:cstheme="minorHAnsi"/>
          <w:sz w:val="24"/>
          <w:szCs w:val="24"/>
        </w:rPr>
        <w:t xml:space="preserve"> </w:t>
      </w:r>
      <w:r w:rsidR="009C5A3D" w:rsidRPr="00240B44">
        <w:rPr>
          <w:rFonts w:asciiTheme="minorHAnsi" w:hAnsiTheme="minorHAnsi" w:cstheme="minorHAnsi"/>
          <w:sz w:val="24"/>
          <w:szCs w:val="24"/>
        </w:rPr>
        <w:t xml:space="preserve">CommUNITY Barnet </w:t>
      </w:r>
      <w:r w:rsidRPr="00240B44">
        <w:rPr>
          <w:rFonts w:asciiTheme="minorHAnsi" w:hAnsiTheme="minorHAnsi" w:cstheme="minorHAnsi"/>
          <w:sz w:val="24"/>
          <w:szCs w:val="24"/>
        </w:rPr>
        <w:t>Membership Procedures</w:t>
      </w:r>
    </w:p>
    <w:p w14:paraId="0C2AC0E1" w14:textId="77777777" w:rsidR="001C2387" w:rsidRPr="00240B44" w:rsidRDefault="001C2387" w:rsidP="00270594">
      <w:pPr>
        <w:pStyle w:val="Subtitle"/>
        <w:jc w:val="left"/>
        <w:rPr>
          <w:rFonts w:asciiTheme="minorHAnsi" w:hAnsiTheme="minorHAnsi" w:cstheme="minorHAnsi"/>
          <w:sz w:val="24"/>
          <w:szCs w:val="24"/>
        </w:rPr>
      </w:pPr>
    </w:p>
    <w:p w14:paraId="5F361FF9" w14:textId="6575FA61" w:rsidR="001C2387" w:rsidRPr="00240B44" w:rsidRDefault="001C2387" w:rsidP="00270594">
      <w:pPr>
        <w:pStyle w:val="Subtitle"/>
        <w:jc w:val="left"/>
        <w:rPr>
          <w:rFonts w:asciiTheme="minorHAnsi" w:hAnsiTheme="minorHAnsi" w:cstheme="minorHAnsi"/>
          <w:b w:val="0"/>
          <w:bCs/>
          <w:sz w:val="24"/>
          <w:szCs w:val="24"/>
        </w:rPr>
      </w:pPr>
      <w:r w:rsidRPr="00240B44">
        <w:rPr>
          <w:rFonts w:asciiTheme="minorHAnsi" w:hAnsiTheme="minorHAnsi" w:cstheme="minorHAnsi"/>
          <w:b w:val="0"/>
          <w:bCs/>
          <w:sz w:val="24"/>
          <w:szCs w:val="24"/>
        </w:rPr>
        <w:t xml:space="preserve">On its membership application forms </w:t>
      </w:r>
      <w:r w:rsidR="009C5A3D" w:rsidRPr="00240B44">
        <w:rPr>
          <w:rFonts w:asciiTheme="minorHAnsi" w:hAnsiTheme="minorHAnsi" w:cstheme="minorHAnsi"/>
          <w:b w:val="0"/>
          <w:bCs/>
          <w:sz w:val="24"/>
          <w:szCs w:val="24"/>
        </w:rPr>
        <w:t xml:space="preserve">CommUNITY Barnet </w:t>
      </w:r>
      <w:r w:rsidRPr="00240B44">
        <w:rPr>
          <w:rFonts w:asciiTheme="minorHAnsi" w:hAnsiTheme="minorHAnsi" w:cstheme="minorHAnsi"/>
          <w:b w:val="0"/>
          <w:bCs/>
          <w:sz w:val="24"/>
          <w:szCs w:val="24"/>
        </w:rPr>
        <w:t>requires that all its potential members working with children</w:t>
      </w:r>
      <w:r w:rsidR="00033875" w:rsidRPr="00240B44">
        <w:rPr>
          <w:rFonts w:asciiTheme="minorHAnsi" w:hAnsiTheme="minorHAnsi" w:cstheme="minorHAnsi"/>
          <w:b w:val="0"/>
          <w:bCs/>
          <w:sz w:val="24"/>
          <w:szCs w:val="24"/>
        </w:rPr>
        <w:t xml:space="preserve"> and</w:t>
      </w:r>
      <w:r w:rsidRPr="00240B44">
        <w:rPr>
          <w:rFonts w:asciiTheme="minorHAnsi" w:hAnsiTheme="minorHAnsi" w:cstheme="minorHAnsi"/>
          <w:b w:val="0"/>
          <w:bCs/>
          <w:sz w:val="24"/>
          <w:szCs w:val="24"/>
        </w:rPr>
        <w:t xml:space="preserve"> young people have in place the relevant child protection policies. </w:t>
      </w:r>
      <w:r w:rsidR="00BE2EBD" w:rsidRPr="00240B44">
        <w:rPr>
          <w:rFonts w:asciiTheme="minorHAnsi" w:hAnsiTheme="minorHAnsi" w:cstheme="minorHAnsi"/>
          <w:b w:val="0"/>
          <w:bCs/>
          <w:sz w:val="24"/>
          <w:szCs w:val="24"/>
        </w:rPr>
        <w:t xml:space="preserve"> </w:t>
      </w:r>
      <w:r w:rsidRPr="00240B44">
        <w:rPr>
          <w:rFonts w:asciiTheme="minorHAnsi" w:hAnsiTheme="minorHAnsi" w:cstheme="minorHAnsi"/>
          <w:b w:val="0"/>
          <w:bCs/>
          <w:sz w:val="24"/>
          <w:szCs w:val="24"/>
        </w:rPr>
        <w:t>At the discretion of the Board of Trustees, organisation</w:t>
      </w:r>
      <w:r w:rsidR="00033875" w:rsidRPr="00240B44">
        <w:rPr>
          <w:rFonts w:asciiTheme="minorHAnsi" w:hAnsiTheme="minorHAnsi" w:cstheme="minorHAnsi"/>
          <w:b w:val="0"/>
          <w:bCs/>
          <w:sz w:val="24"/>
          <w:szCs w:val="24"/>
        </w:rPr>
        <w:t>s</w:t>
      </w:r>
      <w:r w:rsidRPr="00240B44">
        <w:rPr>
          <w:rFonts w:asciiTheme="minorHAnsi" w:hAnsiTheme="minorHAnsi" w:cstheme="minorHAnsi"/>
          <w:b w:val="0"/>
          <w:bCs/>
          <w:sz w:val="24"/>
          <w:szCs w:val="24"/>
        </w:rPr>
        <w:t xml:space="preserve"> without a policy in place may be granted membership status subject to their producing and presenting appropriate policies to </w:t>
      </w:r>
      <w:r w:rsidR="00033875" w:rsidRPr="00240B44">
        <w:rPr>
          <w:rFonts w:asciiTheme="minorHAnsi" w:hAnsiTheme="minorHAnsi" w:cstheme="minorHAnsi"/>
          <w:b w:val="0"/>
          <w:bCs/>
          <w:sz w:val="24"/>
          <w:szCs w:val="24"/>
        </w:rPr>
        <w:t>CommUNITY Barnet</w:t>
      </w:r>
      <w:r w:rsidRPr="00240B44">
        <w:rPr>
          <w:rFonts w:asciiTheme="minorHAnsi" w:hAnsiTheme="minorHAnsi" w:cstheme="minorHAnsi"/>
          <w:b w:val="0"/>
          <w:bCs/>
          <w:sz w:val="24"/>
          <w:szCs w:val="24"/>
        </w:rPr>
        <w:t xml:space="preserve"> within a </w:t>
      </w:r>
      <w:r w:rsidR="00AC23EC" w:rsidRPr="00240B44">
        <w:rPr>
          <w:rFonts w:asciiTheme="minorHAnsi" w:hAnsiTheme="minorHAnsi" w:cstheme="minorHAnsi"/>
          <w:b w:val="0"/>
          <w:bCs/>
          <w:sz w:val="24"/>
          <w:szCs w:val="24"/>
        </w:rPr>
        <w:t>three-month</w:t>
      </w:r>
      <w:r w:rsidRPr="00240B44">
        <w:rPr>
          <w:rFonts w:asciiTheme="minorHAnsi" w:hAnsiTheme="minorHAnsi" w:cstheme="minorHAnsi"/>
          <w:b w:val="0"/>
          <w:bCs/>
          <w:sz w:val="24"/>
          <w:szCs w:val="24"/>
        </w:rPr>
        <w:t xml:space="preserve"> period. </w:t>
      </w:r>
    </w:p>
    <w:p w14:paraId="490B0A75" w14:textId="77777777" w:rsidR="00A9222E" w:rsidRPr="00240B44" w:rsidRDefault="00A9222E" w:rsidP="00270594">
      <w:pPr>
        <w:pStyle w:val="Subtitle"/>
        <w:jc w:val="left"/>
        <w:rPr>
          <w:rFonts w:asciiTheme="minorHAnsi" w:hAnsiTheme="minorHAnsi" w:cstheme="minorHAnsi"/>
          <w:b w:val="0"/>
          <w:bCs/>
          <w:sz w:val="24"/>
          <w:szCs w:val="24"/>
        </w:rPr>
      </w:pPr>
    </w:p>
    <w:tbl>
      <w:tblPr>
        <w:tblW w:w="0" w:type="auto"/>
        <w:tblLook w:val="01E0" w:firstRow="1" w:lastRow="1" w:firstColumn="1" w:lastColumn="1" w:noHBand="0" w:noVBand="0"/>
      </w:tblPr>
      <w:tblGrid>
        <w:gridCol w:w="9280"/>
      </w:tblGrid>
      <w:tr w:rsidR="001C2387" w:rsidRPr="00240B44" w14:paraId="6F128640" w14:textId="77777777">
        <w:tc>
          <w:tcPr>
            <w:tcW w:w="9280" w:type="dxa"/>
          </w:tcPr>
          <w:p w14:paraId="479D0D42" w14:textId="77777777" w:rsidR="000C2279"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 xml:space="preserve">5: </w:t>
            </w:r>
            <w:r w:rsidR="00BE2EBD" w:rsidRPr="00240B44">
              <w:rPr>
                <w:rFonts w:asciiTheme="minorHAnsi" w:hAnsiTheme="minorHAnsi" w:cstheme="minorHAnsi"/>
                <w:sz w:val="24"/>
                <w:szCs w:val="24"/>
              </w:rPr>
              <w:t xml:space="preserve"> </w:t>
            </w:r>
            <w:r w:rsidRPr="00240B44">
              <w:rPr>
                <w:rFonts w:asciiTheme="minorHAnsi" w:hAnsiTheme="minorHAnsi" w:cstheme="minorHAnsi"/>
                <w:sz w:val="24"/>
                <w:szCs w:val="24"/>
              </w:rPr>
              <w:t>Raising awareness of dangers</w:t>
            </w:r>
          </w:p>
        </w:tc>
      </w:tr>
    </w:tbl>
    <w:p w14:paraId="34B526F5" w14:textId="77777777" w:rsidR="00A9222E" w:rsidRPr="00240B44" w:rsidRDefault="00A9222E" w:rsidP="00270594">
      <w:pPr>
        <w:pStyle w:val="Subtitle"/>
        <w:jc w:val="left"/>
        <w:rPr>
          <w:rFonts w:asciiTheme="minorHAnsi" w:hAnsiTheme="minorHAnsi" w:cstheme="minorHAnsi"/>
          <w:sz w:val="24"/>
          <w:szCs w:val="24"/>
        </w:rPr>
      </w:pPr>
    </w:p>
    <w:p w14:paraId="24A45973" w14:textId="77777777" w:rsidR="00A9222E" w:rsidRPr="00240B44" w:rsidRDefault="00A9222E" w:rsidP="00270594">
      <w:pPr>
        <w:pStyle w:val="Subtitle"/>
        <w:jc w:val="left"/>
        <w:rPr>
          <w:rFonts w:asciiTheme="minorHAnsi" w:hAnsiTheme="minorHAnsi" w:cstheme="minorHAnsi"/>
          <w:sz w:val="24"/>
          <w:szCs w:val="24"/>
        </w:rPr>
      </w:pPr>
    </w:p>
    <w:p w14:paraId="50085F74"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5.1</w:t>
      </w:r>
      <w:r w:rsidRPr="00240B44">
        <w:rPr>
          <w:rFonts w:asciiTheme="minorHAnsi" w:hAnsiTheme="minorHAnsi" w:cstheme="minorHAnsi"/>
          <w:sz w:val="24"/>
          <w:szCs w:val="24"/>
        </w:rPr>
        <w:tab/>
        <w:t>Types o</w:t>
      </w:r>
      <w:r w:rsidR="000C2279" w:rsidRPr="00240B44">
        <w:rPr>
          <w:rFonts w:asciiTheme="minorHAnsi" w:hAnsiTheme="minorHAnsi" w:cstheme="minorHAnsi"/>
          <w:sz w:val="24"/>
          <w:szCs w:val="24"/>
        </w:rPr>
        <w:t>f harm</w:t>
      </w:r>
    </w:p>
    <w:p w14:paraId="6C42B456" w14:textId="77777777" w:rsidR="000C2279" w:rsidRPr="00240B44" w:rsidRDefault="000C2279" w:rsidP="00270594">
      <w:pPr>
        <w:pStyle w:val="Subtitle"/>
        <w:jc w:val="left"/>
        <w:rPr>
          <w:rFonts w:asciiTheme="minorHAnsi" w:hAnsiTheme="minorHAnsi" w:cstheme="minorHAnsi"/>
          <w:sz w:val="24"/>
          <w:szCs w:val="24"/>
        </w:rPr>
      </w:pPr>
    </w:p>
    <w:p w14:paraId="560D4738" w14:textId="572B6287" w:rsidR="001C2387" w:rsidRPr="00240B44" w:rsidRDefault="001C2387" w:rsidP="00326362">
      <w:pPr>
        <w:pStyle w:val="Subtitle"/>
        <w:numPr>
          <w:ilvl w:val="0"/>
          <w:numId w:val="9"/>
        </w:numPr>
        <w:jc w:val="left"/>
        <w:rPr>
          <w:rFonts w:asciiTheme="minorHAnsi" w:hAnsiTheme="minorHAnsi" w:cstheme="minorHAnsi"/>
          <w:b w:val="0"/>
          <w:sz w:val="24"/>
          <w:szCs w:val="24"/>
        </w:rPr>
      </w:pPr>
      <w:r w:rsidRPr="00240B44">
        <w:rPr>
          <w:rFonts w:asciiTheme="minorHAnsi" w:hAnsiTheme="minorHAnsi" w:cstheme="minorHAnsi"/>
          <w:sz w:val="24"/>
          <w:szCs w:val="24"/>
        </w:rPr>
        <w:t>Physical</w:t>
      </w:r>
      <w:r w:rsidRPr="00240B44">
        <w:rPr>
          <w:rFonts w:asciiTheme="minorHAnsi" w:hAnsiTheme="minorHAnsi" w:cstheme="minorHAnsi"/>
          <w:b w:val="0"/>
          <w:sz w:val="24"/>
          <w:szCs w:val="24"/>
        </w:rPr>
        <w:t xml:space="preserve"> – where vulnerable people receive physical hurt or injury</w:t>
      </w:r>
    </w:p>
    <w:p w14:paraId="56721279" w14:textId="366FC450" w:rsidR="001C2387" w:rsidRPr="00240B44" w:rsidRDefault="001C2387" w:rsidP="00326362">
      <w:pPr>
        <w:pStyle w:val="Subtitle"/>
        <w:numPr>
          <w:ilvl w:val="0"/>
          <w:numId w:val="9"/>
        </w:numPr>
        <w:jc w:val="left"/>
        <w:rPr>
          <w:rFonts w:asciiTheme="minorHAnsi" w:hAnsiTheme="minorHAnsi" w:cstheme="minorHAnsi"/>
          <w:b w:val="0"/>
          <w:sz w:val="24"/>
          <w:szCs w:val="24"/>
          <w:u w:val="single"/>
        </w:rPr>
      </w:pPr>
      <w:r w:rsidRPr="00240B44">
        <w:rPr>
          <w:rFonts w:asciiTheme="minorHAnsi" w:hAnsiTheme="minorHAnsi" w:cstheme="minorHAnsi"/>
          <w:sz w:val="24"/>
          <w:szCs w:val="24"/>
        </w:rPr>
        <w:t>Neglect</w:t>
      </w:r>
      <w:r w:rsidRPr="00240B44">
        <w:rPr>
          <w:rFonts w:asciiTheme="minorHAnsi" w:hAnsiTheme="minorHAnsi" w:cstheme="minorHAnsi"/>
          <w:b w:val="0"/>
          <w:sz w:val="24"/>
          <w:szCs w:val="24"/>
        </w:rPr>
        <w:t xml:space="preserve"> – where adults fail to care for </w:t>
      </w:r>
      <w:r w:rsidR="003A37AB" w:rsidRPr="00240B44">
        <w:rPr>
          <w:rFonts w:asciiTheme="minorHAnsi" w:hAnsiTheme="minorHAnsi" w:cstheme="minorHAnsi"/>
          <w:b w:val="0"/>
          <w:sz w:val="24"/>
          <w:szCs w:val="24"/>
        </w:rPr>
        <w:t xml:space="preserve">children or young </w:t>
      </w:r>
      <w:r w:rsidRPr="00240B44">
        <w:rPr>
          <w:rFonts w:asciiTheme="minorHAnsi" w:hAnsiTheme="minorHAnsi" w:cstheme="minorHAnsi"/>
          <w:b w:val="0"/>
          <w:sz w:val="24"/>
          <w:szCs w:val="24"/>
        </w:rPr>
        <w:t>people and to protect them from danger, seriously impairing their health, well-being or development</w:t>
      </w:r>
    </w:p>
    <w:p w14:paraId="713B91B5" w14:textId="78CB00C8" w:rsidR="001C2387" w:rsidRPr="00240B44" w:rsidRDefault="001C2387" w:rsidP="00326362">
      <w:pPr>
        <w:pStyle w:val="Subtitle"/>
        <w:numPr>
          <w:ilvl w:val="0"/>
          <w:numId w:val="9"/>
        </w:numPr>
        <w:jc w:val="left"/>
        <w:rPr>
          <w:rFonts w:asciiTheme="minorHAnsi" w:hAnsiTheme="minorHAnsi" w:cstheme="minorHAnsi"/>
          <w:b w:val="0"/>
          <w:sz w:val="24"/>
          <w:szCs w:val="24"/>
          <w:u w:val="single"/>
        </w:rPr>
      </w:pPr>
      <w:r w:rsidRPr="00240B44">
        <w:rPr>
          <w:rFonts w:asciiTheme="minorHAnsi" w:hAnsiTheme="minorHAnsi" w:cstheme="minorHAnsi"/>
          <w:sz w:val="24"/>
          <w:szCs w:val="24"/>
        </w:rPr>
        <w:t>Emotional</w:t>
      </w:r>
      <w:r w:rsidRPr="00240B44">
        <w:rPr>
          <w:rFonts w:asciiTheme="minorHAnsi" w:hAnsiTheme="minorHAnsi" w:cstheme="minorHAnsi"/>
          <w:b w:val="0"/>
          <w:sz w:val="24"/>
          <w:szCs w:val="24"/>
        </w:rPr>
        <w:t xml:space="preserve"> – where </w:t>
      </w:r>
      <w:r w:rsidR="003A37AB" w:rsidRPr="00240B44">
        <w:rPr>
          <w:rFonts w:asciiTheme="minorHAnsi" w:hAnsiTheme="minorHAnsi" w:cstheme="minorHAnsi"/>
          <w:b w:val="0"/>
          <w:sz w:val="24"/>
          <w:szCs w:val="24"/>
        </w:rPr>
        <w:t xml:space="preserve">children or young </w:t>
      </w:r>
      <w:r w:rsidRPr="00240B44">
        <w:rPr>
          <w:rFonts w:asciiTheme="minorHAnsi" w:hAnsiTheme="minorHAnsi" w:cstheme="minorHAnsi"/>
          <w:b w:val="0"/>
          <w:sz w:val="24"/>
          <w:szCs w:val="24"/>
        </w:rPr>
        <w:t>people are harmed by a constant lack of love and affection or intimidated by threats or taunts</w:t>
      </w:r>
    </w:p>
    <w:p w14:paraId="1551C039" w14:textId="7B95378E" w:rsidR="001C2387" w:rsidRPr="00240B44" w:rsidRDefault="001C2387" w:rsidP="00326362">
      <w:pPr>
        <w:pStyle w:val="Subtitle"/>
        <w:numPr>
          <w:ilvl w:val="0"/>
          <w:numId w:val="9"/>
        </w:numPr>
        <w:jc w:val="left"/>
        <w:rPr>
          <w:rFonts w:asciiTheme="minorHAnsi" w:hAnsiTheme="minorHAnsi" w:cstheme="minorHAnsi"/>
          <w:b w:val="0"/>
          <w:sz w:val="24"/>
          <w:szCs w:val="24"/>
          <w:u w:val="single"/>
        </w:rPr>
      </w:pPr>
      <w:r w:rsidRPr="00240B44">
        <w:rPr>
          <w:rFonts w:asciiTheme="minorHAnsi" w:hAnsiTheme="minorHAnsi" w:cstheme="minorHAnsi"/>
          <w:sz w:val="24"/>
          <w:szCs w:val="24"/>
        </w:rPr>
        <w:t>Sexual</w:t>
      </w:r>
      <w:r w:rsidRPr="00240B44">
        <w:rPr>
          <w:rFonts w:asciiTheme="minorHAnsi" w:hAnsiTheme="minorHAnsi" w:cstheme="minorHAnsi"/>
          <w:b w:val="0"/>
          <w:sz w:val="24"/>
          <w:szCs w:val="24"/>
        </w:rPr>
        <w:t xml:space="preserve"> – where </w:t>
      </w:r>
      <w:r w:rsidR="003A37AB" w:rsidRPr="00240B44">
        <w:rPr>
          <w:rFonts w:asciiTheme="minorHAnsi" w:hAnsiTheme="minorHAnsi" w:cstheme="minorHAnsi"/>
          <w:b w:val="0"/>
          <w:sz w:val="24"/>
          <w:szCs w:val="24"/>
        </w:rPr>
        <w:t>children or young</w:t>
      </w:r>
      <w:r w:rsidRPr="00240B44">
        <w:rPr>
          <w:rFonts w:asciiTheme="minorHAnsi" w:hAnsiTheme="minorHAnsi" w:cstheme="minorHAnsi"/>
          <w:b w:val="0"/>
          <w:sz w:val="24"/>
          <w:szCs w:val="24"/>
        </w:rPr>
        <w:t xml:space="preserve"> people are encouraged or forced to observe or participate in any form of sexual activity by adults or children.  This also includes the use of sexualised language.</w:t>
      </w:r>
    </w:p>
    <w:p w14:paraId="1F308145" w14:textId="50E38391" w:rsidR="001C2387" w:rsidRPr="00240B44" w:rsidRDefault="001C2387" w:rsidP="00270594">
      <w:pPr>
        <w:pStyle w:val="Subtitle"/>
        <w:jc w:val="left"/>
        <w:rPr>
          <w:rFonts w:asciiTheme="minorHAnsi" w:hAnsiTheme="minorHAnsi" w:cstheme="minorHAnsi"/>
          <w:b w:val="0"/>
          <w:sz w:val="24"/>
          <w:szCs w:val="24"/>
        </w:rPr>
      </w:pPr>
    </w:p>
    <w:p w14:paraId="1C6480EA" w14:textId="4790BC7C" w:rsidR="00A05551" w:rsidRPr="00240B44" w:rsidRDefault="00A05551" w:rsidP="00A05551">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Additional dangers have arisen through increased on-line activity and the use of social media. There are risks when using social media to communicate with children.</w:t>
      </w:r>
    </w:p>
    <w:p w14:paraId="56B25B1C" w14:textId="77777777" w:rsidR="00A05551" w:rsidRPr="00240B44" w:rsidRDefault="00A05551" w:rsidP="00A05551">
      <w:pPr>
        <w:pStyle w:val="Subtitle"/>
        <w:rPr>
          <w:rFonts w:asciiTheme="minorHAnsi" w:hAnsiTheme="minorHAnsi" w:cstheme="minorHAnsi"/>
          <w:b w:val="0"/>
          <w:sz w:val="24"/>
          <w:szCs w:val="24"/>
        </w:rPr>
      </w:pPr>
    </w:p>
    <w:p w14:paraId="135E33AA" w14:textId="77777777" w:rsidR="00A05551" w:rsidRPr="00240B44" w:rsidRDefault="00A05551" w:rsidP="00A05551">
      <w:pPr>
        <w:pStyle w:val="Subtitle"/>
        <w:jc w:val="left"/>
        <w:rPr>
          <w:rFonts w:asciiTheme="minorHAnsi" w:hAnsiTheme="minorHAnsi" w:cstheme="minorHAnsi"/>
          <w:b w:val="0"/>
          <w:sz w:val="24"/>
          <w:szCs w:val="24"/>
          <w:u w:val="single"/>
        </w:rPr>
      </w:pPr>
      <w:r w:rsidRPr="00240B44">
        <w:rPr>
          <w:rFonts w:asciiTheme="minorHAnsi" w:hAnsiTheme="minorHAnsi" w:cstheme="minorHAnsi"/>
          <w:b w:val="0"/>
          <w:sz w:val="24"/>
          <w:szCs w:val="24"/>
          <w:u w:val="single"/>
        </w:rPr>
        <w:t>Online risks</w:t>
      </w:r>
    </w:p>
    <w:p w14:paraId="73640F41" w14:textId="77777777" w:rsidR="00A05551" w:rsidRPr="00240B44" w:rsidRDefault="00A05551" w:rsidP="00A05551">
      <w:pPr>
        <w:pStyle w:val="Subtitle"/>
        <w:rPr>
          <w:rFonts w:asciiTheme="minorHAnsi" w:hAnsiTheme="minorHAnsi" w:cstheme="minorHAnsi"/>
          <w:b w:val="0"/>
          <w:sz w:val="24"/>
          <w:szCs w:val="24"/>
        </w:rPr>
      </w:pPr>
    </w:p>
    <w:p w14:paraId="256888A1" w14:textId="4D354B52" w:rsidR="00A05551" w:rsidRPr="00240B44" w:rsidRDefault="00A05551" w:rsidP="00A05551">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Children may be at risk of being groomed if they have an online profile that means they can be contacted privately. Children may be exposed to upsetting or inappropriate content online, particularly if the platform in use doesn’t have robust privacy and security settings. This content might be sexually </w:t>
      </w:r>
      <w:r w:rsidR="00B26738" w:rsidRPr="00240B44">
        <w:rPr>
          <w:rFonts w:asciiTheme="minorHAnsi" w:hAnsiTheme="minorHAnsi" w:cstheme="minorHAnsi"/>
          <w:b w:val="0"/>
          <w:sz w:val="24"/>
          <w:szCs w:val="24"/>
        </w:rPr>
        <w:t>explicit,</w:t>
      </w:r>
      <w:r w:rsidRPr="00240B44">
        <w:rPr>
          <w:rFonts w:asciiTheme="minorHAnsi" w:hAnsiTheme="minorHAnsi" w:cstheme="minorHAnsi"/>
          <w:b w:val="0"/>
          <w:sz w:val="24"/>
          <w:szCs w:val="24"/>
        </w:rPr>
        <w:t xml:space="preserve"> or it might be harmful in other ways, such as radicalisation, bullying, or content that's upsetting.</w:t>
      </w:r>
    </w:p>
    <w:p w14:paraId="7B9B599E" w14:textId="77777777" w:rsidR="00A05551" w:rsidRPr="00240B44" w:rsidRDefault="00A05551" w:rsidP="00A05551">
      <w:pPr>
        <w:pStyle w:val="Subtitle"/>
        <w:rPr>
          <w:rFonts w:asciiTheme="minorHAnsi" w:hAnsiTheme="minorHAnsi" w:cstheme="minorHAnsi"/>
          <w:b w:val="0"/>
          <w:sz w:val="24"/>
          <w:szCs w:val="24"/>
        </w:rPr>
      </w:pPr>
    </w:p>
    <w:p w14:paraId="11CA06E0" w14:textId="65D27E9B" w:rsidR="00A05551" w:rsidRPr="00240B44" w:rsidRDefault="00A05551" w:rsidP="00A05551">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Children’s posts or profile information may expose personal information and put them at risk. For example, they may talk about their home life, feelings, or thoughts </w:t>
      </w:r>
      <w:r w:rsidR="00B26738" w:rsidRPr="00240B44">
        <w:rPr>
          <w:rFonts w:asciiTheme="minorHAnsi" w:hAnsiTheme="minorHAnsi" w:cstheme="minorHAnsi"/>
          <w:b w:val="0"/>
          <w:sz w:val="24"/>
          <w:szCs w:val="24"/>
        </w:rPr>
        <w:t>they have</w:t>
      </w:r>
      <w:r w:rsidRPr="00240B44">
        <w:rPr>
          <w:rFonts w:asciiTheme="minorHAnsi" w:hAnsiTheme="minorHAnsi" w:cstheme="minorHAnsi"/>
          <w:b w:val="0"/>
          <w:sz w:val="24"/>
          <w:szCs w:val="24"/>
        </w:rPr>
        <w:t xml:space="preserve"> been having. There may be information that makes them identifiable such as locations of events they are taking part in or visual clues in photographs. Perpetrators may use this information to groom, abuse or exploit children.</w:t>
      </w:r>
    </w:p>
    <w:p w14:paraId="0E767840" w14:textId="77777777" w:rsidR="00A05551" w:rsidRPr="00240B44" w:rsidRDefault="00A05551" w:rsidP="00A05551">
      <w:pPr>
        <w:pStyle w:val="Subtitle"/>
        <w:jc w:val="left"/>
        <w:rPr>
          <w:rFonts w:asciiTheme="minorHAnsi" w:hAnsiTheme="minorHAnsi" w:cstheme="minorHAnsi"/>
          <w:b w:val="0"/>
          <w:sz w:val="24"/>
          <w:szCs w:val="24"/>
        </w:rPr>
      </w:pPr>
    </w:p>
    <w:p w14:paraId="71EFDD8E" w14:textId="453672FF" w:rsidR="00A05551" w:rsidRPr="00240B44" w:rsidRDefault="00A05551" w:rsidP="00A05551">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Perpetrators of abuse may create fake profiles to try to contact children and young people through the platform in use, for example an adult posing as a child. They may also create anonymous accounts and engage in cyberbullying or trolling. People known to a child can also perpetrate abuse.</w:t>
      </w:r>
    </w:p>
    <w:p w14:paraId="1A13742B" w14:textId="77777777" w:rsidR="00A05551" w:rsidRPr="00240B44" w:rsidRDefault="00A05551" w:rsidP="00A05551">
      <w:pPr>
        <w:pStyle w:val="Subtitle"/>
        <w:jc w:val="left"/>
        <w:rPr>
          <w:rFonts w:asciiTheme="minorHAnsi" w:hAnsiTheme="minorHAnsi" w:cstheme="minorHAnsi"/>
          <w:b w:val="0"/>
          <w:sz w:val="24"/>
          <w:szCs w:val="24"/>
        </w:rPr>
      </w:pPr>
    </w:p>
    <w:p w14:paraId="775C5887" w14:textId="77777777" w:rsidR="00A05551" w:rsidRPr="00240B44" w:rsidRDefault="00A05551" w:rsidP="00A05551">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On many platforms, children can be contacted anywhere and at any time through private messaging or notification alerts. This means it’s harder for them to escape from abusive messages or upsetting content that they are tagged in.</w:t>
      </w:r>
    </w:p>
    <w:p w14:paraId="2CBD3B1D" w14:textId="77777777" w:rsidR="00A05551" w:rsidRPr="00240B44" w:rsidRDefault="00A05551" w:rsidP="00A05551">
      <w:pPr>
        <w:pStyle w:val="Subtitle"/>
        <w:rPr>
          <w:rFonts w:asciiTheme="minorHAnsi" w:hAnsiTheme="minorHAnsi" w:cstheme="minorHAnsi"/>
          <w:b w:val="0"/>
          <w:sz w:val="24"/>
          <w:szCs w:val="24"/>
        </w:rPr>
      </w:pPr>
    </w:p>
    <w:p w14:paraId="22DBE8F8"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Common sense should be relied upon to recognise the warning signs.  However, it is essential to rely on facts rather than opinions and not jump to conclusions.</w:t>
      </w:r>
    </w:p>
    <w:p w14:paraId="69852EB5" w14:textId="77777777" w:rsidR="001C2387" w:rsidRPr="00240B44" w:rsidRDefault="001C2387" w:rsidP="00270594">
      <w:pPr>
        <w:pStyle w:val="Subtitle"/>
        <w:jc w:val="left"/>
        <w:rPr>
          <w:rFonts w:asciiTheme="minorHAnsi" w:hAnsiTheme="minorHAnsi" w:cstheme="minorHAnsi"/>
          <w:b w:val="0"/>
          <w:sz w:val="24"/>
          <w:szCs w:val="24"/>
        </w:rPr>
      </w:pPr>
    </w:p>
    <w:p w14:paraId="355DD3EF" w14:textId="2AFEB443"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For further details about the indicators of abuse go to the following website: </w:t>
      </w:r>
    </w:p>
    <w:p w14:paraId="6B984D2A" w14:textId="77777777" w:rsidR="001C2387" w:rsidRPr="00240B44" w:rsidRDefault="001C2387" w:rsidP="00270594">
      <w:pPr>
        <w:pStyle w:val="Subtitle"/>
        <w:jc w:val="left"/>
        <w:rPr>
          <w:rFonts w:asciiTheme="minorHAnsi" w:hAnsiTheme="minorHAnsi" w:cstheme="minorHAnsi"/>
          <w:b w:val="0"/>
          <w:sz w:val="24"/>
          <w:szCs w:val="24"/>
        </w:rPr>
      </w:pPr>
    </w:p>
    <w:p w14:paraId="09A4BA22" w14:textId="77777777" w:rsidR="001C2387" w:rsidRPr="00240B44" w:rsidRDefault="001C2387" w:rsidP="00326362">
      <w:pPr>
        <w:pStyle w:val="Subtitle"/>
        <w:numPr>
          <w:ilvl w:val="0"/>
          <w:numId w:val="22"/>
        </w:numPr>
        <w:jc w:val="left"/>
        <w:rPr>
          <w:rFonts w:asciiTheme="minorHAnsi" w:hAnsiTheme="minorHAnsi" w:cstheme="minorHAnsi"/>
          <w:b w:val="0"/>
          <w:sz w:val="24"/>
          <w:szCs w:val="24"/>
          <w:u w:val="single"/>
        </w:rPr>
      </w:pPr>
      <w:r w:rsidRPr="00240B44">
        <w:rPr>
          <w:rFonts w:asciiTheme="minorHAnsi" w:hAnsiTheme="minorHAnsi" w:cstheme="minorHAnsi"/>
          <w:b w:val="0"/>
          <w:sz w:val="24"/>
          <w:szCs w:val="24"/>
          <w:u w:val="single"/>
        </w:rPr>
        <w:t>Children and Young People</w:t>
      </w:r>
    </w:p>
    <w:p w14:paraId="0F85597C" w14:textId="7EEAFFAE" w:rsidR="001C2387" w:rsidRPr="00240B44" w:rsidRDefault="00A9222E" w:rsidP="00A9222E">
      <w:pPr>
        <w:pStyle w:val="Subtitle"/>
        <w:ind w:left="360"/>
        <w:jc w:val="left"/>
        <w:rPr>
          <w:rFonts w:asciiTheme="minorHAnsi" w:hAnsiTheme="minorHAnsi" w:cstheme="minorHAnsi"/>
          <w:b w:val="0"/>
          <w:sz w:val="24"/>
          <w:szCs w:val="24"/>
        </w:rPr>
      </w:pPr>
      <w:r w:rsidRPr="00240B44">
        <w:rPr>
          <w:rFonts w:asciiTheme="minorHAnsi" w:hAnsiTheme="minorHAnsi" w:cstheme="minorHAnsi"/>
          <w:b w:val="0"/>
          <w:sz w:val="24"/>
          <w:szCs w:val="24"/>
        </w:rPr>
        <w:tab/>
      </w:r>
      <w:hyperlink r:id="rId11" w:history="1">
        <w:r w:rsidR="00E66C7A" w:rsidRPr="00240B44">
          <w:rPr>
            <w:rStyle w:val="Hyperlink"/>
            <w:rFonts w:asciiTheme="minorHAnsi" w:hAnsiTheme="minorHAnsi" w:cstheme="minorHAnsi"/>
            <w:b w:val="0"/>
            <w:sz w:val="24"/>
            <w:szCs w:val="24"/>
          </w:rPr>
          <w:t>http://www.kidscape.org.uk/professionals/childabuse.shtml</w:t>
        </w:r>
      </w:hyperlink>
    </w:p>
    <w:p w14:paraId="4FD6B8F7" w14:textId="77777777" w:rsidR="00E66C7A" w:rsidRPr="00240B44" w:rsidRDefault="00E66C7A" w:rsidP="00A9222E">
      <w:pPr>
        <w:pStyle w:val="Subtitle"/>
        <w:ind w:left="360"/>
        <w:jc w:val="left"/>
        <w:rPr>
          <w:rFonts w:asciiTheme="minorHAnsi" w:hAnsiTheme="minorHAnsi" w:cstheme="minorHAnsi"/>
          <w:b w:val="0"/>
          <w:sz w:val="24"/>
          <w:szCs w:val="24"/>
        </w:rPr>
      </w:pPr>
    </w:p>
    <w:p w14:paraId="14F0BA81" w14:textId="2718D81A" w:rsidR="00E66C7A" w:rsidRPr="00240B44" w:rsidRDefault="00E66C7A" w:rsidP="00A9222E">
      <w:pPr>
        <w:pStyle w:val="Subtitle"/>
        <w:ind w:left="360"/>
        <w:jc w:val="left"/>
        <w:rPr>
          <w:rFonts w:asciiTheme="minorHAnsi" w:hAnsiTheme="minorHAnsi" w:cstheme="minorHAnsi"/>
          <w:b w:val="0"/>
          <w:sz w:val="24"/>
          <w:szCs w:val="24"/>
        </w:rPr>
      </w:pPr>
      <w:r w:rsidRPr="00240B44">
        <w:rPr>
          <w:rFonts w:asciiTheme="minorHAnsi" w:hAnsiTheme="minorHAnsi" w:cstheme="minorHAnsi"/>
          <w:b w:val="0"/>
          <w:sz w:val="24"/>
          <w:szCs w:val="24"/>
        </w:rPr>
        <w:t>For further information and guidance on keeping children safe go to:</w:t>
      </w:r>
    </w:p>
    <w:p w14:paraId="7F272AC5" w14:textId="77777777" w:rsidR="00E66C7A" w:rsidRPr="00240B44" w:rsidRDefault="00E66C7A" w:rsidP="00A9222E">
      <w:pPr>
        <w:pStyle w:val="Subtitle"/>
        <w:ind w:left="360"/>
        <w:jc w:val="left"/>
        <w:rPr>
          <w:rFonts w:asciiTheme="minorHAnsi" w:hAnsiTheme="minorHAnsi" w:cstheme="minorHAnsi"/>
          <w:b w:val="0"/>
          <w:sz w:val="24"/>
          <w:szCs w:val="24"/>
        </w:rPr>
      </w:pPr>
    </w:p>
    <w:p w14:paraId="5F010EEF" w14:textId="791FF06A" w:rsidR="00E66C7A" w:rsidRPr="00240B44" w:rsidRDefault="00E66C7A" w:rsidP="00E66C7A">
      <w:pPr>
        <w:pStyle w:val="Subtitle"/>
        <w:numPr>
          <w:ilvl w:val="0"/>
          <w:numId w:val="28"/>
        </w:numPr>
        <w:jc w:val="left"/>
        <w:rPr>
          <w:rFonts w:asciiTheme="minorHAnsi" w:hAnsiTheme="minorHAnsi" w:cstheme="minorHAnsi"/>
          <w:b w:val="0"/>
          <w:sz w:val="24"/>
          <w:szCs w:val="24"/>
        </w:rPr>
      </w:pPr>
      <w:hyperlink r:id="rId12" w:history="1">
        <w:r w:rsidRPr="00240B44">
          <w:rPr>
            <w:rStyle w:val="Hyperlink"/>
            <w:rFonts w:asciiTheme="minorHAnsi" w:hAnsiTheme="minorHAnsi" w:cstheme="minorHAnsi"/>
            <w:b w:val="0"/>
            <w:sz w:val="24"/>
            <w:szCs w:val="24"/>
          </w:rPr>
          <w:t>https://www.nspcc.org.uk/keeping-children-safe/our-services/nspcc-helpline/</w:t>
        </w:r>
      </w:hyperlink>
    </w:p>
    <w:p w14:paraId="59571734" w14:textId="77777777" w:rsidR="00A74568" w:rsidRPr="00240B44" w:rsidRDefault="00A74568" w:rsidP="00A74568">
      <w:pPr>
        <w:pStyle w:val="Subtitle"/>
        <w:ind w:left="360"/>
        <w:jc w:val="left"/>
        <w:rPr>
          <w:rFonts w:asciiTheme="minorHAnsi" w:hAnsiTheme="minorHAnsi" w:cstheme="minorHAnsi"/>
          <w:b w:val="0"/>
          <w:sz w:val="24"/>
          <w:szCs w:val="24"/>
        </w:rPr>
      </w:pPr>
    </w:p>
    <w:p w14:paraId="7EE569FE" w14:textId="008F009F" w:rsidR="00A74568" w:rsidRPr="00240B44" w:rsidRDefault="00A74568" w:rsidP="00E66C7A">
      <w:pPr>
        <w:pStyle w:val="Subtitle"/>
        <w:numPr>
          <w:ilvl w:val="0"/>
          <w:numId w:val="28"/>
        </w:numPr>
        <w:jc w:val="left"/>
        <w:rPr>
          <w:rFonts w:asciiTheme="minorHAnsi" w:hAnsiTheme="minorHAnsi" w:cstheme="minorHAnsi"/>
          <w:b w:val="0"/>
          <w:sz w:val="24"/>
          <w:szCs w:val="24"/>
        </w:rPr>
      </w:pPr>
      <w:hyperlink r:id="rId13" w:history="1">
        <w:r w:rsidRPr="00240B44">
          <w:rPr>
            <w:rStyle w:val="Hyperlink"/>
            <w:rFonts w:asciiTheme="minorHAnsi" w:hAnsiTheme="minorHAnsi" w:cstheme="minorHAnsi"/>
            <w:b w:val="0"/>
            <w:sz w:val="24"/>
            <w:szCs w:val="24"/>
          </w:rPr>
          <w:t>https://www.childline.org.uk/</w:t>
        </w:r>
      </w:hyperlink>
    </w:p>
    <w:p w14:paraId="09C6A731" w14:textId="77777777" w:rsidR="001C2387" w:rsidRPr="00240B44" w:rsidRDefault="001C2387" w:rsidP="00270594">
      <w:pPr>
        <w:pStyle w:val="Subtitle"/>
        <w:jc w:val="left"/>
        <w:rPr>
          <w:rFonts w:asciiTheme="minorHAnsi" w:hAnsiTheme="minorHAnsi" w:cstheme="minorHAnsi"/>
          <w:b w:val="0"/>
          <w:sz w:val="24"/>
          <w:szCs w:val="24"/>
        </w:rPr>
      </w:pPr>
    </w:p>
    <w:p w14:paraId="2508BEAC" w14:textId="77777777" w:rsidR="00A9222E" w:rsidRPr="00240B44" w:rsidRDefault="00A9222E" w:rsidP="00270594">
      <w:pPr>
        <w:pStyle w:val="Subtitle"/>
        <w:jc w:val="left"/>
        <w:rPr>
          <w:rFonts w:asciiTheme="minorHAnsi" w:hAnsiTheme="minorHAnsi" w:cstheme="minorHAnsi"/>
          <w:b w:val="0"/>
          <w:sz w:val="24"/>
          <w:szCs w:val="24"/>
        </w:rPr>
      </w:pPr>
    </w:p>
    <w:p w14:paraId="5B8784FB"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5.2</w:t>
      </w:r>
      <w:r w:rsidRPr="00240B44">
        <w:rPr>
          <w:rFonts w:asciiTheme="minorHAnsi" w:hAnsiTheme="minorHAnsi" w:cstheme="minorHAnsi"/>
          <w:sz w:val="24"/>
          <w:szCs w:val="24"/>
        </w:rPr>
        <w:tab/>
        <w:t>Who can harm</w:t>
      </w:r>
    </w:p>
    <w:p w14:paraId="7905695F" w14:textId="77777777" w:rsidR="001C2387" w:rsidRPr="00240B44" w:rsidRDefault="001C2387" w:rsidP="00270594">
      <w:pPr>
        <w:pStyle w:val="Subtitle"/>
        <w:jc w:val="left"/>
        <w:rPr>
          <w:rFonts w:asciiTheme="minorHAnsi" w:hAnsiTheme="minorHAnsi" w:cstheme="minorHAnsi"/>
          <w:sz w:val="24"/>
          <w:szCs w:val="24"/>
          <w:u w:val="single"/>
        </w:rPr>
      </w:pPr>
    </w:p>
    <w:p w14:paraId="5FA859B2"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An abuser is often known to the person being abused, whether a parent, sibling, other relative, family friend or neighbour.  Not only adults can harm.  Children and young people can also suffer abuse from </w:t>
      </w:r>
      <w:r w:rsidRPr="00240B44">
        <w:rPr>
          <w:rFonts w:asciiTheme="minorHAnsi" w:hAnsiTheme="minorHAnsi" w:cstheme="minorHAnsi"/>
          <w:b w:val="0"/>
          <w:sz w:val="24"/>
          <w:szCs w:val="24"/>
        </w:rPr>
        <w:lastRenderedPageBreak/>
        <w:t>their peers.  Sometimes the abuser may be an adult who holds a position of authority over a young person.  There is no certain way of identifying a would-be abuser. They can be people of any background and do not appear different from the rest of society.</w:t>
      </w:r>
    </w:p>
    <w:p w14:paraId="5885E8FD" w14:textId="77777777" w:rsidR="001C2387" w:rsidRPr="00240B44" w:rsidRDefault="001C2387" w:rsidP="00270594">
      <w:pPr>
        <w:pStyle w:val="Subtitle"/>
        <w:jc w:val="left"/>
        <w:rPr>
          <w:rFonts w:asciiTheme="minorHAnsi" w:hAnsiTheme="minorHAnsi" w:cstheme="minorHAnsi"/>
          <w:b w:val="0"/>
          <w:sz w:val="24"/>
          <w:szCs w:val="24"/>
        </w:rPr>
      </w:pPr>
    </w:p>
    <w:p w14:paraId="24481E42" w14:textId="77777777" w:rsidR="00A9222E" w:rsidRPr="00240B44" w:rsidRDefault="00A9222E" w:rsidP="00270594">
      <w:pPr>
        <w:pStyle w:val="Subtitle"/>
        <w:jc w:val="left"/>
        <w:rPr>
          <w:rFonts w:asciiTheme="minorHAnsi" w:hAnsiTheme="minorHAnsi" w:cstheme="minorHAnsi"/>
          <w:b w:val="0"/>
          <w:sz w:val="24"/>
          <w:szCs w:val="24"/>
        </w:rPr>
      </w:pPr>
    </w:p>
    <w:tbl>
      <w:tblPr>
        <w:tblW w:w="0" w:type="auto"/>
        <w:tblLook w:val="01E0" w:firstRow="1" w:lastRow="1" w:firstColumn="1" w:lastColumn="1" w:noHBand="0" w:noVBand="0"/>
      </w:tblPr>
      <w:tblGrid>
        <w:gridCol w:w="9280"/>
      </w:tblGrid>
      <w:tr w:rsidR="001C2387" w:rsidRPr="00240B44" w14:paraId="6D42B19D" w14:textId="77777777">
        <w:tc>
          <w:tcPr>
            <w:tcW w:w="9280" w:type="dxa"/>
          </w:tcPr>
          <w:p w14:paraId="7DBD967A"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6: Responding to accidents, incidents and harm</w:t>
            </w:r>
          </w:p>
        </w:tc>
      </w:tr>
    </w:tbl>
    <w:p w14:paraId="32A4D86F" w14:textId="77777777" w:rsidR="00A9222E" w:rsidRPr="00240B44" w:rsidRDefault="00A9222E" w:rsidP="00270594">
      <w:pPr>
        <w:pStyle w:val="Subtitle"/>
        <w:jc w:val="left"/>
        <w:rPr>
          <w:rFonts w:asciiTheme="minorHAnsi" w:hAnsiTheme="minorHAnsi" w:cstheme="minorHAnsi"/>
          <w:sz w:val="24"/>
          <w:szCs w:val="24"/>
        </w:rPr>
      </w:pPr>
    </w:p>
    <w:p w14:paraId="790FF2A9" w14:textId="06BE7303" w:rsidR="00A9222E" w:rsidRDefault="000E6C46" w:rsidP="00270594">
      <w:pPr>
        <w:pStyle w:val="Subtitle"/>
        <w:jc w:val="left"/>
        <w:rPr>
          <w:rFonts w:asciiTheme="minorHAnsi" w:hAnsiTheme="minorHAnsi" w:cstheme="minorHAnsi"/>
          <w:sz w:val="24"/>
          <w:szCs w:val="24"/>
        </w:rPr>
      </w:pPr>
      <w:r w:rsidRPr="000E6C46">
        <w:rPr>
          <w:rFonts w:asciiTheme="minorHAnsi" w:hAnsiTheme="minorHAnsi" w:cstheme="minorHAnsi"/>
          <w:sz w:val="24"/>
          <w:szCs w:val="24"/>
        </w:rPr>
        <w:t>Appendix 2: Pro forma for recording disclosures or signs of abuse witnessed</w:t>
      </w:r>
    </w:p>
    <w:p w14:paraId="534EFFB3" w14:textId="77777777" w:rsidR="000E6C46" w:rsidRPr="00240B44" w:rsidRDefault="000E6C46" w:rsidP="00270594">
      <w:pPr>
        <w:pStyle w:val="Subtitle"/>
        <w:jc w:val="left"/>
        <w:rPr>
          <w:rFonts w:asciiTheme="minorHAnsi" w:hAnsiTheme="minorHAnsi" w:cstheme="minorHAnsi"/>
          <w:sz w:val="24"/>
          <w:szCs w:val="24"/>
        </w:rPr>
      </w:pPr>
    </w:p>
    <w:p w14:paraId="73DD4383"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6.1</w:t>
      </w:r>
      <w:r w:rsidRPr="00240B44">
        <w:rPr>
          <w:rFonts w:asciiTheme="minorHAnsi" w:hAnsiTheme="minorHAnsi" w:cstheme="minorHAnsi"/>
          <w:sz w:val="24"/>
          <w:szCs w:val="24"/>
        </w:rPr>
        <w:tab/>
        <w:t>Responding to accidents / incidents</w:t>
      </w:r>
    </w:p>
    <w:p w14:paraId="0A73FE31" w14:textId="77777777" w:rsidR="001C2387" w:rsidRPr="00240B44" w:rsidRDefault="001C2387" w:rsidP="00270594">
      <w:pPr>
        <w:pStyle w:val="Subtitle"/>
        <w:jc w:val="left"/>
        <w:rPr>
          <w:rFonts w:asciiTheme="minorHAnsi" w:hAnsiTheme="minorHAnsi" w:cstheme="minorHAnsi"/>
          <w:sz w:val="24"/>
          <w:szCs w:val="24"/>
          <w:u w:val="single"/>
        </w:rPr>
      </w:pPr>
    </w:p>
    <w:p w14:paraId="1EEB4C2F" w14:textId="2B616992"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In the event of an accident to an individual, first-aid should be administered, preferably by a trained </w:t>
      </w:r>
      <w:r w:rsidR="0083713B" w:rsidRPr="00240B44">
        <w:rPr>
          <w:rFonts w:asciiTheme="minorHAnsi" w:hAnsiTheme="minorHAnsi" w:cstheme="minorHAnsi"/>
          <w:b w:val="0"/>
          <w:sz w:val="24"/>
          <w:szCs w:val="24"/>
        </w:rPr>
        <w:t>first aider</w:t>
      </w:r>
      <w:r w:rsidRPr="00240B44">
        <w:rPr>
          <w:rFonts w:asciiTheme="minorHAnsi" w:hAnsiTheme="minorHAnsi" w:cstheme="minorHAnsi"/>
          <w:b w:val="0"/>
          <w:sz w:val="24"/>
          <w:szCs w:val="24"/>
        </w:rPr>
        <w:t xml:space="preserve"> and the situation managed to ensure the welfare of the indivi</w:t>
      </w:r>
      <w:r w:rsidR="00A9222E" w:rsidRPr="00240B44">
        <w:rPr>
          <w:rFonts w:asciiTheme="minorHAnsi" w:hAnsiTheme="minorHAnsi" w:cstheme="minorHAnsi"/>
          <w:b w:val="0"/>
          <w:sz w:val="24"/>
          <w:szCs w:val="24"/>
        </w:rPr>
        <w:t xml:space="preserve">dual and the safety of others. </w:t>
      </w:r>
      <w:r w:rsidRPr="00240B44">
        <w:rPr>
          <w:rFonts w:asciiTheme="minorHAnsi" w:hAnsiTheme="minorHAnsi" w:cstheme="minorHAnsi"/>
          <w:b w:val="0"/>
          <w:sz w:val="24"/>
          <w:szCs w:val="24"/>
        </w:rPr>
        <w:t>The emergency services should be called where appropriate.</w:t>
      </w:r>
    </w:p>
    <w:p w14:paraId="43D66B42" w14:textId="77777777" w:rsidR="001C2387" w:rsidRPr="00240B44" w:rsidRDefault="001C2387" w:rsidP="00270594">
      <w:pPr>
        <w:pStyle w:val="Subtitle"/>
        <w:jc w:val="left"/>
        <w:rPr>
          <w:rFonts w:asciiTheme="minorHAnsi" w:hAnsiTheme="minorHAnsi" w:cstheme="minorHAnsi"/>
          <w:b w:val="0"/>
          <w:sz w:val="24"/>
          <w:szCs w:val="24"/>
        </w:rPr>
      </w:pPr>
    </w:p>
    <w:p w14:paraId="13DDA80F" w14:textId="4C79C845"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An Accident/Incident Report Form must be completed.  Where appropriate</w:t>
      </w:r>
      <w:r w:rsidR="0083713B" w:rsidRPr="00240B44">
        <w:rPr>
          <w:rFonts w:asciiTheme="minorHAnsi" w:hAnsiTheme="minorHAnsi" w:cstheme="minorHAnsi"/>
          <w:b w:val="0"/>
          <w:sz w:val="24"/>
          <w:szCs w:val="24"/>
        </w:rPr>
        <w:t>,</w:t>
      </w:r>
      <w:r w:rsidRPr="00240B44">
        <w:rPr>
          <w:rFonts w:asciiTheme="minorHAnsi" w:hAnsiTheme="minorHAnsi" w:cstheme="minorHAnsi"/>
          <w:b w:val="0"/>
          <w:sz w:val="24"/>
          <w:szCs w:val="24"/>
        </w:rPr>
        <w:t xml:space="preserve"> the circumstances </w:t>
      </w:r>
      <w:r w:rsidR="0083713B" w:rsidRPr="00240B44">
        <w:rPr>
          <w:rFonts w:asciiTheme="minorHAnsi" w:hAnsiTheme="minorHAnsi" w:cstheme="minorHAnsi"/>
          <w:b w:val="0"/>
          <w:sz w:val="24"/>
          <w:szCs w:val="24"/>
        </w:rPr>
        <w:t>of</w:t>
      </w:r>
      <w:r w:rsidRPr="00240B44">
        <w:rPr>
          <w:rFonts w:asciiTheme="minorHAnsi" w:hAnsiTheme="minorHAnsi" w:cstheme="minorHAnsi"/>
          <w:b w:val="0"/>
          <w:sz w:val="24"/>
          <w:szCs w:val="24"/>
        </w:rPr>
        <w:t xml:space="preserve"> the accident should be investigated to establish the cause and to identify what remedial action should be taken to minimise the possibility of a recurrence.</w:t>
      </w:r>
    </w:p>
    <w:p w14:paraId="3984FC33" w14:textId="77777777" w:rsidR="001C2387" w:rsidRPr="00240B44" w:rsidRDefault="001C2387" w:rsidP="00270594">
      <w:pPr>
        <w:pStyle w:val="Subtitle"/>
        <w:jc w:val="left"/>
        <w:rPr>
          <w:rFonts w:asciiTheme="minorHAnsi" w:hAnsiTheme="minorHAnsi" w:cstheme="minorHAnsi"/>
          <w:b w:val="0"/>
          <w:sz w:val="24"/>
          <w:szCs w:val="24"/>
        </w:rPr>
      </w:pPr>
    </w:p>
    <w:p w14:paraId="3DCC0592" w14:textId="01FEA74F"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Fatal accidents, major injuries and dangerous occurrences must be notified without delay to the appropriate line manager, after alerting the </w:t>
      </w:r>
      <w:r w:rsidR="0083713B" w:rsidRPr="00240B44">
        <w:rPr>
          <w:rFonts w:asciiTheme="minorHAnsi" w:hAnsiTheme="minorHAnsi" w:cstheme="minorHAnsi"/>
          <w:b w:val="0"/>
          <w:sz w:val="24"/>
          <w:szCs w:val="24"/>
        </w:rPr>
        <w:t>relevant</w:t>
      </w:r>
      <w:r w:rsidRPr="00240B44">
        <w:rPr>
          <w:rFonts w:asciiTheme="minorHAnsi" w:hAnsiTheme="minorHAnsi" w:cstheme="minorHAnsi"/>
          <w:b w:val="0"/>
          <w:sz w:val="24"/>
          <w:szCs w:val="24"/>
        </w:rPr>
        <w:t xml:space="preserve"> authorities.</w:t>
      </w:r>
    </w:p>
    <w:p w14:paraId="56FE9219" w14:textId="77777777" w:rsidR="001C2387" w:rsidRPr="00240B44" w:rsidRDefault="001C2387" w:rsidP="00270594">
      <w:pPr>
        <w:pStyle w:val="Subtitle"/>
        <w:jc w:val="left"/>
        <w:rPr>
          <w:rFonts w:asciiTheme="minorHAnsi" w:hAnsiTheme="minorHAnsi" w:cstheme="minorHAnsi"/>
          <w:b w:val="0"/>
          <w:sz w:val="24"/>
          <w:szCs w:val="24"/>
        </w:rPr>
      </w:pPr>
    </w:p>
    <w:p w14:paraId="7F379DAC" w14:textId="3B3452A9"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Where an accident/incident involving </w:t>
      </w:r>
      <w:r w:rsidR="0083713B" w:rsidRPr="00240B44">
        <w:rPr>
          <w:rFonts w:asciiTheme="minorHAnsi" w:hAnsiTheme="minorHAnsi" w:cstheme="minorHAnsi"/>
          <w:b w:val="0"/>
          <w:sz w:val="24"/>
          <w:szCs w:val="24"/>
        </w:rPr>
        <w:t>children or young</w:t>
      </w:r>
      <w:r w:rsidRPr="00240B44">
        <w:rPr>
          <w:rFonts w:asciiTheme="minorHAnsi" w:hAnsiTheme="minorHAnsi" w:cstheme="minorHAnsi"/>
          <w:b w:val="0"/>
          <w:sz w:val="24"/>
          <w:szCs w:val="24"/>
        </w:rPr>
        <w:t xml:space="preserve"> people has been narrowly avoided, employees and volunteers should detail its nature and pass the information on to the appropriate line manager or </w:t>
      </w:r>
      <w:r w:rsidR="0083713B" w:rsidRPr="00240B44">
        <w:rPr>
          <w:rFonts w:asciiTheme="minorHAnsi" w:hAnsiTheme="minorHAnsi" w:cstheme="minorHAnsi"/>
          <w:b w:val="0"/>
          <w:sz w:val="24"/>
          <w:szCs w:val="24"/>
        </w:rPr>
        <w:t>CommUNITY Barnet</w:t>
      </w:r>
      <w:r w:rsidRPr="00240B44">
        <w:rPr>
          <w:rFonts w:asciiTheme="minorHAnsi" w:hAnsiTheme="minorHAnsi" w:cstheme="minorHAnsi"/>
          <w:b w:val="0"/>
          <w:sz w:val="24"/>
          <w:szCs w:val="24"/>
        </w:rPr>
        <w:t xml:space="preserve">’s Health and Safety Officer.  </w:t>
      </w:r>
    </w:p>
    <w:p w14:paraId="13A8D276" w14:textId="77777777" w:rsidR="001C2387" w:rsidRPr="00240B44" w:rsidRDefault="001C2387" w:rsidP="00270594">
      <w:pPr>
        <w:pStyle w:val="Subtitle"/>
        <w:jc w:val="left"/>
        <w:rPr>
          <w:rFonts w:asciiTheme="minorHAnsi" w:hAnsiTheme="minorHAnsi" w:cstheme="minorHAnsi"/>
          <w:b w:val="0"/>
          <w:sz w:val="24"/>
          <w:szCs w:val="24"/>
        </w:rPr>
      </w:pPr>
    </w:p>
    <w:p w14:paraId="4E9EBFD3" w14:textId="77777777" w:rsidR="00A9222E" w:rsidRPr="00240B44" w:rsidRDefault="00A9222E" w:rsidP="00270594">
      <w:pPr>
        <w:pStyle w:val="Subtitle"/>
        <w:jc w:val="left"/>
        <w:rPr>
          <w:rFonts w:asciiTheme="minorHAnsi" w:hAnsiTheme="minorHAnsi" w:cstheme="minorHAnsi"/>
          <w:sz w:val="24"/>
          <w:szCs w:val="24"/>
        </w:rPr>
      </w:pPr>
    </w:p>
    <w:p w14:paraId="3B31DC04"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6.2</w:t>
      </w:r>
      <w:r w:rsidRPr="00240B44">
        <w:rPr>
          <w:rFonts w:asciiTheme="minorHAnsi" w:hAnsiTheme="minorHAnsi" w:cstheme="minorHAnsi"/>
          <w:sz w:val="24"/>
          <w:szCs w:val="24"/>
        </w:rPr>
        <w:tab/>
        <w:t>Responding to alleged or suspected harm</w:t>
      </w:r>
    </w:p>
    <w:p w14:paraId="02D2618B" w14:textId="77777777" w:rsidR="001C2387" w:rsidRPr="00240B44" w:rsidRDefault="001C2387" w:rsidP="00270594">
      <w:pPr>
        <w:pStyle w:val="Subtitle"/>
        <w:jc w:val="left"/>
        <w:rPr>
          <w:rFonts w:asciiTheme="minorHAnsi" w:hAnsiTheme="minorHAnsi" w:cstheme="minorHAnsi"/>
          <w:sz w:val="24"/>
          <w:szCs w:val="24"/>
          <w:u w:val="single"/>
        </w:rPr>
      </w:pPr>
    </w:p>
    <w:p w14:paraId="5BF4CE09"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If a person wants to talk about harm</w:t>
      </w:r>
    </w:p>
    <w:p w14:paraId="5991267B" w14:textId="77777777" w:rsidR="001C2387" w:rsidRPr="00240B44" w:rsidRDefault="001C2387" w:rsidP="00270594">
      <w:pPr>
        <w:pStyle w:val="Subtitle"/>
        <w:jc w:val="left"/>
        <w:rPr>
          <w:rFonts w:asciiTheme="minorHAnsi" w:hAnsiTheme="minorHAnsi" w:cstheme="minorHAnsi"/>
          <w:sz w:val="24"/>
          <w:szCs w:val="24"/>
          <w:u w:val="single"/>
        </w:rPr>
      </w:pPr>
    </w:p>
    <w:p w14:paraId="307E2D27" w14:textId="359E4B39"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If a </w:t>
      </w:r>
      <w:r w:rsidR="0083713B" w:rsidRPr="00240B44">
        <w:rPr>
          <w:rFonts w:asciiTheme="minorHAnsi" w:hAnsiTheme="minorHAnsi" w:cstheme="minorHAnsi"/>
          <w:b w:val="0"/>
          <w:sz w:val="24"/>
          <w:szCs w:val="24"/>
        </w:rPr>
        <w:t xml:space="preserve">child or young </w:t>
      </w:r>
      <w:r w:rsidRPr="00240B44">
        <w:rPr>
          <w:rFonts w:asciiTheme="minorHAnsi" w:hAnsiTheme="minorHAnsi" w:cstheme="minorHAnsi"/>
          <w:b w:val="0"/>
          <w:sz w:val="24"/>
          <w:szCs w:val="24"/>
        </w:rPr>
        <w:t>person wants to talk about harm, it is essential that the employee or volunteer:</w:t>
      </w:r>
    </w:p>
    <w:p w14:paraId="6E3A9F37" w14:textId="77777777" w:rsidR="0083713B" w:rsidRPr="00240B44" w:rsidRDefault="0083713B" w:rsidP="00270594">
      <w:pPr>
        <w:pStyle w:val="Subtitle"/>
        <w:jc w:val="left"/>
        <w:rPr>
          <w:rFonts w:asciiTheme="minorHAnsi" w:hAnsiTheme="minorHAnsi" w:cstheme="minorHAnsi"/>
          <w:sz w:val="24"/>
          <w:szCs w:val="24"/>
        </w:rPr>
      </w:pPr>
    </w:p>
    <w:p w14:paraId="7396FD4B" w14:textId="66C4C64B" w:rsidR="001C2387" w:rsidRPr="00240B44" w:rsidRDefault="00A9222E" w:rsidP="00326362">
      <w:pPr>
        <w:pStyle w:val="Subtitle"/>
        <w:numPr>
          <w:ilvl w:val="0"/>
          <w:numId w:val="10"/>
        </w:numPr>
        <w:jc w:val="left"/>
        <w:rPr>
          <w:rFonts w:asciiTheme="minorHAnsi" w:hAnsiTheme="minorHAnsi" w:cstheme="minorHAnsi"/>
          <w:sz w:val="24"/>
          <w:szCs w:val="24"/>
          <w:u w:val="single"/>
        </w:rPr>
      </w:pPr>
      <w:r w:rsidRPr="00240B44">
        <w:rPr>
          <w:rFonts w:asciiTheme="minorHAnsi" w:hAnsiTheme="minorHAnsi" w:cstheme="minorHAnsi"/>
          <w:b w:val="0"/>
          <w:sz w:val="24"/>
          <w:szCs w:val="24"/>
        </w:rPr>
        <w:t xml:space="preserve">listens carefully to what the </w:t>
      </w:r>
      <w:r w:rsidR="0083713B" w:rsidRPr="00240B44">
        <w:rPr>
          <w:rFonts w:asciiTheme="minorHAnsi" w:hAnsiTheme="minorHAnsi" w:cstheme="minorHAnsi"/>
          <w:b w:val="0"/>
          <w:sz w:val="24"/>
          <w:szCs w:val="24"/>
        </w:rPr>
        <w:t>individual</w:t>
      </w:r>
      <w:r w:rsidRPr="00240B44">
        <w:rPr>
          <w:rFonts w:asciiTheme="minorHAnsi" w:hAnsiTheme="minorHAnsi" w:cstheme="minorHAnsi"/>
          <w:b w:val="0"/>
          <w:sz w:val="24"/>
          <w:szCs w:val="24"/>
        </w:rPr>
        <w:t xml:space="preserve"> says, keeping calm and looking at them directly</w:t>
      </w:r>
    </w:p>
    <w:p w14:paraId="02801512" w14:textId="25F8096F" w:rsidR="001C2387" w:rsidRPr="00240B44" w:rsidRDefault="00A9222E" w:rsidP="00326362">
      <w:pPr>
        <w:pStyle w:val="Subtitle"/>
        <w:numPr>
          <w:ilvl w:val="0"/>
          <w:numId w:val="10"/>
        </w:numPr>
        <w:jc w:val="left"/>
        <w:rPr>
          <w:rFonts w:asciiTheme="minorHAnsi" w:hAnsiTheme="minorHAnsi" w:cstheme="minorHAnsi"/>
          <w:b w:val="0"/>
          <w:sz w:val="24"/>
          <w:szCs w:val="24"/>
        </w:rPr>
      </w:pPr>
      <w:r w:rsidRPr="00240B44">
        <w:rPr>
          <w:rFonts w:asciiTheme="minorHAnsi" w:hAnsiTheme="minorHAnsi" w:cstheme="minorHAnsi"/>
          <w:b w:val="0"/>
          <w:sz w:val="24"/>
          <w:szCs w:val="24"/>
        </w:rPr>
        <w:t>lets them know that to help them someone else must be told</w:t>
      </w:r>
    </w:p>
    <w:p w14:paraId="06B4F988" w14:textId="378EA72A" w:rsidR="001C2387" w:rsidRPr="00240B44" w:rsidRDefault="00A9222E" w:rsidP="00326362">
      <w:pPr>
        <w:pStyle w:val="Subtitle"/>
        <w:numPr>
          <w:ilvl w:val="0"/>
          <w:numId w:val="10"/>
        </w:numPr>
        <w:jc w:val="left"/>
        <w:rPr>
          <w:rFonts w:asciiTheme="minorHAnsi" w:hAnsiTheme="minorHAnsi" w:cstheme="minorHAnsi"/>
          <w:b w:val="0"/>
          <w:sz w:val="24"/>
          <w:szCs w:val="24"/>
        </w:rPr>
      </w:pPr>
      <w:r w:rsidRPr="00240B44">
        <w:rPr>
          <w:rFonts w:asciiTheme="minorHAnsi" w:hAnsiTheme="minorHAnsi" w:cstheme="minorHAnsi"/>
          <w:b w:val="0"/>
          <w:sz w:val="24"/>
          <w:szCs w:val="24"/>
        </w:rPr>
        <w:t>reassures them that they are not to blame</w:t>
      </w:r>
    </w:p>
    <w:p w14:paraId="67D58D67" w14:textId="280D1B36" w:rsidR="001C2387" w:rsidRPr="00240B44" w:rsidRDefault="00A9222E" w:rsidP="00326362">
      <w:pPr>
        <w:pStyle w:val="Subtitle"/>
        <w:numPr>
          <w:ilvl w:val="0"/>
          <w:numId w:val="10"/>
        </w:numPr>
        <w:jc w:val="left"/>
        <w:rPr>
          <w:rFonts w:asciiTheme="minorHAnsi" w:hAnsiTheme="minorHAnsi" w:cstheme="minorHAnsi"/>
          <w:b w:val="0"/>
          <w:sz w:val="24"/>
          <w:szCs w:val="24"/>
        </w:rPr>
      </w:pPr>
      <w:r w:rsidRPr="00240B44">
        <w:rPr>
          <w:rFonts w:asciiTheme="minorHAnsi" w:hAnsiTheme="minorHAnsi" w:cstheme="minorHAnsi"/>
          <w:b w:val="0"/>
          <w:sz w:val="24"/>
          <w:szCs w:val="24"/>
        </w:rPr>
        <w:t>is aware that they may have been threatene</w:t>
      </w:r>
      <w:r w:rsidR="0083713B" w:rsidRPr="00240B44">
        <w:rPr>
          <w:rFonts w:asciiTheme="minorHAnsi" w:hAnsiTheme="minorHAnsi" w:cstheme="minorHAnsi"/>
          <w:b w:val="0"/>
          <w:sz w:val="24"/>
          <w:szCs w:val="24"/>
        </w:rPr>
        <w:t>d</w:t>
      </w:r>
    </w:p>
    <w:p w14:paraId="069EA5B1" w14:textId="19D9BAB0" w:rsidR="001C2387" w:rsidRPr="00240B44" w:rsidRDefault="00A9222E" w:rsidP="00326362">
      <w:pPr>
        <w:pStyle w:val="Subtitle"/>
        <w:numPr>
          <w:ilvl w:val="0"/>
          <w:numId w:val="10"/>
        </w:numPr>
        <w:jc w:val="left"/>
        <w:rPr>
          <w:rFonts w:asciiTheme="minorHAnsi" w:hAnsiTheme="minorHAnsi" w:cstheme="minorHAnsi"/>
          <w:b w:val="0"/>
          <w:sz w:val="24"/>
          <w:szCs w:val="24"/>
        </w:rPr>
      </w:pPr>
      <w:r w:rsidRPr="00240B44">
        <w:rPr>
          <w:rFonts w:asciiTheme="minorHAnsi" w:hAnsiTheme="minorHAnsi" w:cstheme="minorHAnsi"/>
          <w:b w:val="0"/>
          <w:sz w:val="24"/>
          <w:szCs w:val="24"/>
        </w:rPr>
        <w:t>does not push them for information</w:t>
      </w:r>
    </w:p>
    <w:p w14:paraId="0F473678" w14:textId="50DBC422" w:rsidR="001C2387" w:rsidRPr="00240B44" w:rsidRDefault="00A9222E" w:rsidP="00326362">
      <w:pPr>
        <w:pStyle w:val="Subtitle"/>
        <w:numPr>
          <w:ilvl w:val="0"/>
          <w:numId w:val="10"/>
        </w:numPr>
        <w:jc w:val="left"/>
        <w:rPr>
          <w:rFonts w:asciiTheme="minorHAnsi" w:hAnsiTheme="minorHAnsi" w:cstheme="minorHAnsi"/>
          <w:b w:val="0"/>
          <w:sz w:val="24"/>
          <w:szCs w:val="24"/>
        </w:rPr>
      </w:pPr>
      <w:r w:rsidRPr="00240B44">
        <w:rPr>
          <w:rFonts w:asciiTheme="minorHAnsi" w:hAnsiTheme="minorHAnsi" w:cstheme="minorHAnsi"/>
          <w:b w:val="0"/>
          <w:sz w:val="24"/>
          <w:szCs w:val="24"/>
        </w:rPr>
        <w:t>reassures them that they are right to talk about it and what they say is accepted</w:t>
      </w:r>
    </w:p>
    <w:p w14:paraId="3A0151CA" w14:textId="51C8ED54" w:rsidR="001C2387" w:rsidRPr="00240B44" w:rsidRDefault="00A9222E" w:rsidP="00326362">
      <w:pPr>
        <w:pStyle w:val="Subtitle"/>
        <w:numPr>
          <w:ilvl w:val="0"/>
          <w:numId w:val="10"/>
        </w:numPr>
        <w:jc w:val="left"/>
        <w:rPr>
          <w:rFonts w:asciiTheme="minorHAnsi" w:hAnsiTheme="minorHAnsi" w:cstheme="minorHAnsi"/>
          <w:b w:val="0"/>
          <w:sz w:val="24"/>
          <w:szCs w:val="24"/>
        </w:rPr>
      </w:pPr>
      <w:r w:rsidRPr="00240B44">
        <w:rPr>
          <w:rFonts w:asciiTheme="minorHAnsi" w:hAnsiTheme="minorHAnsi" w:cstheme="minorHAnsi"/>
          <w:b w:val="0"/>
          <w:sz w:val="24"/>
          <w:szCs w:val="24"/>
        </w:rPr>
        <w:t>lets them know what will happen next and undertakes to let them know the outcome.</w:t>
      </w:r>
    </w:p>
    <w:p w14:paraId="24458576" w14:textId="1A1DC075" w:rsidR="00502742" w:rsidRPr="00240B44" w:rsidRDefault="00502742" w:rsidP="00502742">
      <w:pPr>
        <w:pStyle w:val="Subtitle"/>
        <w:jc w:val="left"/>
        <w:rPr>
          <w:rFonts w:asciiTheme="minorHAnsi" w:hAnsiTheme="minorHAnsi" w:cstheme="minorHAnsi"/>
          <w:b w:val="0"/>
          <w:sz w:val="24"/>
          <w:szCs w:val="24"/>
        </w:rPr>
      </w:pPr>
    </w:p>
    <w:p w14:paraId="73CD83C6" w14:textId="0D6FBAF0" w:rsidR="00502742" w:rsidRPr="00240B44" w:rsidRDefault="00502742" w:rsidP="00502742">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When responding to cases of online abuse, it's important for adults to understand the impact it can have on a young person’s wellbeing. They should:</w:t>
      </w:r>
    </w:p>
    <w:p w14:paraId="2E4532B9" w14:textId="77777777" w:rsidR="00502742" w:rsidRPr="00240B44" w:rsidRDefault="00502742" w:rsidP="00502742">
      <w:pPr>
        <w:pStyle w:val="Subtitle"/>
        <w:jc w:val="left"/>
        <w:rPr>
          <w:rFonts w:asciiTheme="minorHAnsi" w:hAnsiTheme="minorHAnsi" w:cstheme="minorHAnsi"/>
          <w:b w:val="0"/>
          <w:sz w:val="24"/>
          <w:szCs w:val="24"/>
        </w:rPr>
      </w:pPr>
    </w:p>
    <w:p w14:paraId="2FB7BD59" w14:textId="77777777" w:rsidR="00502742" w:rsidRPr="00240B44" w:rsidRDefault="00502742" w:rsidP="00502742">
      <w:pPr>
        <w:pStyle w:val="Subtitle"/>
        <w:numPr>
          <w:ilvl w:val="0"/>
          <w:numId w:val="29"/>
        </w:numPr>
        <w:jc w:val="left"/>
        <w:rPr>
          <w:rFonts w:asciiTheme="minorHAnsi" w:hAnsiTheme="minorHAnsi" w:cstheme="minorHAnsi"/>
          <w:b w:val="0"/>
          <w:sz w:val="24"/>
          <w:szCs w:val="24"/>
        </w:rPr>
      </w:pPr>
      <w:r w:rsidRPr="00240B44">
        <w:rPr>
          <w:rFonts w:asciiTheme="minorHAnsi" w:hAnsiTheme="minorHAnsi" w:cstheme="minorHAnsi"/>
          <w:b w:val="0"/>
          <w:sz w:val="24"/>
          <w:szCs w:val="24"/>
        </w:rPr>
        <w:lastRenderedPageBreak/>
        <w:t>listen calmly to what the child has to say</w:t>
      </w:r>
    </w:p>
    <w:p w14:paraId="36E7C684" w14:textId="77777777" w:rsidR="00502742" w:rsidRPr="00240B44" w:rsidRDefault="00502742" w:rsidP="00502742">
      <w:pPr>
        <w:pStyle w:val="Subtitle"/>
        <w:numPr>
          <w:ilvl w:val="0"/>
          <w:numId w:val="29"/>
        </w:numPr>
        <w:jc w:val="left"/>
        <w:rPr>
          <w:rFonts w:asciiTheme="minorHAnsi" w:hAnsiTheme="minorHAnsi" w:cstheme="minorHAnsi"/>
          <w:b w:val="0"/>
          <w:sz w:val="24"/>
          <w:szCs w:val="24"/>
        </w:rPr>
      </w:pPr>
      <w:r w:rsidRPr="00240B44">
        <w:rPr>
          <w:rFonts w:asciiTheme="minorHAnsi" w:hAnsiTheme="minorHAnsi" w:cstheme="minorHAnsi"/>
          <w:b w:val="0"/>
          <w:sz w:val="24"/>
          <w:szCs w:val="24"/>
        </w:rPr>
        <w:t>remember that the young person may be embarrassed and/or ashamed</w:t>
      </w:r>
    </w:p>
    <w:p w14:paraId="026D1203" w14:textId="74B77EDB" w:rsidR="00502742" w:rsidRPr="00240B44" w:rsidRDefault="00502742" w:rsidP="00502742">
      <w:pPr>
        <w:pStyle w:val="Subtitle"/>
        <w:numPr>
          <w:ilvl w:val="0"/>
          <w:numId w:val="29"/>
        </w:numPr>
        <w:jc w:val="left"/>
        <w:rPr>
          <w:rFonts w:asciiTheme="minorHAnsi" w:hAnsiTheme="minorHAnsi" w:cstheme="minorHAnsi"/>
          <w:b w:val="0"/>
          <w:sz w:val="24"/>
          <w:szCs w:val="24"/>
        </w:rPr>
      </w:pPr>
      <w:r w:rsidRPr="00240B44">
        <w:rPr>
          <w:rFonts w:asciiTheme="minorHAnsi" w:hAnsiTheme="minorHAnsi" w:cstheme="minorHAnsi"/>
          <w:b w:val="0"/>
          <w:sz w:val="24"/>
          <w:szCs w:val="24"/>
        </w:rPr>
        <w:t>be non-judgmental and make sure the child knows that abuse is never their fault.</w:t>
      </w:r>
    </w:p>
    <w:p w14:paraId="5FAB9510" w14:textId="77777777" w:rsidR="001C2387" w:rsidRPr="00240B44" w:rsidRDefault="001C2387" w:rsidP="00270594">
      <w:pPr>
        <w:pStyle w:val="Subtitle"/>
        <w:jc w:val="left"/>
        <w:rPr>
          <w:rFonts w:asciiTheme="minorHAnsi" w:hAnsiTheme="minorHAnsi" w:cstheme="minorHAnsi"/>
          <w:b w:val="0"/>
          <w:sz w:val="24"/>
          <w:szCs w:val="24"/>
        </w:rPr>
      </w:pPr>
    </w:p>
    <w:p w14:paraId="2A0789BA"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Dealing with alleged or suspected harm</w:t>
      </w:r>
    </w:p>
    <w:p w14:paraId="7E3B78A3" w14:textId="77777777" w:rsidR="001C2387" w:rsidRPr="00240B44" w:rsidRDefault="001C2387" w:rsidP="00270594">
      <w:pPr>
        <w:pStyle w:val="Subtitle"/>
        <w:jc w:val="left"/>
        <w:rPr>
          <w:rFonts w:asciiTheme="minorHAnsi" w:hAnsiTheme="minorHAnsi" w:cstheme="minorHAnsi"/>
          <w:sz w:val="24"/>
          <w:szCs w:val="24"/>
          <w:u w:val="single"/>
        </w:rPr>
      </w:pPr>
    </w:p>
    <w:p w14:paraId="4A8FFDC6"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If a person who may be vulnerable has talked about harm, or harm is suspected, the employee or volunteer </w:t>
      </w:r>
      <w:r w:rsidRPr="00240B44">
        <w:rPr>
          <w:rFonts w:asciiTheme="minorHAnsi" w:hAnsiTheme="minorHAnsi" w:cstheme="minorHAnsi"/>
          <w:sz w:val="24"/>
          <w:szCs w:val="24"/>
        </w:rPr>
        <w:t>must</w:t>
      </w:r>
      <w:r w:rsidRPr="00240B44">
        <w:rPr>
          <w:rFonts w:asciiTheme="minorHAnsi" w:hAnsiTheme="minorHAnsi" w:cstheme="minorHAnsi"/>
          <w:b w:val="0"/>
          <w:sz w:val="24"/>
          <w:szCs w:val="24"/>
        </w:rPr>
        <w:t xml:space="preserve"> do two things:</w:t>
      </w:r>
    </w:p>
    <w:p w14:paraId="110778D0" w14:textId="77777777" w:rsidR="001C2387" w:rsidRPr="00240B44" w:rsidRDefault="001C2387" w:rsidP="00270594">
      <w:pPr>
        <w:pStyle w:val="Subtitle"/>
        <w:ind w:firstLine="360"/>
        <w:jc w:val="left"/>
        <w:rPr>
          <w:rFonts w:asciiTheme="minorHAnsi" w:hAnsiTheme="minorHAnsi" w:cstheme="minorHAnsi"/>
          <w:sz w:val="24"/>
          <w:szCs w:val="24"/>
        </w:rPr>
      </w:pPr>
    </w:p>
    <w:p w14:paraId="66B27BE8" w14:textId="49DFBBB0" w:rsidR="001C2387" w:rsidRPr="00240B44" w:rsidRDefault="001C2387" w:rsidP="00326362">
      <w:pPr>
        <w:pStyle w:val="Subtitle"/>
        <w:numPr>
          <w:ilvl w:val="0"/>
          <w:numId w:val="16"/>
        </w:numPr>
        <w:jc w:val="left"/>
        <w:rPr>
          <w:rFonts w:asciiTheme="minorHAnsi" w:hAnsiTheme="minorHAnsi" w:cstheme="minorHAnsi"/>
          <w:b w:val="0"/>
          <w:sz w:val="24"/>
          <w:szCs w:val="24"/>
        </w:rPr>
      </w:pPr>
      <w:r w:rsidRPr="00240B44">
        <w:rPr>
          <w:rFonts w:asciiTheme="minorHAnsi" w:hAnsiTheme="minorHAnsi" w:cstheme="minorHAnsi"/>
          <w:sz w:val="24"/>
          <w:szCs w:val="24"/>
        </w:rPr>
        <w:t xml:space="preserve">Write down accurately what the </w:t>
      </w:r>
      <w:r w:rsidR="0083713B" w:rsidRPr="00240B44">
        <w:rPr>
          <w:rFonts w:asciiTheme="minorHAnsi" w:hAnsiTheme="minorHAnsi" w:cstheme="minorHAnsi"/>
          <w:sz w:val="24"/>
          <w:szCs w:val="24"/>
        </w:rPr>
        <w:t>individual</w:t>
      </w:r>
      <w:r w:rsidRPr="00240B44">
        <w:rPr>
          <w:rFonts w:asciiTheme="minorHAnsi" w:hAnsiTheme="minorHAnsi" w:cstheme="minorHAnsi"/>
          <w:sz w:val="24"/>
          <w:szCs w:val="24"/>
        </w:rPr>
        <w:t xml:space="preserve"> has said using the proforma for recording disclosures or signs of abuse witnessed </w:t>
      </w:r>
      <w:r w:rsidRPr="00240B44">
        <w:rPr>
          <w:rFonts w:asciiTheme="minorHAnsi" w:hAnsiTheme="minorHAnsi" w:cstheme="minorHAnsi"/>
          <w:b w:val="0"/>
          <w:sz w:val="24"/>
          <w:szCs w:val="24"/>
        </w:rPr>
        <w:t>(see Appendix 1).</w:t>
      </w:r>
    </w:p>
    <w:p w14:paraId="684863E5" w14:textId="77777777" w:rsidR="001C2387" w:rsidRPr="00240B44" w:rsidRDefault="001C2387" w:rsidP="00326362">
      <w:pPr>
        <w:pStyle w:val="Subtitle"/>
        <w:numPr>
          <w:ilvl w:val="0"/>
          <w:numId w:val="16"/>
        </w:numPr>
        <w:jc w:val="left"/>
        <w:rPr>
          <w:rFonts w:asciiTheme="minorHAnsi" w:hAnsiTheme="minorHAnsi" w:cstheme="minorHAnsi"/>
          <w:sz w:val="24"/>
          <w:szCs w:val="24"/>
        </w:rPr>
      </w:pPr>
      <w:r w:rsidRPr="00240B44">
        <w:rPr>
          <w:rFonts w:asciiTheme="minorHAnsi" w:hAnsiTheme="minorHAnsi" w:cstheme="minorHAnsi"/>
          <w:sz w:val="24"/>
          <w:szCs w:val="24"/>
        </w:rPr>
        <w:t xml:space="preserve">Notify the appropriate </w:t>
      </w:r>
      <w:r w:rsidR="00D6114B" w:rsidRPr="00240B44">
        <w:rPr>
          <w:rFonts w:asciiTheme="minorHAnsi" w:hAnsiTheme="minorHAnsi" w:cstheme="minorHAnsi"/>
          <w:sz w:val="24"/>
          <w:szCs w:val="24"/>
        </w:rPr>
        <w:t>CommUNITY Barnet</w:t>
      </w:r>
      <w:r w:rsidRPr="00240B44">
        <w:rPr>
          <w:rFonts w:asciiTheme="minorHAnsi" w:hAnsiTheme="minorHAnsi" w:cstheme="minorHAnsi"/>
          <w:sz w:val="24"/>
          <w:szCs w:val="24"/>
        </w:rPr>
        <w:t xml:space="preserve"> representative, giving them the completed proforma/written information.</w:t>
      </w:r>
    </w:p>
    <w:p w14:paraId="3C2D489E" w14:textId="77777777" w:rsidR="001C2387" w:rsidRPr="00240B44" w:rsidRDefault="001C2387" w:rsidP="00270594">
      <w:pPr>
        <w:pStyle w:val="Subtitle"/>
        <w:ind w:left="360"/>
        <w:jc w:val="left"/>
        <w:rPr>
          <w:rFonts w:asciiTheme="minorHAnsi" w:hAnsiTheme="minorHAnsi" w:cstheme="minorHAnsi"/>
          <w:b w:val="0"/>
          <w:sz w:val="24"/>
          <w:szCs w:val="24"/>
        </w:rPr>
      </w:pPr>
    </w:p>
    <w:p w14:paraId="3047BBFA"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It is vitally important that employees and volunteers notify the appropriate </w:t>
      </w:r>
      <w:r w:rsidR="00D6114B" w:rsidRPr="00240B44">
        <w:rPr>
          <w:rFonts w:asciiTheme="minorHAnsi" w:hAnsiTheme="minorHAnsi" w:cstheme="minorHAnsi"/>
          <w:b w:val="0"/>
          <w:sz w:val="24"/>
          <w:szCs w:val="24"/>
        </w:rPr>
        <w:t xml:space="preserve">CommUNITY Barnet </w:t>
      </w:r>
      <w:r w:rsidRPr="00240B44">
        <w:rPr>
          <w:rFonts w:asciiTheme="minorHAnsi" w:hAnsiTheme="minorHAnsi" w:cstheme="minorHAnsi"/>
          <w:b w:val="0"/>
          <w:sz w:val="24"/>
          <w:szCs w:val="24"/>
        </w:rPr>
        <w:t xml:space="preserve">representative, so that they can then inform and </w:t>
      </w:r>
      <w:r w:rsidR="00AC23EC" w:rsidRPr="00240B44">
        <w:rPr>
          <w:rFonts w:asciiTheme="minorHAnsi" w:hAnsiTheme="minorHAnsi" w:cstheme="minorHAnsi"/>
          <w:b w:val="0"/>
          <w:sz w:val="24"/>
          <w:szCs w:val="24"/>
        </w:rPr>
        <w:t>liaise</w:t>
      </w:r>
      <w:r w:rsidRPr="00240B44">
        <w:rPr>
          <w:rFonts w:asciiTheme="minorHAnsi" w:hAnsiTheme="minorHAnsi" w:cstheme="minorHAnsi"/>
          <w:b w:val="0"/>
          <w:sz w:val="24"/>
          <w:szCs w:val="24"/>
        </w:rPr>
        <w:t xml:space="preserve"> with the relevant authorities (</w:t>
      </w:r>
      <w:r w:rsidR="00D6114B" w:rsidRPr="00240B44">
        <w:rPr>
          <w:rFonts w:asciiTheme="minorHAnsi" w:hAnsiTheme="minorHAnsi" w:cstheme="minorHAnsi"/>
          <w:b w:val="0"/>
          <w:sz w:val="24"/>
          <w:szCs w:val="24"/>
        </w:rPr>
        <w:t>Barnet’s Multi-Agency Safeguarding Hub - MASH</w:t>
      </w:r>
      <w:r w:rsidRPr="00240B44">
        <w:rPr>
          <w:rFonts w:asciiTheme="minorHAnsi" w:hAnsiTheme="minorHAnsi" w:cstheme="minorHAnsi"/>
          <w:b w:val="0"/>
          <w:sz w:val="24"/>
          <w:szCs w:val="24"/>
        </w:rPr>
        <w:t xml:space="preserve">). </w:t>
      </w:r>
      <w:r w:rsidR="00D6114B" w:rsidRPr="00240B44">
        <w:rPr>
          <w:rFonts w:asciiTheme="minorHAnsi" w:hAnsiTheme="minorHAnsi" w:cstheme="minorHAnsi"/>
          <w:b w:val="0"/>
          <w:sz w:val="24"/>
          <w:szCs w:val="24"/>
        </w:rPr>
        <w:t>CommUNITY Barnet’s</w:t>
      </w:r>
      <w:r w:rsidRPr="00240B44">
        <w:rPr>
          <w:rFonts w:asciiTheme="minorHAnsi" w:hAnsiTheme="minorHAnsi" w:cstheme="minorHAnsi"/>
          <w:b w:val="0"/>
          <w:sz w:val="24"/>
          <w:szCs w:val="24"/>
        </w:rPr>
        <w:t xml:space="preserve"> representatives are, in the first instance the Chief Executive and in their absence the Voluntary Sector Children’s Services Development Officer.</w:t>
      </w:r>
    </w:p>
    <w:p w14:paraId="4B0332D9" w14:textId="77777777" w:rsidR="001C2387" w:rsidRPr="00240B44" w:rsidRDefault="001C2387" w:rsidP="00270594">
      <w:pPr>
        <w:pStyle w:val="Subtitle"/>
        <w:jc w:val="left"/>
        <w:rPr>
          <w:rFonts w:asciiTheme="minorHAnsi" w:hAnsiTheme="minorHAnsi" w:cstheme="minorHAnsi"/>
          <w:b w:val="0"/>
          <w:sz w:val="24"/>
          <w:szCs w:val="24"/>
        </w:rPr>
      </w:pPr>
    </w:p>
    <w:p w14:paraId="54C27E2E"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Where a nominated representative is unavailable, and the vulnerable person is in imminent danger, employees or volunteers should contact the relevant authorities themselves.  They should then inform the representative as soon as possible on their return.</w:t>
      </w:r>
    </w:p>
    <w:p w14:paraId="446F9243" w14:textId="77777777" w:rsidR="001C2387" w:rsidRPr="00240B44" w:rsidRDefault="001C2387" w:rsidP="00270594">
      <w:pPr>
        <w:pStyle w:val="Subtitle"/>
        <w:jc w:val="left"/>
        <w:rPr>
          <w:rFonts w:asciiTheme="minorHAnsi" w:hAnsiTheme="minorHAnsi" w:cstheme="minorHAnsi"/>
          <w:b w:val="0"/>
          <w:sz w:val="24"/>
          <w:szCs w:val="24"/>
        </w:rPr>
      </w:pPr>
    </w:p>
    <w:p w14:paraId="074AEF3B"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Dealing with incidents of harm is difficult for any individual so employees and volunteers </w:t>
      </w:r>
      <w:r w:rsidRPr="00240B44">
        <w:rPr>
          <w:rFonts w:asciiTheme="minorHAnsi" w:hAnsiTheme="minorHAnsi" w:cstheme="minorHAnsi"/>
          <w:sz w:val="24"/>
          <w:szCs w:val="24"/>
        </w:rPr>
        <w:t>should not:</w:t>
      </w:r>
    </w:p>
    <w:p w14:paraId="60C86A92" w14:textId="2730367E" w:rsidR="001C2387" w:rsidRPr="00240B44" w:rsidRDefault="00A9222E" w:rsidP="00326362">
      <w:pPr>
        <w:pStyle w:val="Subtitle"/>
        <w:numPr>
          <w:ilvl w:val="0"/>
          <w:numId w:val="11"/>
        </w:numPr>
        <w:jc w:val="left"/>
        <w:rPr>
          <w:rFonts w:asciiTheme="minorHAnsi" w:hAnsiTheme="minorHAnsi" w:cstheme="minorHAnsi"/>
          <w:b w:val="0"/>
          <w:sz w:val="24"/>
          <w:szCs w:val="24"/>
        </w:rPr>
      </w:pPr>
      <w:r w:rsidRPr="00240B44">
        <w:rPr>
          <w:rFonts w:asciiTheme="minorHAnsi" w:hAnsiTheme="minorHAnsi" w:cstheme="minorHAnsi"/>
          <w:b w:val="0"/>
          <w:sz w:val="24"/>
          <w:szCs w:val="24"/>
        </w:rPr>
        <w:t>act alone</w:t>
      </w:r>
    </w:p>
    <w:p w14:paraId="03AD4F77" w14:textId="7FA7344B" w:rsidR="001C2387" w:rsidRPr="00240B44" w:rsidRDefault="00A9222E" w:rsidP="00326362">
      <w:pPr>
        <w:pStyle w:val="Subtitle"/>
        <w:numPr>
          <w:ilvl w:val="0"/>
          <w:numId w:val="11"/>
        </w:numPr>
        <w:jc w:val="left"/>
        <w:rPr>
          <w:rFonts w:asciiTheme="minorHAnsi" w:hAnsiTheme="minorHAnsi" w:cstheme="minorHAnsi"/>
          <w:b w:val="0"/>
          <w:sz w:val="24"/>
          <w:szCs w:val="24"/>
        </w:rPr>
      </w:pPr>
      <w:r w:rsidRPr="00240B44">
        <w:rPr>
          <w:rFonts w:asciiTheme="minorHAnsi" w:hAnsiTheme="minorHAnsi" w:cstheme="minorHAnsi"/>
          <w:b w:val="0"/>
          <w:sz w:val="24"/>
          <w:szCs w:val="24"/>
        </w:rPr>
        <w:t>start to investigate or</w:t>
      </w:r>
    </w:p>
    <w:p w14:paraId="2ACE3557" w14:textId="77777777" w:rsidR="001C2387" w:rsidRPr="00240B44" w:rsidRDefault="00A9222E" w:rsidP="00326362">
      <w:pPr>
        <w:pStyle w:val="Subtitle"/>
        <w:numPr>
          <w:ilvl w:val="0"/>
          <w:numId w:val="11"/>
        </w:numPr>
        <w:jc w:val="left"/>
        <w:rPr>
          <w:rFonts w:asciiTheme="minorHAnsi" w:hAnsiTheme="minorHAnsi" w:cstheme="minorHAnsi"/>
          <w:b w:val="0"/>
          <w:sz w:val="24"/>
          <w:szCs w:val="24"/>
        </w:rPr>
      </w:pPr>
      <w:r w:rsidRPr="00240B44">
        <w:rPr>
          <w:rFonts w:asciiTheme="minorHAnsi" w:hAnsiTheme="minorHAnsi" w:cstheme="minorHAnsi"/>
          <w:b w:val="0"/>
          <w:sz w:val="24"/>
          <w:szCs w:val="24"/>
        </w:rPr>
        <w:t>make any assumptions about the persons involved.</w:t>
      </w:r>
    </w:p>
    <w:p w14:paraId="43E10B6B" w14:textId="77777777" w:rsidR="001C2387" w:rsidRPr="00240B44" w:rsidRDefault="001C2387" w:rsidP="00270594">
      <w:pPr>
        <w:pStyle w:val="Subtitle"/>
        <w:jc w:val="left"/>
        <w:rPr>
          <w:rFonts w:asciiTheme="minorHAnsi" w:hAnsiTheme="minorHAnsi" w:cstheme="minorHAnsi"/>
          <w:b w:val="0"/>
          <w:sz w:val="24"/>
          <w:szCs w:val="24"/>
        </w:rPr>
      </w:pPr>
    </w:p>
    <w:p w14:paraId="2B7FE648" w14:textId="058BD499"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b w:val="0"/>
          <w:sz w:val="24"/>
          <w:szCs w:val="24"/>
        </w:rPr>
        <w:t xml:space="preserve">Any employee or volunteer who is involved in a disclosure of any kind may feel that they need to speak to a </w:t>
      </w:r>
      <w:r w:rsidR="0083713B" w:rsidRPr="00240B44">
        <w:rPr>
          <w:rFonts w:asciiTheme="minorHAnsi" w:hAnsiTheme="minorHAnsi" w:cstheme="minorHAnsi"/>
          <w:b w:val="0"/>
          <w:sz w:val="24"/>
          <w:szCs w:val="24"/>
        </w:rPr>
        <w:t>childcare</w:t>
      </w:r>
      <w:r w:rsidRPr="00240B44">
        <w:rPr>
          <w:rFonts w:asciiTheme="minorHAnsi" w:hAnsiTheme="minorHAnsi" w:cstheme="minorHAnsi"/>
          <w:b w:val="0"/>
          <w:sz w:val="24"/>
          <w:szCs w:val="24"/>
        </w:rPr>
        <w:t xml:space="preserve"> professional to reassure themselves that they have done the right thing.  The NSPCC operates a 24 hour help line for anyone concerned about a child or young person.  It is primarily for use by adults and can be used anonymously: </w:t>
      </w:r>
      <w:r w:rsidRPr="00240B44">
        <w:rPr>
          <w:rFonts w:asciiTheme="minorHAnsi" w:hAnsiTheme="minorHAnsi" w:cstheme="minorHAnsi"/>
          <w:sz w:val="24"/>
          <w:szCs w:val="24"/>
        </w:rPr>
        <w:t>0800 800500.</w:t>
      </w:r>
    </w:p>
    <w:p w14:paraId="64B22CE6" w14:textId="77777777" w:rsidR="001C2387" w:rsidRPr="00240B44" w:rsidRDefault="001C2387" w:rsidP="00270594">
      <w:pPr>
        <w:pStyle w:val="Subtitle"/>
        <w:jc w:val="left"/>
        <w:rPr>
          <w:rFonts w:asciiTheme="minorHAnsi" w:hAnsiTheme="minorHAnsi" w:cstheme="minorHAnsi"/>
          <w:b w:val="0"/>
          <w:sz w:val="24"/>
          <w:szCs w:val="24"/>
        </w:rPr>
      </w:pPr>
    </w:p>
    <w:p w14:paraId="636728DC" w14:textId="3A6DBD6A" w:rsidR="002A49D4" w:rsidRDefault="001C2387" w:rsidP="00270594">
      <w:pPr>
        <w:pStyle w:val="Subtitle"/>
        <w:ind w:left="720" w:hanging="720"/>
        <w:jc w:val="left"/>
        <w:rPr>
          <w:rFonts w:asciiTheme="minorHAnsi" w:hAnsiTheme="minorHAnsi" w:cstheme="minorHAnsi"/>
          <w:bCs/>
          <w:sz w:val="24"/>
          <w:szCs w:val="24"/>
        </w:rPr>
      </w:pPr>
      <w:r w:rsidRPr="00240B44">
        <w:rPr>
          <w:rFonts w:asciiTheme="minorHAnsi" w:hAnsiTheme="minorHAnsi" w:cstheme="minorHAnsi"/>
          <w:bCs/>
          <w:sz w:val="24"/>
          <w:szCs w:val="24"/>
        </w:rPr>
        <w:t>6.3</w:t>
      </w:r>
      <w:r w:rsidRPr="00240B44">
        <w:rPr>
          <w:rFonts w:asciiTheme="minorHAnsi" w:hAnsiTheme="minorHAnsi" w:cstheme="minorHAnsi"/>
          <w:bCs/>
          <w:sz w:val="24"/>
          <w:szCs w:val="24"/>
        </w:rPr>
        <w:tab/>
      </w:r>
      <w:r w:rsidR="0038697E" w:rsidRPr="00240B44">
        <w:rPr>
          <w:rFonts w:asciiTheme="minorHAnsi" w:hAnsiTheme="minorHAnsi" w:cstheme="minorHAnsi"/>
          <w:bCs/>
          <w:sz w:val="24"/>
          <w:szCs w:val="24"/>
        </w:rPr>
        <w:t xml:space="preserve">Dealing with alleged or suspected harm </w:t>
      </w:r>
      <w:r w:rsidR="0038697E" w:rsidRPr="002927F9">
        <w:rPr>
          <w:rFonts w:asciiTheme="minorHAnsi" w:hAnsiTheme="minorHAnsi" w:cstheme="minorHAnsi"/>
          <w:bCs/>
          <w:sz w:val="24"/>
          <w:szCs w:val="24"/>
        </w:rPr>
        <w:t xml:space="preserve">involving children </w:t>
      </w:r>
      <w:r w:rsidR="002927F9" w:rsidRPr="002927F9">
        <w:rPr>
          <w:rFonts w:asciiTheme="minorHAnsi" w:hAnsiTheme="minorHAnsi" w:cstheme="minorHAnsi"/>
          <w:bCs/>
          <w:sz w:val="24"/>
          <w:szCs w:val="24"/>
        </w:rPr>
        <w:t>as</w:t>
      </w:r>
      <w:r w:rsidR="0038697E" w:rsidRPr="002927F9">
        <w:rPr>
          <w:rFonts w:asciiTheme="minorHAnsi" w:hAnsiTheme="minorHAnsi" w:cstheme="minorHAnsi"/>
          <w:bCs/>
          <w:sz w:val="24"/>
          <w:szCs w:val="24"/>
        </w:rPr>
        <w:t xml:space="preserve"> peers</w:t>
      </w:r>
    </w:p>
    <w:p w14:paraId="1F0864D3" w14:textId="2010B9E9" w:rsidR="002927F9" w:rsidRDefault="002927F9" w:rsidP="00270594">
      <w:pPr>
        <w:pStyle w:val="Subtitle"/>
        <w:ind w:left="720" w:hanging="720"/>
        <w:jc w:val="left"/>
        <w:rPr>
          <w:rFonts w:asciiTheme="minorHAnsi" w:hAnsiTheme="minorHAnsi" w:cstheme="minorHAnsi"/>
          <w:bCs/>
          <w:sz w:val="24"/>
          <w:szCs w:val="24"/>
        </w:rPr>
      </w:pPr>
    </w:p>
    <w:p w14:paraId="123ED714" w14:textId="6D448A0F" w:rsidR="002927F9" w:rsidRDefault="006B086C" w:rsidP="002927F9">
      <w:pPr>
        <w:pStyle w:val="Default"/>
        <w:rPr>
          <w:sz w:val="22"/>
          <w:szCs w:val="22"/>
        </w:rPr>
      </w:pPr>
      <w:r>
        <w:rPr>
          <w:sz w:val="22"/>
          <w:szCs w:val="22"/>
        </w:rPr>
        <w:t>P</w:t>
      </w:r>
      <w:r w:rsidR="002927F9" w:rsidRPr="006B086C">
        <w:rPr>
          <w:sz w:val="22"/>
          <w:szCs w:val="22"/>
        </w:rPr>
        <w:t xml:space="preserve">eer-on-peer abuse is any form of physical, sexual, </w:t>
      </w:r>
      <w:r w:rsidRPr="006B086C">
        <w:rPr>
          <w:sz w:val="22"/>
          <w:szCs w:val="22"/>
        </w:rPr>
        <w:t>emotional,</w:t>
      </w:r>
      <w:r w:rsidR="002927F9" w:rsidRPr="006B086C">
        <w:rPr>
          <w:sz w:val="22"/>
          <w:szCs w:val="22"/>
        </w:rPr>
        <w:t xml:space="preserve"> and financial abuse, and coercive control, exercised between children, and within children’s relationships (both intimate and nonintimate), friendships and wider peer associations. </w:t>
      </w:r>
      <w:r w:rsidR="00F43E28">
        <w:rPr>
          <w:sz w:val="22"/>
          <w:szCs w:val="22"/>
        </w:rPr>
        <w:t xml:space="preserve"> </w:t>
      </w:r>
      <w:r w:rsidR="002927F9" w:rsidRPr="006B086C">
        <w:rPr>
          <w:sz w:val="22"/>
          <w:szCs w:val="22"/>
        </w:rPr>
        <w:t xml:space="preserve">Peer-on-peer abuse includes, </w:t>
      </w:r>
      <w:r w:rsidR="002927F9" w:rsidRPr="00F43E28">
        <w:rPr>
          <w:b/>
          <w:bCs/>
          <w:sz w:val="22"/>
          <w:szCs w:val="22"/>
        </w:rPr>
        <w:t>but is not limited to</w:t>
      </w:r>
      <w:r w:rsidR="002927F9" w:rsidRPr="006B086C">
        <w:rPr>
          <w:sz w:val="22"/>
          <w:szCs w:val="22"/>
        </w:rPr>
        <w:t xml:space="preserve">: </w:t>
      </w:r>
    </w:p>
    <w:p w14:paraId="32C790DE" w14:textId="77777777" w:rsidR="006B086C" w:rsidRPr="006B086C" w:rsidRDefault="006B086C" w:rsidP="002927F9">
      <w:pPr>
        <w:pStyle w:val="Default"/>
        <w:rPr>
          <w:sz w:val="22"/>
          <w:szCs w:val="22"/>
        </w:rPr>
      </w:pPr>
    </w:p>
    <w:p w14:paraId="0FCDDDDB" w14:textId="77777777" w:rsidR="002927F9" w:rsidRPr="006B086C" w:rsidRDefault="002927F9" w:rsidP="006B086C">
      <w:pPr>
        <w:pStyle w:val="Default"/>
        <w:spacing w:after="97"/>
        <w:rPr>
          <w:sz w:val="22"/>
          <w:szCs w:val="22"/>
        </w:rPr>
      </w:pPr>
      <w:r w:rsidRPr="006B086C">
        <w:rPr>
          <w:sz w:val="22"/>
          <w:szCs w:val="22"/>
        </w:rPr>
        <w:t xml:space="preserve">• physical and sexual abuse </w:t>
      </w:r>
    </w:p>
    <w:p w14:paraId="67C4C7E3" w14:textId="77777777" w:rsidR="002927F9" w:rsidRPr="006B086C" w:rsidRDefault="002927F9" w:rsidP="006B086C">
      <w:pPr>
        <w:pStyle w:val="Default"/>
        <w:spacing w:after="97"/>
        <w:rPr>
          <w:sz w:val="22"/>
          <w:szCs w:val="22"/>
        </w:rPr>
      </w:pPr>
      <w:r w:rsidRPr="006B086C">
        <w:rPr>
          <w:sz w:val="22"/>
          <w:szCs w:val="22"/>
        </w:rPr>
        <w:t xml:space="preserve">• sexual harassment and violence </w:t>
      </w:r>
    </w:p>
    <w:p w14:paraId="03354B8D" w14:textId="77777777" w:rsidR="002927F9" w:rsidRPr="006B086C" w:rsidRDefault="002927F9" w:rsidP="006B086C">
      <w:pPr>
        <w:pStyle w:val="Default"/>
        <w:spacing w:after="97"/>
        <w:rPr>
          <w:sz w:val="22"/>
          <w:szCs w:val="22"/>
        </w:rPr>
      </w:pPr>
      <w:r w:rsidRPr="006B086C">
        <w:rPr>
          <w:sz w:val="22"/>
          <w:szCs w:val="22"/>
        </w:rPr>
        <w:t xml:space="preserve">• emotional harm </w:t>
      </w:r>
    </w:p>
    <w:p w14:paraId="2EA00BE8" w14:textId="77777777" w:rsidR="002927F9" w:rsidRPr="006B086C" w:rsidRDefault="002927F9" w:rsidP="006B086C">
      <w:pPr>
        <w:pStyle w:val="Default"/>
        <w:spacing w:after="97"/>
        <w:rPr>
          <w:sz w:val="22"/>
          <w:szCs w:val="22"/>
        </w:rPr>
      </w:pPr>
      <w:r w:rsidRPr="006B086C">
        <w:rPr>
          <w:sz w:val="22"/>
          <w:szCs w:val="22"/>
        </w:rPr>
        <w:t xml:space="preserve">• on and offline bullying </w:t>
      </w:r>
    </w:p>
    <w:p w14:paraId="4CF59927" w14:textId="3972EDE2" w:rsidR="002927F9" w:rsidRPr="006B086C" w:rsidRDefault="002927F9" w:rsidP="006B086C">
      <w:pPr>
        <w:pStyle w:val="Default"/>
        <w:rPr>
          <w:sz w:val="22"/>
          <w:szCs w:val="22"/>
        </w:rPr>
      </w:pPr>
      <w:r w:rsidRPr="006B086C">
        <w:rPr>
          <w:sz w:val="22"/>
          <w:szCs w:val="22"/>
        </w:rPr>
        <w:t xml:space="preserve">• teenage relationship abuse </w:t>
      </w:r>
    </w:p>
    <w:p w14:paraId="3CB8EF85" w14:textId="456ADBBD" w:rsidR="002927F9" w:rsidRDefault="002927F9" w:rsidP="00270594">
      <w:pPr>
        <w:pStyle w:val="Subtitle"/>
        <w:ind w:left="720" w:hanging="720"/>
        <w:jc w:val="left"/>
        <w:rPr>
          <w:rFonts w:asciiTheme="minorHAnsi" w:hAnsiTheme="minorHAnsi" w:cstheme="minorHAnsi"/>
          <w:bCs/>
          <w:sz w:val="24"/>
          <w:szCs w:val="24"/>
        </w:rPr>
      </w:pPr>
    </w:p>
    <w:p w14:paraId="2F7CC5EB" w14:textId="0F8AAFC5" w:rsidR="00F43E28" w:rsidRPr="005B437C" w:rsidRDefault="00F43E28" w:rsidP="00B06BDC">
      <w:pPr>
        <w:pStyle w:val="Subtitle"/>
        <w:jc w:val="left"/>
        <w:rPr>
          <w:rFonts w:asciiTheme="minorHAnsi" w:hAnsiTheme="minorHAnsi" w:cstheme="minorHAnsi"/>
          <w:b w:val="0"/>
          <w:sz w:val="24"/>
          <w:szCs w:val="24"/>
        </w:rPr>
      </w:pPr>
      <w:r w:rsidRPr="005B437C">
        <w:rPr>
          <w:rFonts w:asciiTheme="minorHAnsi" w:hAnsiTheme="minorHAnsi" w:cstheme="minorHAnsi"/>
          <w:b w:val="0"/>
          <w:sz w:val="24"/>
          <w:szCs w:val="24"/>
        </w:rPr>
        <w:t xml:space="preserve">CommUNITY Barnet recommend and adopt the Brook Traffic light approach to </w:t>
      </w:r>
      <w:r w:rsidR="00B06BDC" w:rsidRPr="005B437C">
        <w:rPr>
          <w:rFonts w:asciiTheme="minorHAnsi" w:hAnsiTheme="minorHAnsi" w:cstheme="minorHAnsi"/>
          <w:b w:val="0"/>
          <w:sz w:val="24"/>
          <w:szCs w:val="24"/>
        </w:rPr>
        <w:t>peer-on-peer</w:t>
      </w:r>
      <w:r w:rsidRPr="005B437C">
        <w:rPr>
          <w:rFonts w:asciiTheme="minorHAnsi" w:hAnsiTheme="minorHAnsi" w:cstheme="minorHAnsi"/>
          <w:b w:val="0"/>
          <w:sz w:val="24"/>
          <w:szCs w:val="24"/>
        </w:rPr>
        <w:t xml:space="preserve"> abuse.</w:t>
      </w:r>
      <w:r w:rsidR="00B06BDC" w:rsidRPr="005B437C">
        <w:rPr>
          <w:rFonts w:asciiTheme="minorHAnsi" w:hAnsiTheme="minorHAnsi" w:cstheme="minorHAnsi"/>
          <w:b w:val="0"/>
          <w:sz w:val="24"/>
          <w:szCs w:val="24"/>
        </w:rPr>
        <w:t xml:space="preserve"> Please see appendix X.</w:t>
      </w:r>
    </w:p>
    <w:p w14:paraId="3342AD3D" w14:textId="77777777" w:rsidR="0038697E" w:rsidRDefault="0038697E" w:rsidP="00270594">
      <w:pPr>
        <w:pStyle w:val="Subtitle"/>
        <w:ind w:left="720" w:hanging="720"/>
        <w:jc w:val="left"/>
        <w:rPr>
          <w:rFonts w:asciiTheme="minorHAnsi" w:hAnsiTheme="minorHAnsi" w:cstheme="minorHAnsi"/>
          <w:bCs/>
          <w:sz w:val="24"/>
          <w:szCs w:val="24"/>
        </w:rPr>
      </w:pPr>
    </w:p>
    <w:p w14:paraId="7233F085" w14:textId="4ACBD7ED" w:rsidR="001C2387" w:rsidRPr="00240B44" w:rsidRDefault="0038697E" w:rsidP="00270594">
      <w:pPr>
        <w:pStyle w:val="Subtitle"/>
        <w:ind w:left="720" w:hanging="720"/>
        <w:jc w:val="left"/>
        <w:rPr>
          <w:rFonts w:asciiTheme="minorHAnsi" w:hAnsiTheme="minorHAnsi" w:cstheme="minorHAnsi"/>
          <w:bCs/>
          <w:sz w:val="24"/>
          <w:szCs w:val="24"/>
          <w:u w:val="single"/>
        </w:rPr>
      </w:pPr>
      <w:r>
        <w:rPr>
          <w:rFonts w:asciiTheme="minorHAnsi" w:hAnsiTheme="minorHAnsi" w:cstheme="minorHAnsi"/>
          <w:bCs/>
          <w:sz w:val="24"/>
          <w:szCs w:val="24"/>
        </w:rPr>
        <w:t xml:space="preserve">6.4 </w:t>
      </w:r>
      <w:r w:rsidR="001C2387" w:rsidRPr="00240B44">
        <w:rPr>
          <w:rFonts w:asciiTheme="minorHAnsi" w:hAnsiTheme="minorHAnsi" w:cstheme="minorHAnsi"/>
          <w:bCs/>
          <w:sz w:val="24"/>
          <w:szCs w:val="24"/>
        </w:rPr>
        <w:t xml:space="preserve">Dealing with alleged or suspected harm involving an employee or </w:t>
      </w:r>
      <w:r w:rsidR="00D6114B" w:rsidRPr="00240B44">
        <w:rPr>
          <w:rFonts w:asciiTheme="minorHAnsi" w:hAnsiTheme="minorHAnsi" w:cstheme="minorHAnsi"/>
          <w:bCs/>
          <w:sz w:val="24"/>
          <w:szCs w:val="24"/>
        </w:rPr>
        <w:t xml:space="preserve">CommUNITY Barnet </w:t>
      </w:r>
      <w:r w:rsidR="001C2387" w:rsidRPr="00240B44">
        <w:rPr>
          <w:rFonts w:asciiTheme="minorHAnsi" w:hAnsiTheme="minorHAnsi" w:cstheme="minorHAnsi"/>
          <w:bCs/>
          <w:sz w:val="24"/>
          <w:szCs w:val="24"/>
        </w:rPr>
        <w:t>volunteer</w:t>
      </w:r>
    </w:p>
    <w:p w14:paraId="4D9F1FCB" w14:textId="77777777" w:rsidR="001C2387" w:rsidRPr="00240B44" w:rsidRDefault="001C2387" w:rsidP="00270594">
      <w:pPr>
        <w:pStyle w:val="Subtitle"/>
        <w:jc w:val="left"/>
        <w:rPr>
          <w:rFonts w:asciiTheme="minorHAnsi" w:hAnsiTheme="minorHAnsi" w:cstheme="minorHAnsi"/>
          <w:b w:val="0"/>
          <w:sz w:val="24"/>
          <w:szCs w:val="24"/>
        </w:rPr>
      </w:pPr>
    </w:p>
    <w:p w14:paraId="6C9383CA" w14:textId="6D682D60" w:rsidR="001C2387" w:rsidRPr="00240B44" w:rsidRDefault="009E3D6B"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Where it is suspected that an</w:t>
      </w:r>
      <w:r w:rsidR="001C2387" w:rsidRPr="00240B44">
        <w:rPr>
          <w:rFonts w:asciiTheme="minorHAnsi" w:hAnsiTheme="minorHAnsi" w:cstheme="minorHAnsi"/>
          <w:b w:val="0"/>
          <w:sz w:val="24"/>
          <w:szCs w:val="24"/>
        </w:rPr>
        <w:t xml:space="preserve"> employee or volunteer may be involved in the abuse, employees and volunteers should let the appropriate representative know as soon as possible.  The employee or volunteer should be immediately removed from access to </w:t>
      </w:r>
      <w:r w:rsidR="0083713B" w:rsidRPr="00240B44">
        <w:rPr>
          <w:rFonts w:asciiTheme="minorHAnsi" w:hAnsiTheme="minorHAnsi" w:cstheme="minorHAnsi"/>
          <w:b w:val="0"/>
          <w:sz w:val="24"/>
          <w:szCs w:val="24"/>
        </w:rPr>
        <w:t>children or young people</w:t>
      </w:r>
      <w:r w:rsidR="001C2387" w:rsidRPr="00240B44">
        <w:rPr>
          <w:rFonts w:asciiTheme="minorHAnsi" w:hAnsiTheme="minorHAnsi" w:cstheme="minorHAnsi"/>
          <w:b w:val="0"/>
          <w:sz w:val="24"/>
          <w:szCs w:val="24"/>
        </w:rPr>
        <w:t xml:space="preserve"> but be assured that no presumptions have been made and that the allegation will be fully investigated by the relevant authorities.  Where it is suspected that the Chief Executive or the Voluntary Sector Children’s Services Development Officer may be involved in the abuse, employees and volunteers should let the alternative representative know as soon as possible</w:t>
      </w:r>
    </w:p>
    <w:p w14:paraId="7233BC70" w14:textId="77777777" w:rsidR="001C2387" w:rsidRPr="00240B44" w:rsidRDefault="001C2387" w:rsidP="00270594">
      <w:pPr>
        <w:pStyle w:val="Subtitle"/>
        <w:jc w:val="left"/>
        <w:rPr>
          <w:rFonts w:asciiTheme="minorHAnsi" w:hAnsiTheme="minorHAnsi" w:cstheme="minorHAnsi"/>
          <w:b w:val="0"/>
          <w:sz w:val="24"/>
          <w:szCs w:val="24"/>
        </w:rPr>
      </w:pPr>
    </w:p>
    <w:p w14:paraId="45D10FCB" w14:textId="10976DA5"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If gross misconduct is reasonably suspected, it may be appropriate to ask them not to attend the office or property at all while the matter is under investigation (suspended on full pay if an employee).  Once the relevant </w:t>
      </w:r>
      <w:r w:rsidR="00AC23EC" w:rsidRPr="00240B44">
        <w:rPr>
          <w:rFonts w:asciiTheme="minorHAnsi" w:hAnsiTheme="minorHAnsi" w:cstheme="minorHAnsi"/>
          <w:b w:val="0"/>
          <w:sz w:val="24"/>
          <w:szCs w:val="24"/>
        </w:rPr>
        <w:t>authority’s</w:t>
      </w:r>
      <w:r w:rsidRPr="00240B44">
        <w:rPr>
          <w:rFonts w:asciiTheme="minorHAnsi" w:hAnsiTheme="minorHAnsi" w:cstheme="minorHAnsi"/>
          <w:b w:val="0"/>
          <w:sz w:val="24"/>
          <w:szCs w:val="24"/>
        </w:rPr>
        <w:t xml:space="preserve"> enquiry has concluded, the Board should decide what further action is appropriate in conjunction with other relevant policies.  (For </w:t>
      </w:r>
      <w:r w:rsidR="00AC23EC" w:rsidRPr="00240B44">
        <w:rPr>
          <w:rFonts w:asciiTheme="minorHAnsi" w:hAnsiTheme="minorHAnsi" w:cstheme="minorHAnsi"/>
          <w:b w:val="0"/>
          <w:sz w:val="24"/>
          <w:szCs w:val="24"/>
        </w:rPr>
        <w:t>example,</w:t>
      </w:r>
      <w:r w:rsidRPr="00240B44">
        <w:rPr>
          <w:rFonts w:asciiTheme="minorHAnsi" w:hAnsiTheme="minorHAnsi" w:cstheme="minorHAnsi"/>
          <w:b w:val="0"/>
          <w:sz w:val="24"/>
          <w:szCs w:val="24"/>
        </w:rPr>
        <w:t xml:space="preserve"> policies on Grievance, Discipline and Complaints for employees and Volunteer Policy for volunteers).</w:t>
      </w:r>
    </w:p>
    <w:p w14:paraId="1C561927" w14:textId="2E0FA836" w:rsidR="00B26738" w:rsidRPr="00240B44" w:rsidRDefault="00B26738" w:rsidP="00270594">
      <w:pPr>
        <w:pStyle w:val="Subtitle"/>
        <w:jc w:val="left"/>
        <w:rPr>
          <w:rFonts w:asciiTheme="minorHAnsi" w:hAnsiTheme="minorHAnsi" w:cstheme="minorHAnsi"/>
          <w:b w:val="0"/>
          <w:sz w:val="24"/>
          <w:szCs w:val="24"/>
        </w:rPr>
      </w:pPr>
    </w:p>
    <w:p w14:paraId="3BF49C90" w14:textId="76438A0C" w:rsidR="00B26738" w:rsidRPr="00240B44" w:rsidRDefault="00B26738" w:rsidP="00B26738">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Any allegation will be reported to the Local Authority Designated Officer [LADO] and Community Barnet will fully co-operate with the LADO and follow their advice.</w:t>
      </w:r>
    </w:p>
    <w:p w14:paraId="7BEFE966" w14:textId="77777777" w:rsidR="0035208C" w:rsidRPr="00240B44" w:rsidRDefault="0035208C" w:rsidP="00270594">
      <w:pPr>
        <w:pStyle w:val="Subtitle"/>
        <w:jc w:val="left"/>
        <w:rPr>
          <w:rFonts w:asciiTheme="minorHAnsi" w:hAnsiTheme="minorHAnsi" w:cstheme="minorHAnsi"/>
          <w:b w:val="0"/>
          <w:sz w:val="24"/>
          <w:szCs w:val="24"/>
        </w:rPr>
      </w:pPr>
    </w:p>
    <w:p w14:paraId="5F91425B" w14:textId="36D03C46" w:rsidR="00BE0632" w:rsidRPr="00240B44" w:rsidRDefault="00BE0632" w:rsidP="00BE0632">
      <w:pPr>
        <w:pStyle w:val="Subtitle"/>
        <w:jc w:val="left"/>
        <w:rPr>
          <w:rFonts w:asciiTheme="minorHAnsi" w:hAnsiTheme="minorHAnsi" w:cstheme="minorHAnsi"/>
          <w:sz w:val="24"/>
          <w:szCs w:val="24"/>
        </w:rPr>
      </w:pPr>
      <w:r w:rsidRPr="00240B44">
        <w:rPr>
          <w:rFonts w:asciiTheme="minorHAnsi" w:hAnsiTheme="minorHAnsi" w:cstheme="minorHAnsi"/>
          <w:sz w:val="24"/>
          <w:szCs w:val="24"/>
        </w:rPr>
        <w:t>6.4</w:t>
      </w:r>
      <w:r w:rsidRPr="00240B44">
        <w:rPr>
          <w:rFonts w:asciiTheme="minorHAnsi" w:hAnsiTheme="minorHAnsi" w:cstheme="minorHAnsi"/>
          <w:sz w:val="24"/>
          <w:szCs w:val="24"/>
        </w:rPr>
        <w:tab/>
      </w:r>
      <w:r w:rsidR="0035208C" w:rsidRPr="00240B44">
        <w:rPr>
          <w:rFonts w:asciiTheme="minorHAnsi" w:hAnsiTheme="minorHAnsi" w:cstheme="minorHAnsi"/>
          <w:sz w:val="24"/>
          <w:szCs w:val="24"/>
        </w:rPr>
        <w:t>Serious Incident Reporting</w:t>
      </w:r>
    </w:p>
    <w:p w14:paraId="62AB8AAD" w14:textId="0240EF6F" w:rsidR="00BE0632" w:rsidRPr="00240B44" w:rsidRDefault="00BE0632" w:rsidP="00BE0632">
      <w:pPr>
        <w:pStyle w:val="Subtitle"/>
        <w:jc w:val="left"/>
        <w:rPr>
          <w:rFonts w:asciiTheme="minorHAnsi" w:hAnsiTheme="minorHAnsi" w:cstheme="minorHAnsi"/>
          <w:sz w:val="24"/>
          <w:szCs w:val="24"/>
          <w:u w:val="single"/>
        </w:rPr>
      </w:pPr>
    </w:p>
    <w:p w14:paraId="102E2D86" w14:textId="6CDC2E8C" w:rsidR="0035208C" w:rsidRPr="00240B44" w:rsidRDefault="0035208C" w:rsidP="00BE0632">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The following must be reported:</w:t>
      </w:r>
    </w:p>
    <w:p w14:paraId="55F2AF43" w14:textId="77777777" w:rsidR="00862963" w:rsidRPr="00240B44" w:rsidRDefault="00862963" w:rsidP="00BE0632">
      <w:pPr>
        <w:pStyle w:val="Subtitle"/>
        <w:jc w:val="left"/>
        <w:rPr>
          <w:rFonts w:asciiTheme="minorHAnsi" w:hAnsiTheme="minorHAnsi" w:cstheme="minorHAnsi"/>
          <w:b w:val="0"/>
          <w:sz w:val="24"/>
          <w:szCs w:val="24"/>
        </w:rPr>
      </w:pPr>
    </w:p>
    <w:p w14:paraId="7C14C562" w14:textId="55DDED15" w:rsidR="0035208C" w:rsidRPr="00240B44" w:rsidRDefault="0035208C" w:rsidP="0035208C">
      <w:pPr>
        <w:pStyle w:val="Subtitle"/>
        <w:numPr>
          <w:ilvl w:val="0"/>
          <w:numId w:val="25"/>
        </w:numPr>
        <w:jc w:val="left"/>
        <w:rPr>
          <w:rFonts w:asciiTheme="minorHAnsi" w:hAnsiTheme="minorHAnsi" w:cstheme="minorHAnsi"/>
          <w:b w:val="0"/>
          <w:sz w:val="24"/>
          <w:szCs w:val="24"/>
        </w:rPr>
      </w:pPr>
      <w:r w:rsidRPr="00240B44">
        <w:rPr>
          <w:rFonts w:asciiTheme="minorHAnsi" w:hAnsiTheme="minorHAnsi" w:cstheme="minorHAnsi"/>
          <w:b w:val="0"/>
          <w:sz w:val="24"/>
          <w:szCs w:val="24"/>
        </w:rPr>
        <w:t>Harm to the charity’s beneficiaries, staff, volunteers or others who come into contact with the charity through its work</w:t>
      </w:r>
      <w:r w:rsidR="00862963" w:rsidRPr="00240B44">
        <w:rPr>
          <w:rFonts w:asciiTheme="minorHAnsi" w:hAnsiTheme="minorHAnsi" w:cstheme="minorHAnsi"/>
          <w:b w:val="0"/>
          <w:sz w:val="24"/>
          <w:szCs w:val="24"/>
        </w:rPr>
        <w:t>.</w:t>
      </w:r>
    </w:p>
    <w:p w14:paraId="3DDD1DCA" w14:textId="4D2A4A46" w:rsidR="00862963" w:rsidRPr="00240B44" w:rsidRDefault="00862963" w:rsidP="0035208C">
      <w:pPr>
        <w:pStyle w:val="Subtitle"/>
        <w:numPr>
          <w:ilvl w:val="0"/>
          <w:numId w:val="25"/>
        </w:numPr>
        <w:jc w:val="left"/>
        <w:rPr>
          <w:rFonts w:asciiTheme="minorHAnsi" w:hAnsiTheme="minorHAnsi" w:cstheme="minorHAnsi"/>
          <w:b w:val="0"/>
          <w:sz w:val="24"/>
          <w:szCs w:val="24"/>
        </w:rPr>
      </w:pPr>
      <w:r w:rsidRPr="00240B44">
        <w:rPr>
          <w:rFonts w:asciiTheme="minorHAnsi" w:hAnsiTheme="minorHAnsi" w:cstheme="minorHAnsi"/>
          <w:b w:val="0"/>
          <w:sz w:val="24"/>
          <w:szCs w:val="24"/>
        </w:rPr>
        <w:t>Harm to the charity’s work or reputation</w:t>
      </w:r>
    </w:p>
    <w:p w14:paraId="6A702F87" w14:textId="77777777" w:rsidR="00862963" w:rsidRPr="00240B44" w:rsidRDefault="00862963">
      <w:pPr>
        <w:pStyle w:val="Subtitle"/>
        <w:jc w:val="left"/>
        <w:rPr>
          <w:rFonts w:asciiTheme="minorHAnsi" w:hAnsiTheme="minorHAnsi" w:cstheme="minorHAnsi"/>
          <w:b w:val="0"/>
          <w:sz w:val="24"/>
          <w:szCs w:val="24"/>
        </w:rPr>
      </w:pPr>
    </w:p>
    <w:p w14:paraId="0057C960" w14:textId="256798E3" w:rsidR="001C2387" w:rsidRPr="00240B44" w:rsidRDefault="00862963"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The following examples should be categorised as serious safeguarding risks:</w:t>
      </w:r>
    </w:p>
    <w:p w14:paraId="1261102A" w14:textId="30B5CA9D" w:rsidR="00862963" w:rsidRPr="00240B44" w:rsidRDefault="00862963" w:rsidP="00270594">
      <w:pPr>
        <w:pStyle w:val="Subtitle"/>
        <w:jc w:val="left"/>
        <w:rPr>
          <w:rFonts w:asciiTheme="minorHAnsi" w:hAnsiTheme="minorHAnsi" w:cstheme="minorHAnsi"/>
          <w:b w:val="0"/>
          <w:sz w:val="24"/>
          <w:szCs w:val="24"/>
        </w:rPr>
      </w:pPr>
    </w:p>
    <w:p w14:paraId="492ABB15" w14:textId="79CD2241" w:rsidR="00862963" w:rsidRPr="00240B44" w:rsidRDefault="00862963" w:rsidP="00862963">
      <w:pPr>
        <w:pStyle w:val="Subtitle"/>
        <w:numPr>
          <w:ilvl w:val="0"/>
          <w:numId w:val="26"/>
        </w:numPr>
        <w:jc w:val="left"/>
        <w:rPr>
          <w:rFonts w:asciiTheme="minorHAnsi" w:hAnsiTheme="minorHAnsi" w:cstheme="minorHAnsi"/>
          <w:b w:val="0"/>
          <w:sz w:val="24"/>
          <w:szCs w:val="24"/>
        </w:rPr>
      </w:pPr>
      <w:r w:rsidRPr="00240B44">
        <w:rPr>
          <w:rFonts w:asciiTheme="minorHAnsi" w:hAnsiTheme="minorHAnsi" w:cstheme="minorHAnsi"/>
          <w:b w:val="0"/>
          <w:sz w:val="24"/>
          <w:szCs w:val="24"/>
        </w:rPr>
        <w:t>Incidents of abuse or mistreatment (alleged or actual) of beneficiaries of the charity which have resulted in or risk significant harm to them and:</w:t>
      </w:r>
    </w:p>
    <w:p w14:paraId="57818E2A" w14:textId="12629262" w:rsidR="00862963" w:rsidRPr="00240B44" w:rsidRDefault="00862963" w:rsidP="00862963">
      <w:pPr>
        <w:pStyle w:val="Subtitle"/>
        <w:numPr>
          <w:ilvl w:val="1"/>
          <w:numId w:val="26"/>
        </w:numPr>
        <w:jc w:val="left"/>
        <w:rPr>
          <w:rFonts w:asciiTheme="minorHAnsi" w:hAnsiTheme="minorHAnsi" w:cstheme="minorHAnsi"/>
          <w:b w:val="0"/>
          <w:sz w:val="24"/>
          <w:szCs w:val="24"/>
        </w:rPr>
      </w:pPr>
      <w:r w:rsidRPr="00240B44">
        <w:rPr>
          <w:rFonts w:asciiTheme="minorHAnsi" w:hAnsiTheme="minorHAnsi" w:cstheme="minorHAnsi"/>
          <w:b w:val="0"/>
          <w:sz w:val="24"/>
          <w:szCs w:val="24"/>
        </w:rPr>
        <w:t>this happened while they were under the care of the charity</w:t>
      </w:r>
    </w:p>
    <w:p w14:paraId="6A966CA0" w14:textId="4E0A404E" w:rsidR="00862963" w:rsidRPr="00240B44" w:rsidRDefault="00862963" w:rsidP="00862963">
      <w:pPr>
        <w:pStyle w:val="Subtitle"/>
        <w:numPr>
          <w:ilvl w:val="1"/>
          <w:numId w:val="26"/>
        </w:numPr>
        <w:jc w:val="left"/>
        <w:rPr>
          <w:rFonts w:asciiTheme="minorHAnsi" w:hAnsiTheme="minorHAnsi" w:cstheme="minorHAnsi"/>
          <w:b w:val="0"/>
          <w:sz w:val="24"/>
          <w:szCs w:val="24"/>
        </w:rPr>
      </w:pPr>
      <w:r w:rsidRPr="00240B44">
        <w:rPr>
          <w:rFonts w:asciiTheme="minorHAnsi" w:hAnsiTheme="minorHAnsi" w:cstheme="minorHAnsi"/>
          <w:b w:val="0"/>
          <w:sz w:val="24"/>
          <w:szCs w:val="24"/>
        </w:rPr>
        <w:t>someone connected with the charity, for example a trustee, staff member or volunteer, was responsible for the abuse or mistreatment (alleged or actual).</w:t>
      </w:r>
    </w:p>
    <w:p w14:paraId="7A51C7B3" w14:textId="6802657B" w:rsidR="00862963" w:rsidRPr="00240B44" w:rsidRDefault="00862963" w:rsidP="00862963">
      <w:pPr>
        <w:pStyle w:val="Subtitle"/>
        <w:numPr>
          <w:ilvl w:val="0"/>
          <w:numId w:val="26"/>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Other incidents or abuse or mistreatment (alleged or actual) of </w:t>
      </w:r>
      <w:r w:rsidR="00C82776" w:rsidRPr="00240B44">
        <w:rPr>
          <w:rFonts w:asciiTheme="minorHAnsi" w:hAnsiTheme="minorHAnsi" w:cstheme="minorHAnsi"/>
          <w:b w:val="0"/>
          <w:sz w:val="24"/>
          <w:szCs w:val="24"/>
        </w:rPr>
        <w:t>children</w:t>
      </w:r>
      <w:r w:rsidRPr="00240B44">
        <w:rPr>
          <w:rFonts w:asciiTheme="minorHAnsi" w:hAnsiTheme="minorHAnsi" w:cstheme="minorHAnsi"/>
          <w:b w:val="0"/>
          <w:sz w:val="24"/>
          <w:szCs w:val="24"/>
        </w:rPr>
        <w:t xml:space="preserve"> who come into contact with the charity through its work, which have resulted in or risk significant harm to them and are connected to the charity’s activities.</w:t>
      </w:r>
    </w:p>
    <w:p w14:paraId="782B178E" w14:textId="3A5E78FF" w:rsidR="00862963" w:rsidRPr="00240B44" w:rsidRDefault="00862963" w:rsidP="001C4EB7">
      <w:pPr>
        <w:pStyle w:val="Subtitle"/>
        <w:numPr>
          <w:ilvl w:val="0"/>
          <w:numId w:val="26"/>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Breaches of procedures or policies at the charity which have put </w:t>
      </w:r>
      <w:r w:rsidR="00C82776" w:rsidRPr="00240B44">
        <w:rPr>
          <w:rFonts w:asciiTheme="minorHAnsi" w:hAnsiTheme="minorHAnsi" w:cstheme="minorHAnsi"/>
          <w:b w:val="0"/>
          <w:sz w:val="24"/>
          <w:szCs w:val="24"/>
        </w:rPr>
        <w:t>children</w:t>
      </w:r>
      <w:r w:rsidRPr="00240B44">
        <w:rPr>
          <w:rFonts w:asciiTheme="minorHAnsi" w:hAnsiTheme="minorHAnsi" w:cstheme="minorHAnsi"/>
          <w:b w:val="0"/>
          <w:sz w:val="24"/>
          <w:szCs w:val="24"/>
        </w:rPr>
        <w:t xml:space="preserve"> who come into contact with it through its work at significant risk of harm, including failure to carry out relevant vetting checks which would have identified that person is disqualified in law from </w:t>
      </w:r>
      <w:r w:rsidRPr="00240B44">
        <w:rPr>
          <w:rFonts w:asciiTheme="minorHAnsi" w:hAnsiTheme="minorHAnsi" w:cstheme="minorHAnsi"/>
          <w:b w:val="0"/>
          <w:sz w:val="24"/>
          <w:szCs w:val="24"/>
        </w:rPr>
        <w:lastRenderedPageBreak/>
        <w:t>holding their position within the charity.  This might be, for example, because they are disqualified under safeguarding legislation from working with children.</w:t>
      </w:r>
    </w:p>
    <w:p w14:paraId="42D50732" w14:textId="77777777" w:rsidR="009E3D6B" w:rsidRPr="00240B44" w:rsidRDefault="009E3D6B" w:rsidP="00270594">
      <w:pPr>
        <w:pStyle w:val="Subtitle"/>
        <w:jc w:val="left"/>
        <w:rPr>
          <w:rFonts w:asciiTheme="minorHAnsi" w:hAnsiTheme="minorHAnsi" w:cstheme="minorHAnsi"/>
          <w:sz w:val="24"/>
          <w:szCs w:val="24"/>
        </w:rPr>
      </w:pPr>
    </w:p>
    <w:p w14:paraId="0181E029" w14:textId="5604A2FC" w:rsidR="001C2387" w:rsidRPr="00240B44" w:rsidRDefault="001C2387" w:rsidP="005A3A46">
      <w:pPr>
        <w:pStyle w:val="Subtitle"/>
        <w:keepNext/>
        <w:jc w:val="left"/>
        <w:rPr>
          <w:rFonts w:asciiTheme="minorHAnsi" w:hAnsiTheme="minorHAnsi" w:cstheme="minorHAnsi"/>
          <w:sz w:val="24"/>
          <w:szCs w:val="24"/>
        </w:rPr>
      </w:pPr>
      <w:r w:rsidRPr="00240B44">
        <w:rPr>
          <w:rFonts w:asciiTheme="minorHAnsi" w:hAnsiTheme="minorHAnsi" w:cstheme="minorHAnsi"/>
          <w:sz w:val="24"/>
          <w:szCs w:val="24"/>
        </w:rPr>
        <w:t>6.</w:t>
      </w:r>
      <w:r w:rsidR="0035208C" w:rsidRPr="00240B44">
        <w:rPr>
          <w:rFonts w:asciiTheme="minorHAnsi" w:hAnsiTheme="minorHAnsi" w:cstheme="minorHAnsi"/>
          <w:sz w:val="24"/>
          <w:szCs w:val="24"/>
        </w:rPr>
        <w:t>5</w:t>
      </w:r>
      <w:r w:rsidRPr="00240B44">
        <w:rPr>
          <w:rFonts w:asciiTheme="minorHAnsi" w:hAnsiTheme="minorHAnsi" w:cstheme="minorHAnsi"/>
          <w:sz w:val="24"/>
          <w:szCs w:val="24"/>
        </w:rPr>
        <w:tab/>
        <w:t>Accurate notes</w:t>
      </w:r>
    </w:p>
    <w:p w14:paraId="6E814255" w14:textId="77777777" w:rsidR="001C2387" w:rsidRPr="00240B44" w:rsidRDefault="001C2387" w:rsidP="005A3A46">
      <w:pPr>
        <w:pStyle w:val="Subtitle"/>
        <w:keepNext/>
        <w:jc w:val="left"/>
        <w:rPr>
          <w:rFonts w:asciiTheme="minorHAnsi" w:hAnsiTheme="minorHAnsi" w:cstheme="minorHAnsi"/>
          <w:sz w:val="24"/>
          <w:szCs w:val="24"/>
          <w:u w:val="single"/>
        </w:rPr>
      </w:pPr>
    </w:p>
    <w:p w14:paraId="6FDAB4FB" w14:textId="2E1D9F9A" w:rsidR="001C2387" w:rsidRPr="00240B44" w:rsidRDefault="001C2387" w:rsidP="005A3A46">
      <w:pPr>
        <w:pStyle w:val="Subtitle"/>
        <w:keepNext/>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Full and accurate notes (i.e. </w:t>
      </w:r>
      <w:r w:rsidRPr="00240B44">
        <w:rPr>
          <w:rFonts w:asciiTheme="minorHAnsi" w:hAnsiTheme="minorHAnsi" w:cstheme="minorHAnsi"/>
          <w:bCs/>
          <w:sz w:val="24"/>
          <w:szCs w:val="24"/>
        </w:rPr>
        <w:t>word for word</w:t>
      </w:r>
      <w:r w:rsidRPr="00240B44">
        <w:rPr>
          <w:rFonts w:asciiTheme="minorHAnsi" w:hAnsiTheme="minorHAnsi" w:cstheme="minorHAnsi"/>
          <w:b w:val="0"/>
          <w:sz w:val="24"/>
          <w:szCs w:val="24"/>
        </w:rPr>
        <w:t xml:space="preserve">) must be written as soon as possible, using </w:t>
      </w:r>
      <w:r w:rsidR="00665167" w:rsidRPr="00240B44">
        <w:rPr>
          <w:rFonts w:asciiTheme="minorHAnsi" w:hAnsiTheme="minorHAnsi" w:cstheme="minorHAnsi"/>
          <w:b w:val="0"/>
          <w:sz w:val="24"/>
          <w:szCs w:val="24"/>
        </w:rPr>
        <w:t xml:space="preserve">CommUNITY </w:t>
      </w:r>
      <w:r w:rsidRPr="00240B44">
        <w:rPr>
          <w:rFonts w:asciiTheme="minorHAnsi" w:hAnsiTheme="minorHAnsi" w:cstheme="minorHAnsi"/>
          <w:b w:val="0"/>
          <w:sz w:val="24"/>
          <w:szCs w:val="24"/>
        </w:rPr>
        <w:t>B</w:t>
      </w:r>
      <w:r w:rsidR="00665167" w:rsidRPr="00240B44">
        <w:rPr>
          <w:rFonts w:asciiTheme="minorHAnsi" w:hAnsiTheme="minorHAnsi" w:cstheme="minorHAnsi"/>
          <w:b w:val="0"/>
          <w:sz w:val="24"/>
          <w:szCs w:val="24"/>
        </w:rPr>
        <w:t>arnet</w:t>
      </w:r>
      <w:r w:rsidRPr="00240B44">
        <w:rPr>
          <w:rFonts w:asciiTheme="minorHAnsi" w:hAnsiTheme="minorHAnsi" w:cstheme="minorHAnsi"/>
          <w:b w:val="0"/>
          <w:sz w:val="24"/>
          <w:szCs w:val="24"/>
        </w:rPr>
        <w:t xml:space="preserve">’s pro forma if available (Appendix </w:t>
      </w:r>
      <w:r w:rsidR="000E6C46">
        <w:rPr>
          <w:rFonts w:asciiTheme="minorHAnsi" w:hAnsiTheme="minorHAnsi" w:cstheme="minorHAnsi"/>
          <w:b w:val="0"/>
          <w:sz w:val="24"/>
          <w:szCs w:val="24"/>
        </w:rPr>
        <w:t>2</w:t>
      </w:r>
      <w:r w:rsidRPr="00240B44">
        <w:rPr>
          <w:rFonts w:asciiTheme="minorHAnsi" w:hAnsiTheme="minorHAnsi" w:cstheme="minorHAnsi"/>
          <w:b w:val="0"/>
          <w:sz w:val="24"/>
          <w:szCs w:val="24"/>
        </w:rPr>
        <w:t>). Where a pro forma is unavailable notes should include:</w:t>
      </w:r>
    </w:p>
    <w:p w14:paraId="345E0189" w14:textId="77777777" w:rsidR="001C2387" w:rsidRPr="00240B44" w:rsidRDefault="00A9222E" w:rsidP="00326362">
      <w:pPr>
        <w:pStyle w:val="Subtitle"/>
        <w:numPr>
          <w:ilvl w:val="0"/>
          <w:numId w:val="15"/>
        </w:numPr>
        <w:jc w:val="left"/>
        <w:rPr>
          <w:rFonts w:asciiTheme="minorHAnsi" w:hAnsiTheme="minorHAnsi" w:cstheme="minorHAnsi"/>
          <w:b w:val="0"/>
          <w:sz w:val="24"/>
          <w:szCs w:val="24"/>
        </w:rPr>
      </w:pPr>
      <w:r w:rsidRPr="00240B44">
        <w:rPr>
          <w:rFonts w:asciiTheme="minorHAnsi" w:hAnsiTheme="minorHAnsi" w:cstheme="minorHAnsi"/>
          <w:b w:val="0"/>
          <w:sz w:val="24"/>
          <w:szCs w:val="24"/>
        </w:rPr>
        <w:t>the date and time of the alleged incident or disclosure;</w:t>
      </w:r>
    </w:p>
    <w:p w14:paraId="156DC475" w14:textId="77777777" w:rsidR="001C2387" w:rsidRPr="00240B44" w:rsidRDefault="00A9222E" w:rsidP="00326362">
      <w:pPr>
        <w:pStyle w:val="Subtitle"/>
        <w:numPr>
          <w:ilvl w:val="0"/>
          <w:numId w:val="15"/>
        </w:numPr>
        <w:jc w:val="left"/>
        <w:rPr>
          <w:rFonts w:asciiTheme="minorHAnsi" w:hAnsiTheme="minorHAnsi" w:cstheme="minorHAnsi"/>
          <w:b w:val="0"/>
          <w:sz w:val="24"/>
          <w:szCs w:val="24"/>
        </w:rPr>
      </w:pPr>
      <w:r w:rsidRPr="00240B44">
        <w:rPr>
          <w:rFonts w:asciiTheme="minorHAnsi" w:hAnsiTheme="minorHAnsi" w:cstheme="minorHAnsi"/>
          <w:b w:val="0"/>
          <w:sz w:val="24"/>
          <w:szCs w:val="24"/>
        </w:rPr>
        <w:t>the parties involved;</w:t>
      </w:r>
    </w:p>
    <w:p w14:paraId="2F166E42" w14:textId="77777777" w:rsidR="001C2387" w:rsidRPr="00240B44" w:rsidRDefault="00A9222E" w:rsidP="00326362">
      <w:pPr>
        <w:pStyle w:val="Subtitle"/>
        <w:numPr>
          <w:ilvl w:val="0"/>
          <w:numId w:val="15"/>
        </w:numPr>
        <w:jc w:val="left"/>
        <w:rPr>
          <w:rFonts w:asciiTheme="minorHAnsi" w:hAnsiTheme="minorHAnsi" w:cstheme="minorHAnsi"/>
          <w:b w:val="0"/>
          <w:sz w:val="24"/>
          <w:szCs w:val="24"/>
        </w:rPr>
      </w:pPr>
      <w:r w:rsidRPr="00240B44">
        <w:rPr>
          <w:rFonts w:asciiTheme="minorHAnsi" w:hAnsiTheme="minorHAnsi" w:cstheme="minorHAnsi"/>
          <w:b w:val="0"/>
          <w:sz w:val="24"/>
          <w:szCs w:val="24"/>
        </w:rPr>
        <w:t>what was alleged; and</w:t>
      </w:r>
    </w:p>
    <w:p w14:paraId="0A90A4D5" w14:textId="77777777" w:rsidR="001C2387" w:rsidRPr="00240B44" w:rsidRDefault="00A9222E" w:rsidP="00326362">
      <w:pPr>
        <w:pStyle w:val="Subtitle"/>
        <w:numPr>
          <w:ilvl w:val="0"/>
          <w:numId w:val="15"/>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the action taken.  </w:t>
      </w:r>
    </w:p>
    <w:p w14:paraId="6A104476" w14:textId="77777777" w:rsidR="001C2387" w:rsidRPr="00240B44" w:rsidRDefault="001C2387" w:rsidP="00270594">
      <w:pPr>
        <w:pStyle w:val="Subtitle"/>
        <w:ind w:left="70"/>
        <w:jc w:val="left"/>
        <w:rPr>
          <w:rFonts w:asciiTheme="minorHAnsi" w:hAnsiTheme="minorHAnsi" w:cstheme="minorHAnsi"/>
          <w:b w:val="0"/>
          <w:sz w:val="24"/>
          <w:szCs w:val="24"/>
        </w:rPr>
      </w:pPr>
    </w:p>
    <w:p w14:paraId="0D1F4ED8" w14:textId="1E271611" w:rsidR="001C2387" w:rsidRPr="00240B44" w:rsidRDefault="001C2387" w:rsidP="00270594">
      <w:pPr>
        <w:pStyle w:val="Subtitle"/>
        <w:ind w:left="70"/>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Records should be as accurate as possible as they may be invaluable to the investigation and used as evidence in court. </w:t>
      </w:r>
      <w:r w:rsidR="000E69FB" w:rsidRPr="00240B44">
        <w:rPr>
          <w:rFonts w:asciiTheme="minorHAnsi" w:hAnsiTheme="minorHAnsi" w:cstheme="minorHAnsi"/>
          <w:b w:val="0"/>
          <w:sz w:val="24"/>
          <w:szCs w:val="24"/>
        </w:rPr>
        <w:t xml:space="preserve">They must also be signed and dated. </w:t>
      </w:r>
      <w:r w:rsidRPr="00240B44">
        <w:rPr>
          <w:rFonts w:asciiTheme="minorHAnsi" w:hAnsiTheme="minorHAnsi" w:cstheme="minorHAnsi"/>
          <w:b w:val="0"/>
          <w:sz w:val="24"/>
          <w:szCs w:val="24"/>
        </w:rPr>
        <w:t xml:space="preserve"> A copy will be kept by the appropriate </w:t>
      </w:r>
      <w:r w:rsidR="00C82776" w:rsidRPr="00240B44">
        <w:rPr>
          <w:rFonts w:asciiTheme="minorHAnsi" w:hAnsiTheme="minorHAnsi" w:cstheme="minorHAnsi"/>
          <w:b w:val="0"/>
          <w:sz w:val="24"/>
          <w:szCs w:val="24"/>
        </w:rPr>
        <w:t>CommUNITY Barnet</w:t>
      </w:r>
      <w:r w:rsidRPr="00240B44">
        <w:rPr>
          <w:rFonts w:asciiTheme="minorHAnsi" w:hAnsiTheme="minorHAnsi" w:cstheme="minorHAnsi"/>
          <w:b w:val="0"/>
          <w:sz w:val="24"/>
          <w:szCs w:val="24"/>
        </w:rPr>
        <w:t xml:space="preserve"> representative.</w:t>
      </w:r>
    </w:p>
    <w:p w14:paraId="45C7F187" w14:textId="77777777" w:rsidR="00A9222E" w:rsidRPr="00240B44" w:rsidRDefault="00A9222E" w:rsidP="00270594">
      <w:pPr>
        <w:pStyle w:val="Subtitle"/>
        <w:jc w:val="left"/>
        <w:rPr>
          <w:rFonts w:asciiTheme="minorHAnsi" w:hAnsiTheme="minorHAnsi" w:cstheme="minorHAnsi"/>
          <w:sz w:val="24"/>
          <w:szCs w:val="24"/>
        </w:rPr>
      </w:pPr>
    </w:p>
    <w:p w14:paraId="2289A435" w14:textId="0AED895F" w:rsidR="001C2387" w:rsidRPr="00240B44" w:rsidRDefault="001C2387" w:rsidP="001C4EB7">
      <w:pPr>
        <w:pStyle w:val="Subtitle"/>
        <w:keepNext/>
        <w:keepLines/>
        <w:jc w:val="left"/>
        <w:rPr>
          <w:rFonts w:asciiTheme="minorHAnsi" w:hAnsiTheme="minorHAnsi" w:cstheme="minorHAnsi"/>
          <w:b w:val="0"/>
          <w:sz w:val="24"/>
          <w:szCs w:val="24"/>
        </w:rPr>
      </w:pPr>
      <w:r w:rsidRPr="00240B44">
        <w:rPr>
          <w:rFonts w:asciiTheme="minorHAnsi" w:hAnsiTheme="minorHAnsi" w:cstheme="minorHAnsi"/>
          <w:sz w:val="24"/>
          <w:szCs w:val="24"/>
        </w:rPr>
        <w:t>6.</w:t>
      </w:r>
      <w:r w:rsidR="0035208C" w:rsidRPr="00240B44">
        <w:rPr>
          <w:rFonts w:asciiTheme="minorHAnsi" w:hAnsiTheme="minorHAnsi" w:cstheme="minorHAnsi"/>
          <w:sz w:val="24"/>
          <w:szCs w:val="24"/>
        </w:rPr>
        <w:t>6</w:t>
      </w:r>
      <w:r w:rsidRPr="00240B44">
        <w:rPr>
          <w:rFonts w:asciiTheme="minorHAnsi" w:hAnsiTheme="minorHAnsi" w:cstheme="minorHAnsi"/>
          <w:sz w:val="24"/>
          <w:szCs w:val="24"/>
        </w:rPr>
        <w:tab/>
        <w:t>Confidentiality and sensitivity</w:t>
      </w:r>
      <w:r w:rsidRPr="00240B44">
        <w:rPr>
          <w:rFonts w:asciiTheme="minorHAnsi" w:hAnsiTheme="minorHAnsi" w:cstheme="minorHAnsi"/>
          <w:b w:val="0"/>
          <w:sz w:val="24"/>
          <w:szCs w:val="24"/>
        </w:rPr>
        <w:t xml:space="preserve"> </w:t>
      </w:r>
    </w:p>
    <w:p w14:paraId="156D48C4" w14:textId="77777777" w:rsidR="001C2387" w:rsidRPr="00240B44" w:rsidRDefault="001C2387" w:rsidP="001C4EB7">
      <w:pPr>
        <w:pStyle w:val="Subtitle"/>
        <w:keepNext/>
        <w:keepLines/>
        <w:jc w:val="left"/>
        <w:rPr>
          <w:rFonts w:asciiTheme="minorHAnsi" w:hAnsiTheme="minorHAnsi" w:cstheme="minorHAnsi"/>
          <w:b w:val="0"/>
          <w:sz w:val="24"/>
          <w:szCs w:val="24"/>
        </w:rPr>
      </w:pPr>
    </w:p>
    <w:p w14:paraId="1C8D53EF" w14:textId="77777777" w:rsidR="001C2387" w:rsidRPr="00240B44" w:rsidRDefault="001C2387" w:rsidP="001C4EB7">
      <w:pPr>
        <w:pStyle w:val="Subtitle"/>
        <w:keepNext/>
        <w:keepLines/>
        <w:jc w:val="left"/>
        <w:rPr>
          <w:rFonts w:asciiTheme="minorHAnsi" w:hAnsiTheme="minorHAnsi" w:cstheme="minorHAnsi"/>
          <w:b w:val="0"/>
          <w:sz w:val="24"/>
          <w:szCs w:val="24"/>
        </w:rPr>
      </w:pPr>
      <w:r w:rsidRPr="00240B44">
        <w:rPr>
          <w:rFonts w:asciiTheme="minorHAnsi" w:hAnsiTheme="minorHAnsi" w:cstheme="minorHAnsi"/>
          <w:b w:val="0"/>
          <w:sz w:val="24"/>
          <w:szCs w:val="24"/>
        </w:rPr>
        <w:t>When dealing with personal and emotive details of this nature, confidentiality must be maintained at all times since the allegations or suspicions may prove to be unfounded.  Notes and records should be kept in a secure place and shared only with those who need to know about the incident or allegation.</w:t>
      </w:r>
    </w:p>
    <w:p w14:paraId="74D9AB4C" w14:textId="77777777" w:rsidR="001C2387" w:rsidRPr="00240B44" w:rsidRDefault="001C2387" w:rsidP="00270594">
      <w:pPr>
        <w:pStyle w:val="Subtitle"/>
        <w:jc w:val="left"/>
        <w:rPr>
          <w:rFonts w:asciiTheme="minorHAnsi" w:hAnsiTheme="minorHAnsi" w:cstheme="minorHAnsi"/>
          <w:b w:val="0"/>
          <w:sz w:val="24"/>
          <w:szCs w:val="24"/>
        </w:rPr>
      </w:pPr>
    </w:p>
    <w:p w14:paraId="5D8D7AA5"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A sensitive approach should be taken with the accused to explain why an investigation has to take place and to reassure them that the matter will be handled discreetly and even-handedly by </w:t>
      </w:r>
      <w:r w:rsidR="000E69FB" w:rsidRPr="00240B44">
        <w:rPr>
          <w:rFonts w:asciiTheme="minorHAnsi" w:hAnsiTheme="minorHAnsi" w:cstheme="minorHAnsi"/>
          <w:b w:val="0"/>
          <w:sz w:val="24"/>
          <w:szCs w:val="24"/>
        </w:rPr>
        <w:t>CommUNITY Barnet.</w:t>
      </w:r>
      <w:r w:rsidRPr="00240B44">
        <w:rPr>
          <w:rFonts w:asciiTheme="minorHAnsi" w:hAnsiTheme="minorHAnsi" w:cstheme="minorHAnsi"/>
          <w:b w:val="0"/>
          <w:sz w:val="24"/>
          <w:szCs w:val="24"/>
        </w:rPr>
        <w:t xml:space="preserve"> </w:t>
      </w:r>
    </w:p>
    <w:p w14:paraId="17A6E57C" w14:textId="77777777" w:rsidR="001C2387" w:rsidRPr="00240B44" w:rsidRDefault="001C2387" w:rsidP="00270594">
      <w:pPr>
        <w:pStyle w:val="Subtitle"/>
        <w:jc w:val="left"/>
        <w:rPr>
          <w:rFonts w:asciiTheme="minorHAnsi" w:hAnsiTheme="minorHAnsi" w:cstheme="minorHAnsi"/>
          <w:b w:val="0"/>
          <w:sz w:val="24"/>
          <w:szCs w:val="24"/>
        </w:rPr>
      </w:pPr>
    </w:p>
    <w:p w14:paraId="78BE7BD8"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No assumptions of guilt should be made unless and until an actual conviction has been obtained in the proceedings.  Impartial contact wi</w:t>
      </w:r>
      <w:r w:rsidR="009E3D6B" w:rsidRPr="00240B44">
        <w:rPr>
          <w:rFonts w:asciiTheme="minorHAnsi" w:hAnsiTheme="minorHAnsi" w:cstheme="minorHAnsi"/>
          <w:b w:val="0"/>
          <w:sz w:val="24"/>
          <w:szCs w:val="24"/>
        </w:rPr>
        <w:t>ll be maintained by a nominated</w:t>
      </w:r>
      <w:r w:rsidR="000E69FB" w:rsidRPr="00240B44">
        <w:rPr>
          <w:rFonts w:asciiTheme="minorHAnsi" w:hAnsiTheme="minorHAnsi" w:cstheme="minorHAnsi"/>
          <w:b w:val="0"/>
          <w:sz w:val="24"/>
          <w:szCs w:val="24"/>
        </w:rPr>
        <w:t xml:space="preserve"> CommUNITY Barnet</w:t>
      </w:r>
      <w:r w:rsidRPr="00240B44">
        <w:rPr>
          <w:rFonts w:asciiTheme="minorHAnsi" w:hAnsiTheme="minorHAnsi" w:cstheme="minorHAnsi"/>
          <w:b w:val="0"/>
          <w:sz w:val="24"/>
          <w:szCs w:val="24"/>
        </w:rPr>
        <w:t xml:space="preserve"> staff member during this process.</w:t>
      </w:r>
    </w:p>
    <w:p w14:paraId="669AB7C5" w14:textId="77777777" w:rsidR="00A9222E" w:rsidRPr="00240B44" w:rsidRDefault="00A9222E" w:rsidP="00270594">
      <w:pPr>
        <w:pStyle w:val="BodyText"/>
        <w:jc w:val="both"/>
        <w:rPr>
          <w:rFonts w:asciiTheme="minorHAnsi" w:hAnsiTheme="minorHAnsi" w:cstheme="minorHAnsi"/>
          <w:b/>
          <w:szCs w:val="24"/>
        </w:rPr>
      </w:pPr>
    </w:p>
    <w:p w14:paraId="5888E15F" w14:textId="55BBC399" w:rsidR="001C2387" w:rsidRPr="00240B44" w:rsidRDefault="001C2387" w:rsidP="00FF52F1">
      <w:pPr>
        <w:pStyle w:val="BodyText"/>
        <w:keepNext/>
        <w:jc w:val="both"/>
        <w:rPr>
          <w:rFonts w:asciiTheme="minorHAnsi" w:hAnsiTheme="minorHAnsi" w:cstheme="minorHAnsi"/>
          <w:b/>
          <w:szCs w:val="24"/>
        </w:rPr>
      </w:pPr>
      <w:r w:rsidRPr="00240B44">
        <w:rPr>
          <w:rFonts w:asciiTheme="minorHAnsi" w:hAnsiTheme="minorHAnsi" w:cstheme="minorHAnsi"/>
          <w:b/>
          <w:szCs w:val="24"/>
        </w:rPr>
        <w:t>6.</w:t>
      </w:r>
      <w:r w:rsidR="0035208C" w:rsidRPr="00240B44">
        <w:rPr>
          <w:rFonts w:asciiTheme="minorHAnsi" w:hAnsiTheme="minorHAnsi" w:cstheme="minorHAnsi"/>
          <w:b/>
          <w:szCs w:val="24"/>
        </w:rPr>
        <w:t>7</w:t>
      </w:r>
      <w:r w:rsidRPr="00240B44">
        <w:rPr>
          <w:rFonts w:asciiTheme="minorHAnsi" w:hAnsiTheme="minorHAnsi" w:cstheme="minorHAnsi"/>
          <w:b/>
          <w:szCs w:val="24"/>
        </w:rPr>
        <w:t xml:space="preserve"> </w:t>
      </w:r>
      <w:r w:rsidR="0035208C" w:rsidRPr="00240B44">
        <w:rPr>
          <w:rFonts w:asciiTheme="minorHAnsi" w:hAnsiTheme="minorHAnsi" w:cstheme="minorHAnsi"/>
          <w:b/>
          <w:szCs w:val="24"/>
        </w:rPr>
        <w:tab/>
      </w:r>
      <w:r w:rsidRPr="00240B44">
        <w:rPr>
          <w:rFonts w:asciiTheme="minorHAnsi" w:hAnsiTheme="minorHAnsi" w:cstheme="minorHAnsi"/>
          <w:b/>
          <w:szCs w:val="24"/>
        </w:rPr>
        <w:t>Reporting Suspected Abuse to the Authorities</w:t>
      </w:r>
    </w:p>
    <w:p w14:paraId="163AED6E" w14:textId="77777777" w:rsidR="001C2387" w:rsidRPr="00240B44" w:rsidRDefault="001C2387" w:rsidP="00FF52F1">
      <w:pPr>
        <w:pStyle w:val="BodyText"/>
        <w:keepNext/>
        <w:jc w:val="both"/>
        <w:rPr>
          <w:rFonts w:asciiTheme="minorHAnsi" w:hAnsiTheme="minorHAnsi" w:cstheme="minorHAnsi"/>
          <w:b/>
          <w:szCs w:val="24"/>
          <w:u w:val="single"/>
        </w:rPr>
      </w:pPr>
    </w:p>
    <w:p w14:paraId="689FB537" w14:textId="77777777" w:rsidR="000E6C46" w:rsidRPr="000E6C46" w:rsidRDefault="000E6C46" w:rsidP="00FF52F1">
      <w:pPr>
        <w:pStyle w:val="BodyText"/>
        <w:keepNext/>
        <w:jc w:val="both"/>
        <w:rPr>
          <w:rFonts w:asciiTheme="minorHAnsi" w:hAnsiTheme="minorHAnsi" w:cstheme="minorHAnsi"/>
          <w:b/>
          <w:bCs/>
          <w:szCs w:val="24"/>
        </w:rPr>
      </w:pPr>
      <w:r w:rsidRPr="000E6C46">
        <w:rPr>
          <w:rFonts w:asciiTheme="minorHAnsi" w:hAnsiTheme="minorHAnsi" w:cstheme="minorHAnsi"/>
          <w:b/>
          <w:bCs/>
          <w:szCs w:val="24"/>
        </w:rPr>
        <w:t>Appendix 3: Flow chart for dealing with disclosures or signs of abuse witnessed</w:t>
      </w:r>
    </w:p>
    <w:p w14:paraId="2D59B58C" w14:textId="77777777" w:rsidR="000E6C46" w:rsidRDefault="000E6C46" w:rsidP="00FF52F1">
      <w:pPr>
        <w:pStyle w:val="BodyText"/>
        <w:keepNext/>
        <w:jc w:val="both"/>
        <w:rPr>
          <w:rFonts w:asciiTheme="minorHAnsi" w:hAnsiTheme="minorHAnsi" w:cstheme="minorHAnsi"/>
          <w:szCs w:val="24"/>
        </w:rPr>
      </w:pPr>
    </w:p>
    <w:p w14:paraId="6DB3485C" w14:textId="51F7E003" w:rsidR="001C2387" w:rsidRPr="00240B44" w:rsidRDefault="009E3D6B" w:rsidP="00FF52F1">
      <w:pPr>
        <w:pStyle w:val="BodyText"/>
        <w:keepNext/>
        <w:jc w:val="both"/>
        <w:rPr>
          <w:rFonts w:asciiTheme="minorHAnsi" w:hAnsiTheme="minorHAnsi" w:cstheme="minorHAnsi"/>
          <w:szCs w:val="24"/>
        </w:rPr>
      </w:pPr>
      <w:r w:rsidRPr="00240B44">
        <w:rPr>
          <w:rFonts w:asciiTheme="minorHAnsi" w:hAnsiTheme="minorHAnsi" w:cstheme="minorHAnsi"/>
          <w:szCs w:val="24"/>
        </w:rPr>
        <w:t>lt is not the responsibility of</w:t>
      </w:r>
      <w:r w:rsidR="001C2387" w:rsidRPr="00240B44">
        <w:rPr>
          <w:rFonts w:asciiTheme="minorHAnsi" w:hAnsiTheme="minorHAnsi" w:cstheme="minorHAnsi"/>
          <w:szCs w:val="24"/>
        </w:rPr>
        <w:t xml:space="preserve"> </w:t>
      </w:r>
      <w:r w:rsidR="000E69FB" w:rsidRPr="00240B44">
        <w:rPr>
          <w:rFonts w:asciiTheme="minorHAnsi" w:hAnsiTheme="minorHAnsi" w:cstheme="minorHAnsi"/>
          <w:szCs w:val="24"/>
        </w:rPr>
        <w:t xml:space="preserve">CommUNITY Barnet </w:t>
      </w:r>
      <w:r w:rsidR="001C2387" w:rsidRPr="00240B44">
        <w:rPr>
          <w:rFonts w:asciiTheme="minorHAnsi" w:hAnsiTheme="minorHAnsi" w:cstheme="minorHAnsi"/>
          <w:szCs w:val="24"/>
        </w:rPr>
        <w:t xml:space="preserve">to investigate any allegations of abuse, only to ensure that the appropriate agencies are informed. </w:t>
      </w:r>
    </w:p>
    <w:p w14:paraId="11EBE27E" w14:textId="77777777" w:rsidR="001C2387" w:rsidRPr="00240B44" w:rsidRDefault="001C2387" w:rsidP="00270594">
      <w:pPr>
        <w:pStyle w:val="BodyText"/>
        <w:jc w:val="both"/>
        <w:rPr>
          <w:rFonts w:asciiTheme="minorHAnsi" w:hAnsiTheme="minorHAnsi" w:cstheme="minorHAnsi"/>
          <w:szCs w:val="24"/>
        </w:rPr>
      </w:pPr>
    </w:p>
    <w:p w14:paraId="215CB2FF" w14:textId="77777777" w:rsidR="001C2387" w:rsidRPr="00240B44" w:rsidRDefault="001C2387" w:rsidP="00270594">
      <w:pPr>
        <w:pStyle w:val="BodyText"/>
        <w:jc w:val="both"/>
        <w:rPr>
          <w:rFonts w:asciiTheme="minorHAnsi" w:hAnsiTheme="minorHAnsi" w:cstheme="minorHAnsi"/>
          <w:b/>
          <w:bCs/>
          <w:szCs w:val="24"/>
        </w:rPr>
      </w:pPr>
      <w:r w:rsidRPr="00240B44">
        <w:rPr>
          <w:rFonts w:asciiTheme="minorHAnsi" w:hAnsiTheme="minorHAnsi" w:cstheme="minorHAnsi"/>
          <w:b/>
          <w:bCs/>
          <w:szCs w:val="24"/>
        </w:rPr>
        <w:t>During Office Hours</w:t>
      </w:r>
    </w:p>
    <w:p w14:paraId="7C4BB574" w14:textId="77777777" w:rsidR="001C2387" w:rsidRPr="00240B44" w:rsidRDefault="009E3D6B" w:rsidP="00270594">
      <w:pPr>
        <w:pStyle w:val="BodyText"/>
        <w:jc w:val="both"/>
        <w:rPr>
          <w:rFonts w:asciiTheme="minorHAnsi" w:hAnsiTheme="minorHAnsi" w:cstheme="minorHAnsi"/>
          <w:szCs w:val="24"/>
        </w:rPr>
      </w:pPr>
      <w:r w:rsidRPr="00240B44">
        <w:rPr>
          <w:rFonts w:asciiTheme="minorHAnsi" w:hAnsiTheme="minorHAnsi" w:cstheme="minorHAnsi"/>
          <w:szCs w:val="24"/>
        </w:rPr>
        <w:t>The</w:t>
      </w:r>
      <w:r w:rsidR="000E69FB" w:rsidRPr="00240B44">
        <w:rPr>
          <w:rFonts w:asciiTheme="minorHAnsi" w:hAnsiTheme="minorHAnsi" w:cstheme="minorHAnsi"/>
          <w:szCs w:val="24"/>
        </w:rPr>
        <w:t xml:space="preserve"> CommUNITY Barnet</w:t>
      </w:r>
      <w:r w:rsidRPr="00240B44">
        <w:rPr>
          <w:rFonts w:asciiTheme="minorHAnsi" w:hAnsiTheme="minorHAnsi" w:cstheme="minorHAnsi"/>
          <w:szCs w:val="24"/>
        </w:rPr>
        <w:t xml:space="preserve"> </w:t>
      </w:r>
      <w:r w:rsidR="001C2387" w:rsidRPr="00240B44">
        <w:rPr>
          <w:rFonts w:asciiTheme="minorHAnsi" w:hAnsiTheme="minorHAnsi" w:cstheme="minorHAnsi"/>
          <w:szCs w:val="24"/>
        </w:rPr>
        <w:t>representative is responsible for alerting social services. They should contact during normal working hours (</w:t>
      </w:r>
      <w:smartTag w:uri="urn:schemas-microsoft-com:office:smarttags" w:element="date">
        <w:smartTagPr>
          <w:attr w:name="Hour" w:val="9"/>
          <w:attr w:name="Minute" w:val="0"/>
        </w:smartTagPr>
        <w:r w:rsidR="001C2387" w:rsidRPr="00240B44">
          <w:rPr>
            <w:rFonts w:asciiTheme="minorHAnsi" w:hAnsiTheme="minorHAnsi" w:cstheme="minorHAnsi"/>
            <w:szCs w:val="24"/>
          </w:rPr>
          <w:t>9-5.30pm</w:t>
        </w:r>
      </w:smartTag>
      <w:r w:rsidR="001C2387" w:rsidRPr="00240B44">
        <w:rPr>
          <w:rFonts w:asciiTheme="minorHAnsi" w:hAnsiTheme="minorHAnsi" w:cstheme="minorHAnsi"/>
          <w:szCs w:val="24"/>
        </w:rPr>
        <w:t xml:space="preserve">) </w:t>
      </w:r>
    </w:p>
    <w:p w14:paraId="7F7D14A7" w14:textId="77777777" w:rsidR="001C2387" w:rsidRPr="00240B44" w:rsidRDefault="001C2387" w:rsidP="00270594">
      <w:pPr>
        <w:pStyle w:val="BodyText"/>
        <w:jc w:val="both"/>
        <w:rPr>
          <w:rFonts w:asciiTheme="minorHAnsi" w:hAnsiTheme="minorHAnsi" w:cstheme="minorHAnsi"/>
          <w:szCs w:val="24"/>
        </w:rPr>
      </w:pPr>
    </w:p>
    <w:p w14:paraId="44274742" w14:textId="77777777" w:rsidR="009C4163" w:rsidRPr="00240B44" w:rsidRDefault="009C4163" w:rsidP="00A9222E">
      <w:pPr>
        <w:pStyle w:val="BodyText"/>
        <w:rPr>
          <w:rFonts w:asciiTheme="minorHAnsi" w:hAnsiTheme="minorHAnsi" w:cstheme="minorHAnsi"/>
          <w:b/>
          <w:iCs/>
          <w:szCs w:val="24"/>
        </w:rPr>
      </w:pPr>
    </w:p>
    <w:p w14:paraId="52D04C14" w14:textId="457642C0" w:rsidR="001C2387" w:rsidRPr="00240B44" w:rsidRDefault="001C2387" w:rsidP="00A9222E">
      <w:pPr>
        <w:pStyle w:val="BodyText"/>
        <w:rPr>
          <w:rFonts w:asciiTheme="minorHAnsi" w:hAnsiTheme="minorHAnsi" w:cstheme="minorHAnsi"/>
          <w:szCs w:val="24"/>
        </w:rPr>
      </w:pPr>
      <w:r w:rsidRPr="00240B44">
        <w:rPr>
          <w:rFonts w:asciiTheme="minorHAnsi" w:hAnsiTheme="minorHAnsi" w:cstheme="minorHAnsi"/>
          <w:szCs w:val="24"/>
        </w:rPr>
        <w:lastRenderedPageBreak/>
        <w:t xml:space="preserve">Where the allegations or concerns are with regard to another professional who is not an employee </w:t>
      </w:r>
      <w:r w:rsidR="000B0503" w:rsidRPr="00240B44">
        <w:rPr>
          <w:rFonts w:asciiTheme="minorHAnsi" w:hAnsiTheme="minorHAnsi" w:cstheme="minorHAnsi"/>
          <w:szCs w:val="24"/>
        </w:rPr>
        <w:t>of CommUNITY Barnet</w:t>
      </w:r>
      <w:r w:rsidRPr="00240B44">
        <w:rPr>
          <w:rFonts w:asciiTheme="minorHAnsi" w:hAnsiTheme="minorHAnsi" w:cstheme="minorHAnsi"/>
          <w:szCs w:val="24"/>
        </w:rPr>
        <w:t xml:space="preserve"> they should also be shared with the</w:t>
      </w:r>
      <w:r w:rsidR="000B0503" w:rsidRPr="00240B44">
        <w:rPr>
          <w:rFonts w:asciiTheme="minorHAnsi" w:hAnsiTheme="minorHAnsi" w:cstheme="minorHAnsi"/>
          <w:szCs w:val="24"/>
        </w:rPr>
        <w:t xml:space="preserve"> CommUNITY Barnet</w:t>
      </w:r>
      <w:r w:rsidRPr="00240B44">
        <w:rPr>
          <w:rFonts w:asciiTheme="minorHAnsi" w:hAnsiTheme="minorHAnsi" w:cstheme="minorHAnsi"/>
          <w:szCs w:val="24"/>
        </w:rPr>
        <w:t xml:space="preserve"> representative and the matter referred </w:t>
      </w:r>
      <w:r w:rsidR="00656A9C" w:rsidRPr="00240B44">
        <w:rPr>
          <w:rFonts w:asciiTheme="minorHAnsi" w:hAnsiTheme="minorHAnsi" w:cstheme="minorHAnsi"/>
          <w:szCs w:val="24"/>
        </w:rPr>
        <w:t xml:space="preserve">to </w:t>
      </w:r>
      <w:r w:rsidRPr="00240B44">
        <w:rPr>
          <w:rFonts w:asciiTheme="minorHAnsi" w:hAnsiTheme="minorHAnsi" w:cstheme="minorHAnsi"/>
          <w:szCs w:val="24"/>
        </w:rPr>
        <w:t>the Safeguarding Children Officer.</w:t>
      </w:r>
    </w:p>
    <w:p w14:paraId="1C036D17" w14:textId="5D336D7C" w:rsidR="001C2387" w:rsidRPr="00240B44" w:rsidRDefault="001C2387" w:rsidP="00A9222E">
      <w:pPr>
        <w:pStyle w:val="BodyText"/>
        <w:rPr>
          <w:rFonts w:asciiTheme="minorHAnsi" w:hAnsiTheme="minorHAnsi" w:cstheme="minorHAnsi"/>
          <w:szCs w:val="24"/>
        </w:rPr>
      </w:pPr>
    </w:p>
    <w:p w14:paraId="304EFF37" w14:textId="4371667E" w:rsidR="007D259B" w:rsidRPr="00240B44" w:rsidRDefault="007D259B" w:rsidP="007D259B">
      <w:pPr>
        <w:pStyle w:val="Subtitle"/>
        <w:tabs>
          <w:tab w:val="center" w:pos="284"/>
        </w:tabs>
        <w:jc w:val="left"/>
        <w:rPr>
          <w:rFonts w:asciiTheme="minorHAnsi" w:hAnsiTheme="minorHAnsi" w:cstheme="minorHAnsi"/>
          <w:b w:val="0"/>
          <w:sz w:val="24"/>
          <w:szCs w:val="24"/>
        </w:rPr>
      </w:pPr>
      <w:r w:rsidRPr="00240B44">
        <w:rPr>
          <w:rFonts w:asciiTheme="minorHAnsi" w:hAnsiTheme="minorHAnsi" w:cstheme="minorHAnsi"/>
          <w:b w:val="0"/>
          <w:sz w:val="24"/>
          <w:szCs w:val="24"/>
        </w:rPr>
        <w:t>The designated Safeguarding Lead for CommUNITY Barnet is Anita Harris who sits on the Board of Trustees.</w:t>
      </w:r>
    </w:p>
    <w:p w14:paraId="61A1A144" w14:textId="77777777" w:rsidR="007D259B" w:rsidRPr="00240B44" w:rsidRDefault="007D259B" w:rsidP="007D259B">
      <w:pPr>
        <w:pStyle w:val="Subtitle"/>
        <w:tabs>
          <w:tab w:val="center" w:pos="284"/>
        </w:tabs>
        <w:jc w:val="left"/>
        <w:rPr>
          <w:rFonts w:asciiTheme="minorHAnsi" w:hAnsiTheme="minorHAnsi" w:cstheme="minorHAnsi"/>
          <w:sz w:val="24"/>
          <w:szCs w:val="24"/>
        </w:rPr>
      </w:pPr>
    </w:p>
    <w:p w14:paraId="4A7CCC51" w14:textId="77777777" w:rsidR="001C2387" w:rsidRPr="00240B44" w:rsidRDefault="001C2387" w:rsidP="00A9222E">
      <w:pPr>
        <w:pStyle w:val="BodyText"/>
        <w:rPr>
          <w:rFonts w:asciiTheme="minorHAnsi" w:hAnsiTheme="minorHAnsi" w:cstheme="minorHAnsi"/>
          <w:b/>
          <w:bCs/>
          <w:szCs w:val="24"/>
        </w:rPr>
      </w:pPr>
      <w:r w:rsidRPr="00240B44">
        <w:rPr>
          <w:rFonts w:asciiTheme="minorHAnsi" w:hAnsiTheme="minorHAnsi" w:cstheme="minorHAnsi"/>
          <w:b/>
          <w:bCs/>
          <w:szCs w:val="24"/>
        </w:rPr>
        <w:t xml:space="preserve">Out of Hours </w:t>
      </w:r>
    </w:p>
    <w:p w14:paraId="30B72BC6" w14:textId="0B772E89" w:rsidR="001C2387" w:rsidRPr="00240B44" w:rsidRDefault="001C2387" w:rsidP="00A9222E">
      <w:pPr>
        <w:pStyle w:val="BodyText"/>
        <w:rPr>
          <w:rFonts w:asciiTheme="minorHAnsi" w:hAnsiTheme="minorHAnsi" w:cstheme="minorHAnsi"/>
          <w:bCs/>
          <w:szCs w:val="24"/>
        </w:rPr>
      </w:pPr>
      <w:r w:rsidRPr="00240B44">
        <w:rPr>
          <w:rFonts w:asciiTheme="minorHAnsi" w:hAnsiTheme="minorHAnsi" w:cstheme="minorHAnsi"/>
          <w:bCs/>
          <w:szCs w:val="24"/>
        </w:rPr>
        <w:t>If you need to contact someone out of hours regarding a concern or to make an emergen</w:t>
      </w:r>
      <w:r w:rsidR="000B0503" w:rsidRPr="00240B44">
        <w:rPr>
          <w:rFonts w:asciiTheme="minorHAnsi" w:hAnsiTheme="minorHAnsi" w:cstheme="minorHAnsi"/>
          <w:bCs/>
          <w:szCs w:val="24"/>
        </w:rPr>
        <w:t>cy referral for  children</w:t>
      </w:r>
      <w:r w:rsidR="00161498" w:rsidRPr="00240B44">
        <w:rPr>
          <w:rFonts w:asciiTheme="minorHAnsi" w:hAnsiTheme="minorHAnsi" w:cstheme="minorHAnsi"/>
          <w:bCs/>
          <w:szCs w:val="24"/>
        </w:rPr>
        <w:t xml:space="preserve"> or </w:t>
      </w:r>
      <w:r w:rsidRPr="00240B44">
        <w:rPr>
          <w:rFonts w:asciiTheme="minorHAnsi" w:hAnsiTheme="minorHAnsi" w:cstheme="minorHAnsi"/>
          <w:bCs/>
          <w:szCs w:val="24"/>
        </w:rPr>
        <w:t xml:space="preserve">young people contact the relevant Duty Social Worker on </w:t>
      </w:r>
      <w:r w:rsidRPr="00240B44">
        <w:rPr>
          <w:rFonts w:asciiTheme="minorHAnsi" w:hAnsiTheme="minorHAnsi" w:cstheme="minorHAnsi"/>
          <w:b/>
          <w:szCs w:val="24"/>
        </w:rPr>
        <w:t>020 8359 2000</w:t>
      </w:r>
      <w:r w:rsidR="00BE2EBD" w:rsidRPr="00240B44">
        <w:rPr>
          <w:rFonts w:asciiTheme="minorHAnsi" w:hAnsiTheme="minorHAnsi" w:cstheme="minorHAnsi"/>
          <w:b/>
          <w:szCs w:val="24"/>
        </w:rPr>
        <w:t>.</w:t>
      </w:r>
    </w:p>
    <w:p w14:paraId="7E17176E" w14:textId="79F962F0" w:rsidR="001C2387" w:rsidRPr="00240B44" w:rsidRDefault="001C2387" w:rsidP="00270594">
      <w:pPr>
        <w:pStyle w:val="BodyText"/>
        <w:jc w:val="both"/>
        <w:rPr>
          <w:rFonts w:asciiTheme="minorHAnsi" w:hAnsiTheme="minorHAnsi" w:cstheme="minorHAnsi"/>
          <w:bCs/>
          <w:szCs w:val="24"/>
        </w:rPr>
      </w:pPr>
    </w:p>
    <w:p w14:paraId="591A9521" w14:textId="1A1EFE71" w:rsidR="00520AC2" w:rsidRPr="00240B44" w:rsidRDefault="000E6C46">
      <w:pPr>
        <w:rPr>
          <w:rFonts w:asciiTheme="minorHAnsi" w:hAnsiTheme="minorHAnsi" w:cstheme="minorHAnsi"/>
          <w:b/>
        </w:rPr>
      </w:pPr>
      <w:r w:rsidRPr="00FD0E81">
        <w:rPr>
          <w:rFonts w:asciiTheme="minorHAnsi" w:hAnsiTheme="minorHAnsi" w:cstheme="minorHAnsi"/>
          <w:bCs/>
          <w:iCs/>
          <w:noProof/>
          <w:sz w:val="22"/>
          <w:szCs w:val="22"/>
        </w:rPr>
        <w:drawing>
          <wp:inline distT="0" distB="0" distL="0" distR="0" wp14:anchorId="3213E3BB" wp14:editId="40145CFE">
            <wp:extent cx="6096528" cy="3429297"/>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96528" cy="3429297"/>
                    </a:xfrm>
                    <a:prstGeom prst="rect">
                      <a:avLst/>
                    </a:prstGeom>
                    <a:ln>
                      <a:solidFill>
                        <a:srgbClr val="0070C0"/>
                      </a:solidFill>
                    </a:ln>
                  </pic:spPr>
                </pic:pic>
              </a:graphicData>
            </a:graphic>
          </wp:inline>
        </w:drawing>
      </w:r>
    </w:p>
    <w:p w14:paraId="6F5595F5" w14:textId="0E75D289" w:rsidR="004B1015" w:rsidRPr="00240B44" w:rsidRDefault="004B1015" w:rsidP="004B1015">
      <w:pPr>
        <w:pStyle w:val="Subtitle"/>
        <w:jc w:val="left"/>
        <w:rPr>
          <w:rFonts w:asciiTheme="minorHAnsi" w:hAnsiTheme="minorHAnsi" w:cstheme="minorHAnsi"/>
          <w:sz w:val="24"/>
          <w:szCs w:val="24"/>
        </w:rPr>
      </w:pPr>
      <w:r w:rsidRPr="00240B44">
        <w:rPr>
          <w:rFonts w:asciiTheme="minorHAnsi" w:hAnsiTheme="minorHAnsi" w:cstheme="minorHAnsi"/>
          <w:sz w:val="24"/>
          <w:szCs w:val="24"/>
        </w:rPr>
        <w:t>7: Trustee Responsibilities</w:t>
      </w:r>
    </w:p>
    <w:p w14:paraId="7EF02E11" w14:textId="5F24345D" w:rsidR="004B1015" w:rsidRPr="00240B44" w:rsidRDefault="004B1015" w:rsidP="004B1015">
      <w:pPr>
        <w:pStyle w:val="Subtitle"/>
        <w:jc w:val="left"/>
        <w:rPr>
          <w:rFonts w:asciiTheme="minorHAnsi" w:hAnsiTheme="minorHAnsi" w:cstheme="minorHAnsi"/>
          <w:sz w:val="24"/>
          <w:szCs w:val="24"/>
        </w:rPr>
      </w:pPr>
    </w:p>
    <w:p w14:paraId="0AF9CD19" w14:textId="2F2DEC0C" w:rsidR="004B1015" w:rsidRPr="00240B44" w:rsidRDefault="00C56EE6" w:rsidP="004B1015">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The Board of Trustees should take the following action to ensure good safeguarding governance:</w:t>
      </w:r>
    </w:p>
    <w:p w14:paraId="1F1229E5" w14:textId="16DE05D8" w:rsidR="00C56EE6" w:rsidRPr="00240B44" w:rsidRDefault="00C56EE6" w:rsidP="004B1015">
      <w:pPr>
        <w:pStyle w:val="Subtitle"/>
        <w:jc w:val="left"/>
        <w:rPr>
          <w:rFonts w:asciiTheme="minorHAnsi" w:hAnsiTheme="minorHAnsi" w:cstheme="minorHAnsi"/>
          <w:b w:val="0"/>
          <w:sz w:val="24"/>
          <w:szCs w:val="24"/>
        </w:rPr>
      </w:pPr>
    </w:p>
    <w:p w14:paraId="2DDF83CF" w14:textId="40D11C53" w:rsidR="008252DF" w:rsidRPr="00240B44" w:rsidRDefault="008252DF" w:rsidP="00C56EE6">
      <w:pPr>
        <w:pStyle w:val="Subtitle"/>
        <w:numPr>
          <w:ilvl w:val="0"/>
          <w:numId w:val="27"/>
        </w:numPr>
        <w:jc w:val="left"/>
        <w:rPr>
          <w:rFonts w:asciiTheme="minorHAnsi" w:hAnsiTheme="minorHAnsi" w:cstheme="minorHAnsi"/>
          <w:b w:val="0"/>
          <w:sz w:val="24"/>
          <w:szCs w:val="24"/>
        </w:rPr>
      </w:pPr>
      <w:r w:rsidRPr="00240B44">
        <w:rPr>
          <w:rFonts w:asciiTheme="minorHAnsi" w:hAnsiTheme="minorHAnsi" w:cstheme="minorHAnsi"/>
          <w:b w:val="0"/>
          <w:sz w:val="24"/>
          <w:szCs w:val="24"/>
        </w:rPr>
        <w:t>Ensure that safeguarding is a key governance priority.</w:t>
      </w:r>
    </w:p>
    <w:p w14:paraId="31386249" w14:textId="77777777" w:rsidR="008252DF" w:rsidRPr="00240B44" w:rsidRDefault="008252DF" w:rsidP="008252DF">
      <w:pPr>
        <w:pStyle w:val="Subtitle"/>
        <w:ind w:left="360"/>
        <w:jc w:val="left"/>
        <w:rPr>
          <w:rFonts w:asciiTheme="minorHAnsi" w:hAnsiTheme="minorHAnsi" w:cstheme="minorHAnsi"/>
          <w:b w:val="0"/>
          <w:sz w:val="24"/>
          <w:szCs w:val="24"/>
        </w:rPr>
      </w:pPr>
    </w:p>
    <w:p w14:paraId="5E92E62A" w14:textId="135B3A7D" w:rsidR="00C56EE6" w:rsidRPr="00240B44" w:rsidRDefault="00C56EE6" w:rsidP="00C56EE6">
      <w:pPr>
        <w:pStyle w:val="Subtitle"/>
        <w:numPr>
          <w:ilvl w:val="0"/>
          <w:numId w:val="27"/>
        </w:numPr>
        <w:jc w:val="left"/>
        <w:rPr>
          <w:rFonts w:asciiTheme="minorHAnsi" w:hAnsiTheme="minorHAnsi" w:cstheme="minorHAnsi"/>
          <w:b w:val="0"/>
          <w:sz w:val="24"/>
          <w:szCs w:val="24"/>
        </w:rPr>
      </w:pPr>
      <w:r w:rsidRPr="00240B44">
        <w:rPr>
          <w:rFonts w:asciiTheme="minorHAnsi" w:hAnsiTheme="minorHAnsi" w:cstheme="minorHAnsi"/>
          <w:b w:val="0"/>
          <w:sz w:val="24"/>
          <w:szCs w:val="24"/>
        </w:rPr>
        <w:t>Regularly review and check that Safeguarding and Code of Conduct policies and procedures are adequate, up to date and fit for purpose.</w:t>
      </w:r>
    </w:p>
    <w:p w14:paraId="72D2DBA5" w14:textId="77777777" w:rsidR="00C56EE6" w:rsidRPr="00240B44" w:rsidRDefault="00C56EE6" w:rsidP="00C56EE6">
      <w:pPr>
        <w:pStyle w:val="Subtitle"/>
        <w:jc w:val="left"/>
        <w:rPr>
          <w:rFonts w:asciiTheme="minorHAnsi" w:hAnsiTheme="minorHAnsi" w:cstheme="minorHAnsi"/>
          <w:b w:val="0"/>
          <w:sz w:val="24"/>
          <w:szCs w:val="24"/>
        </w:rPr>
      </w:pPr>
    </w:p>
    <w:p w14:paraId="25D081EA" w14:textId="6B816CE0" w:rsidR="00C56EE6" w:rsidRPr="00240B44" w:rsidRDefault="00C56EE6" w:rsidP="00C56EE6">
      <w:pPr>
        <w:pStyle w:val="Subtitle"/>
        <w:numPr>
          <w:ilvl w:val="0"/>
          <w:numId w:val="27"/>
        </w:numPr>
        <w:jc w:val="left"/>
        <w:rPr>
          <w:rFonts w:asciiTheme="minorHAnsi" w:hAnsiTheme="minorHAnsi" w:cstheme="minorHAnsi"/>
          <w:b w:val="0"/>
          <w:sz w:val="24"/>
          <w:szCs w:val="24"/>
        </w:rPr>
      </w:pPr>
      <w:r w:rsidRPr="00240B44">
        <w:rPr>
          <w:rFonts w:asciiTheme="minorHAnsi" w:hAnsiTheme="minorHAnsi" w:cstheme="minorHAnsi"/>
          <w:b w:val="0"/>
          <w:sz w:val="24"/>
          <w:szCs w:val="24"/>
        </w:rPr>
        <w:t>Identify possible risks, including risks to beneficiaries or others connected to CommUNITY Barnet and any emerging risks.</w:t>
      </w:r>
    </w:p>
    <w:p w14:paraId="6C6F29C9" w14:textId="77777777" w:rsidR="00C56EE6" w:rsidRPr="00240B44" w:rsidRDefault="00C56EE6" w:rsidP="00C56EE6">
      <w:pPr>
        <w:pStyle w:val="ListParagraph"/>
        <w:rPr>
          <w:rFonts w:asciiTheme="minorHAnsi" w:hAnsiTheme="minorHAnsi" w:cstheme="minorHAnsi"/>
          <w:b/>
        </w:rPr>
      </w:pPr>
    </w:p>
    <w:p w14:paraId="5F3AC39C" w14:textId="2E1FE5E3" w:rsidR="00C56EE6" w:rsidRPr="00240B44" w:rsidRDefault="00C56EE6" w:rsidP="00C56EE6">
      <w:pPr>
        <w:pStyle w:val="Subtitle"/>
        <w:numPr>
          <w:ilvl w:val="0"/>
          <w:numId w:val="27"/>
        </w:numPr>
        <w:jc w:val="left"/>
        <w:rPr>
          <w:rFonts w:asciiTheme="minorHAnsi" w:hAnsiTheme="minorHAnsi" w:cstheme="minorHAnsi"/>
          <w:b w:val="0"/>
          <w:sz w:val="24"/>
          <w:szCs w:val="24"/>
        </w:rPr>
      </w:pPr>
      <w:r w:rsidRPr="00240B44">
        <w:rPr>
          <w:rFonts w:asciiTheme="minorHAnsi" w:hAnsiTheme="minorHAnsi" w:cstheme="minorHAnsi"/>
          <w:b w:val="0"/>
          <w:sz w:val="24"/>
          <w:szCs w:val="24"/>
        </w:rPr>
        <w:t>Consider how to improve the safeguarding culture within CommUNITY Barnet</w:t>
      </w:r>
    </w:p>
    <w:p w14:paraId="0EA4CFB5" w14:textId="77777777" w:rsidR="00C56EE6" w:rsidRPr="00240B44" w:rsidRDefault="00C56EE6" w:rsidP="00C56EE6">
      <w:pPr>
        <w:pStyle w:val="ListParagraph"/>
        <w:rPr>
          <w:rFonts w:asciiTheme="minorHAnsi" w:hAnsiTheme="minorHAnsi" w:cstheme="minorHAnsi"/>
          <w:b/>
        </w:rPr>
      </w:pPr>
    </w:p>
    <w:p w14:paraId="18C31261" w14:textId="4DB6F265" w:rsidR="00C56EE6" w:rsidRPr="00240B44" w:rsidRDefault="00C56EE6" w:rsidP="00C56EE6">
      <w:pPr>
        <w:pStyle w:val="Subtitle"/>
        <w:numPr>
          <w:ilvl w:val="0"/>
          <w:numId w:val="27"/>
        </w:numPr>
        <w:jc w:val="left"/>
        <w:rPr>
          <w:rFonts w:asciiTheme="minorHAnsi" w:hAnsiTheme="minorHAnsi" w:cstheme="minorHAnsi"/>
          <w:b w:val="0"/>
          <w:sz w:val="24"/>
          <w:szCs w:val="24"/>
        </w:rPr>
      </w:pPr>
      <w:r w:rsidRPr="00240B44">
        <w:rPr>
          <w:rFonts w:asciiTheme="minorHAnsi" w:hAnsiTheme="minorHAnsi" w:cstheme="minorHAnsi"/>
          <w:b w:val="0"/>
          <w:sz w:val="24"/>
          <w:szCs w:val="24"/>
        </w:rPr>
        <w:lastRenderedPageBreak/>
        <w:t>Ensure that everyone involved with CommUNITY Barnet know how to recognise, respond to, report, raise and record a safeguarding concern.</w:t>
      </w:r>
    </w:p>
    <w:p w14:paraId="0EDFBD2A" w14:textId="77777777" w:rsidR="00C56EE6" w:rsidRPr="00240B44" w:rsidRDefault="00C56EE6" w:rsidP="00C56EE6">
      <w:pPr>
        <w:pStyle w:val="ListParagraph"/>
        <w:rPr>
          <w:rFonts w:asciiTheme="minorHAnsi" w:hAnsiTheme="minorHAnsi" w:cstheme="minorHAnsi"/>
          <w:b/>
        </w:rPr>
      </w:pPr>
    </w:p>
    <w:p w14:paraId="55C8AE9E" w14:textId="19DCBFB1" w:rsidR="00C56EE6" w:rsidRPr="00240B44" w:rsidRDefault="00C56EE6" w:rsidP="00C56EE6">
      <w:pPr>
        <w:pStyle w:val="Subtitle"/>
        <w:numPr>
          <w:ilvl w:val="0"/>
          <w:numId w:val="27"/>
        </w:numPr>
        <w:jc w:val="left"/>
        <w:rPr>
          <w:rFonts w:asciiTheme="minorHAnsi" w:hAnsiTheme="minorHAnsi" w:cstheme="minorHAnsi"/>
          <w:b w:val="0"/>
          <w:sz w:val="24"/>
          <w:szCs w:val="24"/>
        </w:rPr>
      </w:pPr>
      <w:r w:rsidRPr="00240B44">
        <w:rPr>
          <w:rFonts w:asciiTheme="minorHAnsi" w:hAnsiTheme="minorHAnsi" w:cstheme="minorHAnsi"/>
          <w:b w:val="0"/>
          <w:sz w:val="24"/>
          <w:szCs w:val="24"/>
        </w:rPr>
        <w:t>Regularly evaluate any safeguarding training provided ensuring it is current and relevant.</w:t>
      </w:r>
    </w:p>
    <w:p w14:paraId="1603EFA3" w14:textId="77777777" w:rsidR="00C56EE6" w:rsidRPr="00240B44" w:rsidRDefault="00C56EE6" w:rsidP="00C56EE6">
      <w:pPr>
        <w:pStyle w:val="ListParagraph"/>
        <w:rPr>
          <w:rFonts w:asciiTheme="minorHAnsi" w:hAnsiTheme="minorHAnsi" w:cstheme="minorHAnsi"/>
          <w:b/>
        </w:rPr>
      </w:pPr>
    </w:p>
    <w:p w14:paraId="44B2AF82" w14:textId="21A94C66" w:rsidR="00C56EE6" w:rsidRPr="00240B44" w:rsidRDefault="00C56EE6" w:rsidP="00C56EE6">
      <w:pPr>
        <w:pStyle w:val="Subtitle"/>
        <w:numPr>
          <w:ilvl w:val="0"/>
          <w:numId w:val="27"/>
        </w:numPr>
        <w:jc w:val="left"/>
        <w:rPr>
          <w:rFonts w:asciiTheme="minorHAnsi" w:hAnsiTheme="minorHAnsi" w:cstheme="minorHAnsi"/>
          <w:b w:val="0"/>
          <w:sz w:val="24"/>
          <w:szCs w:val="24"/>
        </w:rPr>
      </w:pPr>
      <w:r w:rsidRPr="00240B44">
        <w:rPr>
          <w:rFonts w:asciiTheme="minorHAnsi" w:hAnsiTheme="minorHAnsi" w:cstheme="minorHAnsi"/>
          <w:b w:val="0"/>
          <w:sz w:val="24"/>
          <w:szCs w:val="24"/>
        </w:rPr>
        <w:t>Review which posts can and must have a DBS check.</w:t>
      </w:r>
    </w:p>
    <w:p w14:paraId="3F935357" w14:textId="77777777" w:rsidR="00C56EE6" w:rsidRPr="00240B44" w:rsidRDefault="00C56EE6" w:rsidP="00C56EE6">
      <w:pPr>
        <w:pStyle w:val="ListParagraph"/>
        <w:rPr>
          <w:rFonts w:asciiTheme="minorHAnsi" w:hAnsiTheme="minorHAnsi" w:cstheme="minorHAnsi"/>
          <w:b/>
        </w:rPr>
      </w:pPr>
    </w:p>
    <w:p w14:paraId="76E4B8D2" w14:textId="4A1D9675" w:rsidR="00C56EE6" w:rsidRPr="00240B44" w:rsidRDefault="00C56EE6" w:rsidP="00C56EE6">
      <w:pPr>
        <w:pStyle w:val="Subtitle"/>
        <w:numPr>
          <w:ilvl w:val="0"/>
          <w:numId w:val="27"/>
        </w:numPr>
        <w:jc w:val="left"/>
        <w:rPr>
          <w:rFonts w:asciiTheme="minorHAnsi" w:hAnsiTheme="minorHAnsi" w:cstheme="minorHAnsi"/>
          <w:b w:val="0"/>
          <w:sz w:val="24"/>
          <w:szCs w:val="24"/>
        </w:rPr>
      </w:pPr>
      <w:r w:rsidRPr="00240B44">
        <w:rPr>
          <w:rFonts w:asciiTheme="minorHAnsi" w:hAnsiTheme="minorHAnsi" w:cstheme="minorHAnsi"/>
          <w:b w:val="0"/>
          <w:sz w:val="24"/>
          <w:szCs w:val="24"/>
        </w:rPr>
        <w:t>Adopt a risk assessment process for posts which do not qualify for a DBS check, but which still have contact with children.</w:t>
      </w:r>
    </w:p>
    <w:p w14:paraId="7C5D2163" w14:textId="77777777" w:rsidR="00C56EE6" w:rsidRPr="00240B44" w:rsidRDefault="00C56EE6" w:rsidP="00C56EE6">
      <w:pPr>
        <w:pStyle w:val="ListParagraph"/>
        <w:rPr>
          <w:rFonts w:asciiTheme="minorHAnsi" w:hAnsiTheme="minorHAnsi" w:cstheme="minorHAnsi"/>
          <w:b/>
        </w:rPr>
      </w:pPr>
    </w:p>
    <w:p w14:paraId="02A7D9DA" w14:textId="77777777" w:rsidR="00C56EE6" w:rsidRPr="00240B44" w:rsidRDefault="00C56EE6" w:rsidP="00C56EE6">
      <w:pPr>
        <w:pStyle w:val="Subtitle"/>
        <w:jc w:val="left"/>
        <w:rPr>
          <w:rFonts w:asciiTheme="minorHAnsi" w:hAnsiTheme="minorHAnsi" w:cstheme="minorHAnsi"/>
          <w:b w:val="0"/>
          <w:sz w:val="24"/>
          <w:szCs w:val="24"/>
        </w:rPr>
      </w:pPr>
    </w:p>
    <w:p w14:paraId="20BDC3CC" w14:textId="77777777" w:rsidR="004B1015" w:rsidRPr="00240B44" w:rsidRDefault="004B1015" w:rsidP="00270594">
      <w:pPr>
        <w:pStyle w:val="BodyText"/>
        <w:jc w:val="both"/>
        <w:rPr>
          <w:rFonts w:asciiTheme="minorHAnsi" w:hAnsiTheme="minorHAnsi" w:cstheme="minorHAnsi"/>
          <w:bCs/>
          <w:szCs w:val="24"/>
        </w:rPr>
      </w:pPr>
    </w:p>
    <w:tbl>
      <w:tblPr>
        <w:tblW w:w="0" w:type="auto"/>
        <w:tblLook w:val="01E0" w:firstRow="1" w:lastRow="1" w:firstColumn="1" w:lastColumn="1" w:noHBand="0" w:noVBand="0"/>
      </w:tblPr>
      <w:tblGrid>
        <w:gridCol w:w="8856"/>
      </w:tblGrid>
      <w:tr w:rsidR="001C2387" w:rsidRPr="00240B44" w14:paraId="072B3C04" w14:textId="77777777">
        <w:tc>
          <w:tcPr>
            <w:tcW w:w="8856" w:type="dxa"/>
          </w:tcPr>
          <w:p w14:paraId="56EAC242" w14:textId="77777777" w:rsidR="001C2387" w:rsidRPr="00240B44" w:rsidRDefault="001C2387" w:rsidP="00A2715A">
            <w:pPr>
              <w:pStyle w:val="Subtitle"/>
              <w:keepNext/>
              <w:jc w:val="left"/>
              <w:rPr>
                <w:rFonts w:asciiTheme="minorHAnsi" w:hAnsiTheme="minorHAnsi" w:cstheme="minorHAnsi"/>
                <w:sz w:val="24"/>
                <w:szCs w:val="24"/>
              </w:rPr>
            </w:pPr>
            <w:r w:rsidRPr="00240B44">
              <w:rPr>
                <w:rFonts w:asciiTheme="minorHAnsi" w:hAnsiTheme="minorHAnsi" w:cstheme="minorHAnsi"/>
                <w:sz w:val="24"/>
                <w:szCs w:val="24"/>
              </w:rPr>
              <w:br w:type="page"/>
              <w:t>Part 3 – Summary</w:t>
            </w:r>
          </w:p>
        </w:tc>
      </w:tr>
    </w:tbl>
    <w:p w14:paraId="20AA175C" w14:textId="77777777" w:rsidR="001C2387" w:rsidRPr="00240B44" w:rsidRDefault="001C2387" w:rsidP="00A2715A">
      <w:pPr>
        <w:pStyle w:val="Subtitle"/>
        <w:keepNext/>
        <w:jc w:val="left"/>
        <w:rPr>
          <w:rFonts w:asciiTheme="minorHAnsi" w:hAnsiTheme="minorHAnsi" w:cstheme="minorHAnsi"/>
          <w:b w:val="0"/>
          <w:sz w:val="24"/>
          <w:szCs w:val="24"/>
        </w:rPr>
      </w:pPr>
    </w:p>
    <w:p w14:paraId="384ED6D9" w14:textId="1967C09B" w:rsidR="001C2387" w:rsidRPr="00240B44" w:rsidRDefault="000B0503" w:rsidP="00A2715A">
      <w:pPr>
        <w:pStyle w:val="Subtitle"/>
        <w:keepNext/>
        <w:jc w:val="left"/>
        <w:rPr>
          <w:rFonts w:asciiTheme="minorHAnsi" w:hAnsiTheme="minorHAnsi" w:cstheme="minorHAnsi"/>
          <w:b w:val="0"/>
          <w:sz w:val="24"/>
          <w:szCs w:val="24"/>
        </w:rPr>
      </w:pPr>
      <w:r w:rsidRPr="00240B44">
        <w:rPr>
          <w:rFonts w:asciiTheme="minorHAnsi" w:hAnsiTheme="minorHAnsi" w:cstheme="minorHAnsi"/>
          <w:b w:val="0"/>
          <w:sz w:val="24"/>
          <w:szCs w:val="24"/>
        </w:rPr>
        <w:t>CommUNITY Barnet</w:t>
      </w:r>
      <w:r w:rsidR="001C2387" w:rsidRPr="00240B44">
        <w:rPr>
          <w:rFonts w:asciiTheme="minorHAnsi" w:hAnsiTheme="minorHAnsi" w:cstheme="minorHAnsi"/>
          <w:b w:val="0"/>
          <w:sz w:val="24"/>
          <w:szCs w:val="24"/>
        </w:rPr>
        <w:t xml:space="preserve"> has a detailed policy and set of guidelines on working with children</w:t>
      </w:r>
      <w:r w:rsidR="004C0B76" w:rsidRPr="00240B44">
        <w:rPr>
          <w:rFonts w:asciiTheme="minorHAnsi" w:hAnsiTheme="minorHAnsi" w:cstheme="minorHAnsi"/>
          <w:b w:val="0"/>
          <w:sz w:val="24"/>
          <w:szCs w:val="24"/>
        </w:rPr>
        <w:t xml:space="preserve"> and</w:t>
      </w:r>
      <w:r w:rsidR="001C2387" w:rsidRPr="00240B44">
        <w:rPr>
          <w:rFonts w:asciiTheme="minorHAnsi" w:hAnsiTheme="minorHAnsi" w:cstheme="minorHAnsi"/>
          <w:b w:val="0"/>
          <w:sz w:val="24"/>
          <w:szCs w:val="24"/>
        </w:rPr>
        <w:t xml:space="preserve"> young people which </w:t>
      </w:r>
      <w:r w:rsidR="001C2387" w:rsidRPr="00240B44">
        <w:rPr>
          <w:rFonts w:asciiTheme="minorHAnsi" w:hAnsiTheme="minorHAnsi" w:cstheme="minorHAnsi"/>
          <w:sz w:val="24"/>
          <w:szCs w:val="24"/>
        </w:rPr>
        <w:t>must</w:t>
      </w:r>
      <w:r w:rsidR="001C2387" w:rsidRPr="00240B44">
        <w:rPr>
          <w:rFonts w:asciiTheme="minorHAnsi" w:hAnsiTheme="minorHAnsi" w:cstheme="minorHAnsi"/>
          <w:b w:val="0"/>
          <w:sz w:val="24"/>
          <w:szCs w:val="24"/>
        </w:rPr>
        <w:t xml:space="preserve"> be read and understood by all employees and volunteers in appropriate posts.  It is important however that </w:t>
      </w:r>
      <w:r w:rsidR="001C2387" w:rsidRPr="00240B44">
        <w:rPr>
          <w:rFonts w:asciiTheme="minorHAnsi" w:hAnsiTheme="minorHAnsi" w:cstheme="minorHAnsi"/>
          <w:sz w:val="24"/>
          <w:szCs w:val="24"/>
        </w:rPr>
        <w:t>all</w:t>
      </w:r>
      <w:r w:rsidR="001C2387" w:rsidRPr="00240B44">
        <w:rPr>
          <w:rFonts w:asciiTheme="minorHAnsi" w:hAnsiTheme="minorHAnsi" w:cstheme="minorHAnsi"/>
          <w:b w:val="0"/>
          <w:sz w:val="24"/>
          <w:szCs w:val="24"/>
        </w:rPr>
        <w:t xml:space="preserve"> employees and volunteers are encouraged to read this summary code as an essential and quick reference guide. </w:t>
      </w:r>
    </w:p>
    <w:p w14:paraId="4395260A" w14:textId="77777777" w:rsidR="001C2387" w:rsidRPr="00240B44" w:rsidRDefault="001C2387" w:rsidP="00270594">
      <w:pPr>
        <w:pStyle w:val="Subtitle"/>
        <w:jc w:val="left"/>
        <w:rPr>
          <w:rFonts w:asciiTheme="minorHAnsi" w:hAnsiTheme="minorHAnsi" w:cstheme="minorHAnsi"/>
          <w:b w:val="0"/>
          <w:sz w:val="24"/>
          <w:szCs w:val="24"/>
        </w:rPr>
      </w:pPr>
    </w:p>
    <w:p w14:paraId="4BE113FD" w14:textId="77777777" w:rsidR="00A9222E" w:rsidRPr="00240B44" w:rsidRDefault="00A9222E" w:rsidP="00270594">
      <w:pPr>
        <w:pStyle w:val="Subtitle"/>
        <w:jc w:val="left"/>
        <w:rPr>
          <w:rFonts w:asciiTheme="minorHAnsi" w:hAnsiTheme="minorHAnsi" w:cstheme="minorHAnsi"/>
          <w:sz w:val="24"/>
          <w:szCs w:val="24"/>
        </w:rPr>
      </w:pPr>
    </w:p>
    <w:p w14:paraId="14C8C042" w14:textId="77777777" w:rsidR="001C2387" w:rsidRPr="00240B44" w:rsidRDefault="001C2387" w:rsidP="00270594">
      <w:pPr>
        <w:pStyle w:val="Subtitle"/>
        <w:jc w:val="left"/>
        <w:rPr>
          <w:rFonts w:asciiTheme="minorHAnsi" w:hAnsiTheme="minorHAnsi" w:cstheme="minorHAnsi"/>
          <w:b w:val="0"/>
          <w:sz w:val="24"/>
          <w:szCs w:val="24"/>
          <w:u w:val="single"/>
        </w:rPr>
      </w:pPr>
      <w:r w:rsidRPr="00240B44">
        <w:rPr>
          <w:rFonts w:asciiTheme="minorHAnsi" w:hAnsiTheme="minorHAnsi" w:cstheme="minorHAnsi"/>
          <w:sz w:val="24"/>
          <w:szCs w:val="24"/>
        </w:rPr>
        <w:t>1</w:t>
      </w:r>
      <w:r w:rsidRPr="00240B44">
        <w:rPr>
          <w:rFonts w:asciiTheme="minorHAnsi" w:hAnsiTheme="minorHAnsi" w:cstheme="minorHAnsi"/>
          <w:sz w:val="24"/>
          <w:szCs w:val="24"/>
        </w:rPr>
        <w:tab/>
        <w:t>Welfare paramount</w:t>
      </w:r>
    </w:p>
    <w:p w14:paraId="7484544D" w14:textId="77777777" w:rsidR="001C2387" w:rsidRPr="00240B44" w:rsidRDefault="001C2387" w:rsidP="00270594">
      <w:pPr>
        <w:pStyle w:val="Subtitle"/>
        <w:jc w:val="left"/>
        <w:rPr>
          <w:rFonts w:asciiTheme="minorHAnsi" w:hAnsiTheme="minorHAnsi" w:cstheme="minorHAnsi"/>
          <w:b w:val="0"/>
          <w:sz w:val="24"/>
          <w:szCs w:val="24"/>
          <w:u w:val="single"/>
        </w:rPr>
      </w:pPr>
    </w:p>
    <w:p w14:paraId="13A3143F" w14:textId="77777777" w:rsidR="001C2387" w:rsidRPr="00240B44" w:rsidRDefault="001069A0"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CommUNITY Barnet </w:t>
      </w:r>
      <w:r w:rsidR="001C2387" w:rsidRPr="00240B44">
        <w:rPr>
          <w:rFonts w:asciiTheme="minorHAnsi" w:hAnsiTheme="minorHAnsi" w:cstheme="minorHAnsi"/>
          <w:b w:val="0"/>
          <w:sz w:val="24"/>
          <w:szCs w:val="24"/>
        </w:rPr>
        <w:t xml:space="preserve">values and encourages the involvement of vulnerable service users within its work and activities.  Through this policy </w:t>
      </w:r>
      <w:r w:rsidRPr="00240B44">
        <w:rPr>
          <w:rFonts w:asciiTheme="minorHAnsi" w:hAnsiTheme="minorHAnsi" w:cstheme="minorHAnsi"/>
          <w:b w:val="0"/>
          <w:sz w:val="24"/>
          <w:szCs w:val="24"/>
        </w:rPr>
        <w:t>CommUNITY Barnet</w:t>
      </w:r>
      <w:r w:rsidR="001C2387" w:rsidRPr="00240B44">
        <w:rPr>
          <w:rFonts w:asciiTheme="minorHAnsi" w:hAnsiTheme="minorHAnsi" w:cstheme="minorHAnsi"/>
          <w:b w:val="0"/>
          <w:sz w:val="24"/>
          <w:szCs w:val="24"/>
        </w:rPr>
        <w:t xml:space="preserve"> is committed to promoting their well-being, as well as protecting their health, safety and general welfare whilst in the company of </w:t>
      </w:r>
      <w:r w:rsidRPr="00240B44">
        <w:rPr>
          <w:rFonts w:asciiTheme="minorHAnsi" w:hAnsiTheme="minorHAnsi" w:cstheme="minorHAnsi"/>
          <w:b w:val="0"/>
          <w:sz w:val="24"/>
          <w:szCs w:val="24"/>
        </w:rPr>
        <w:t xml:space="preserve">CommUNITY Barnet </w:t>
      </w:r>
      <w:r w:rsidR="001C2387" w:rsidRPr="00240B44">
        <w:rPr>
          <w:rFonts w:asciiTheme="minorHAnsi" w:hAnsiTheme="minorHAnsi" w:cstheme="minorHAnsi"/>
          <w:b w:val="0"/>
          <w:sz w:val="24"/>
          <w:szCs w:val="24"/>
        </w:rPr>
        <w:t>employees or volunteers.</w:t>
      </w:r>
    </w:p>
    <w:p w14:paraId="7B2C6859" w14:textId="77777777" w:rsidR="00A9222E" w:rsidRPr="00240B44" w:rsidRDefault="00A9222E" w:rsidP="00270594">
      <w:pPr>
        <w:pStyle w:val="Subtitle"/>
        <w:jc w:val="left"/>
        <w:rPr>
          <w:rFonts w:asciiTheme="minorHAnsi" w:hAnsiTheme="minorHAnsi" w:cstheme="minorHAnsi"/>
          <w:sz w:val="24"/>
          <w:szCs w:val="24"/>
        </w:rPr>
      </w:pPr>
    </w:p>
    <w:p w14:paraId="71AC0B0D"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2</w:t>
      </w:r>
      <w:r w:rsidRPr="00240B44">
        <w:rPr>
          <w:rFonts w:asciiTheme="minorHAnsi" w:hAnsiTheme="minorHAnsi" w:cstheme="minorHAnsi"/>
          <w:sz w:val="24"/>
          <w:szCs w:val="24"/>
        </w:rPr>
        <w:tab/>
        <w:t>Health and safety</w:t>
      </w:r>
    </w:p>
    <w:p w14:paraId="7030E123" w14:textId="77777777" w:rsidR="001C2387" w:rsidRPr="00240B44" w:rsidRDefault="001C2387" w:rsidP="00270594">
      <w:pPr>
        <w:pStyle w:val="Subtitle"/>
        <w:jc w:val="left"/>
        <w:rPr>
          <w:rFonts w:asciiTheme="minorHAnsi" w:hAnsiTheme="minorHAnsi" w:cstheme="minorHAnsi"/>
          <w:b w:val="0"/>
          <w:sz w:val="24"/>
          <w:szCs w:val="24"/>
        </w:rPr>
      </w:pPr>
    </w:p>
    <w:p w14:paraId="1E39FFD1" w14:textId="7CB00CA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Health and safety requirements, in accordance with </w:t>
      </w:r>
      <w:r w:rsidR="001069A0" w:rsidRPr="00240B44">
        <w:rPr>
          <w:rFonts w:asciiTheme="minorHAnsi" w:hAnsiTheme="minorHAnsi" w:cstheme="minorHAnsi"/>
          <w:b w:val="0"/>
          <w:sz w:val="24"/>
          <w:szCs w:val="24"/>
        </w:rPr>
        <w:t>CommUNITY Barnet’s</w:t>
      </w:r>
      <w:r w:rsidRPr="00240B44">
        <w:rPr>
          <w:rFonts w:asciiTheme="minorHAnsi" w:hAnsiTheme="minorHAnsi" w:cstheme="minorHAnsi"/>
          <w:b w:val="0"/>
          <w:sz w:val="24"/>
          <w:szCs w:val="24"/>
        </w:rPr>
        <w:t xml:space="preserve"> Health and Safety Policy, must be carefully considered when planning and carrying out activities with any</w:t>
      </w:r>
      <w:r w:rsidR="004C0B76" w:rsidRPr="00240B44">
        <w:rPr>
          <w:rFonts w:asciiTheme="minorHAnsi" w:hAnsiTheme="minorHAnsi" w:cstheme="minorHAnsi"/>
          <w:b w:val="0"/>
          <w:sz w:val="24"/>
          <w:szCs w:val="24"/>
        </w:rPr>
        <w:t xml:space="preserve"> children or young people</w:t>
      </w:r>
      <w:r w:rsidRPr="00240B44">
        <w:rPr>
          <w:rFonts w:asciiTheme="minorHAnsi" w:hAnsiTheme="minorHAnsi" w:cstheme="minorHAnsi"/>
          <w:b w:val="0"/>
          <w:sz w:val="24"/>
          <w:szCs w:val="24"/>
        </w:rPr>
        <w:t>.  These should include:</w:t>
      </w:r>
    </w:p>
    <w:p w14:paraId="3217B165" w14:textId="08E25BFB" w:rsidR="001C2387" w:rsidRPr="00240B44" w:rsidRDefault="00A9222E" w:rsidP="00326362">
      <w:pPr>
        <w:pStyle w:val="Subtitle"/>
        <w:numPr>
          <w:ilvl w:val="0"/>
          <w:numId w:val="12"/>
        </w:numPr>
        <w:tabs>
          <w:tab w:val="clear" w:pos="720"/>
          <w:tab w:val="num" w:pos="360"/>
        </w:tabs>
        <w:ind w:left="360"/>
        <w:jc w:val="left"/>
        <w:rPr>
          <w:rFonts w:asciiTheme="minorHAnsi" w:hAnsiTheme="minorHAnsi" w:cstheme="minorHAnsi"/>
          <w:b w:val="0"/>
          <w:sz w:val="24"/>
          <w:szCs w:val="24"/>
        </w:rPr>
      </w:pPr>
      <w:r w:rsidRPr="00240B44">
        <w:rPr>
          <w:rFonts w:asciiTheme="minorHAnsi" w:hAnsiTheme="minorHAnsi" w:cstheme="minorHAnsi"/>
          <w:b w:val="0"/>
          <w:sz w:val="24"/>
          <w:szCs w:val="24"/>
        </w:rPr>
        <w:t>undertaking thorough risk assessments prior to activities/events</w:t>
      </w:r>
    </w:p>
    <w:p w14:paraId="51FD3992" w14:textId="77777777" w:rsidR="001C2387" w:rsidRPr="00240B44" w:rsidRDefault="00A9222E" w:rsidP="00326362">
      <w:pPr>
        <w:pStyle w:val="Subtitle"/>
        <w:numPr>
          <w:ilvl w:val="0"/>
          <w:numId w:val="12"/>
        </w:numPr>
        <w:tabs>
          <w:tab w:val="clear" w:pos="720"/>
          <w:tab w:val="num" w:pos="360"/>
        </w:tabs>
        <w:ind w:left="360"/>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ensuring adequate supervision and support is available from </w:t>
      </w:r>
      <w:r w:rsidR="001069A0" w:rsidRPr="00240B44">
        <w:rPr>
          <w:rFonts w:asciiTheme="minorHAnsi" w:hAnsiTheme="minorHAnsi" w:cstheme="minorHAnsi"/>
          <w:b w:val="0"/>
          <w:sz w:val="24"/>
          <w:szCs w:val="24"/>
        </w:rPr>
        <w:t xml:space="preserve">CommUNITY Barnet </w:t>
      </w:r>
      <w:r w:rsidRPr="00240B44">
        <w:rPr>
          <w:rFonts w:asciiTheme="minorHAnsi" w:hAnsiTheme="minorHAnsi" w:cstheme="minorHAnsi"/>
          <w:b w:val="0"/>
          <w:sz w:val="24"/>
          <w:szCs w:val="24"/>
        </w:rPr>
        <w:t>employees and volunteers.</w:t>
      </w:r>
    </w:p>
    <w:p w14:paraId="78DE95F1" w14:textId="77777777" w:rsidR="00A9222E" w:rsidRPr="00240B44" w:rsidRDefault="00A9222E" w:rsidP="00270594">
      <w:pPr>
        <w:pStyle w:val="Subtitle"/>
        <w:jc w:val="left"/>
        <w:rPr>
          <w:rFonts w:asciiTheme="minorHAnsi" w:hAnsiTheme="minorHAnsi" w:cstheme="minorHAnsi"/>
          <w:sz w:val="24"/>
          <w:szCs w:val="24"/>
        </w:rPr>
      </w:pPr>
    </w:p>
    <w:p w14:paraId="0E2B3012" w14:textId="77777777" w:rsidR="001C2387" w:rsidRPr="00240B44" w:rsidRDefault="001C2387" w:rsidP="00520AC2">
      <w:pPr>
        <w:pStyle w:val="Subtitle"/>
        <w:keepNext/>
        <w:jc w:val="left"/>
        <w:rPr>
          <w:rFonts w:asciiTheme="minorHAnsi" w:hAnsiTheme="minorHAnsi" w:cstheme="minorHAnsi"/>
          <w:sz w:val="24"/>
          <w:szCs w:val="24"/>
        </w:rPr>
      </w:pPr>
      <w:r w:rsidRPr="00240B44">
        <w:rPr>
          <w:rFonts w:asciiTheme="minorHAnsi" w:hAnsiTheme="minorHAnsi" w:cstheme="minorHAnsi"/>
          <w:sz w:val="24"/>
          <w:szCs w:val="24"/>
        </w:rPr>
        <w:t>3</w:t>
      </w:r>
      <w:r w:rsidRPr="00240B44">
        <w:rPr>
          <w:rFonts w:asciiTheme="minorHAnsi" w:hAnsiTheme="minorHAnsi" w:cstheme="minorHAnsi"/>
          <w:sz w:val="24"/>
          <w:szCs w:val="24"/>
        </w:rPr>
        <w:tab/>
        <w:t>Code of conduct</w:t>
      </w:r>
    </w:p>
    <w:p w14:paraId="29DFDD36" w14:textId="77777777" w:rsidR="001C2387" w:rsidRPr="00240B44" w:rsidRDefault="001C2387" w:rsidP="00520AC2">
      <w:pPr>
        <w:pStyle w:val="Subtitle"/>
        <w:keepNext/>
        <w:ind w:left="360"/>
        <w:jc w:val="left"/>
        <w:rPr>
          <w:rFonts w:asciiTheme="minorHAnsi" w:hAnsiTheme="minorHAnsi" w:cstheme="minorHAnsi"/>
          <w:sz w:val="24"/>
          <w:szCs w:val="24"/>
        </w:rPr>
      </w:pPr>
    </w:p>
    <w:p w14:paraId="0C361CB7" w14:textId="77777777" w:rsidR="001C2387" w:rsidRPr="00240B44" w:rsidRDefault="001C2387" w:rsidP="00520AC2">
      <w:pPr>
        <w:pStyle w:val="Subtitle"/>
        <w:keepNext/>
        <w:jc w:val="left"/>
        <w:rPr>
          <w:rFonts w:asciiTheme="minorHAnsi" w:hAnsiTheme="minorHAnsi" w:cstheme="minorHAnsi"/>
          <w:sz w:val="24"/>
          <w:szCs w:val="24"/>
          <w:u w:val="single"/>
        </w:rPr>
      </w:pPr>
      <w:r w:rsidRPr="00240B44">
        <w:rPr>
          <w:rFonts w:asciiTheme="minorHAnsi" w:hAnsiTheme="minorHAnsi" w:cstheme="minorHAnsi"/>
          <w:b w:val="0"/>
          <w:sz w:val="24"/>
          <w:szCs w:val="24"/>
        </w:rPr>
        <w:t xml:space="preserve">It is important that all </w:t>
      </w:r>
      <w:r w:rsidR="001069A0" w:rsidRPr="00240B44">
        <w:rPr>
          <w:rFonts w:asciiTheme="minorHAnsi" w:hAnsiTheme="minorHAnsi" w:cstheme="minorHAnsi"/>
          <w:b w:val="0"/>
          <w:sz w:val="24"/>
          <w:szCs w:val="24"/>
        </w:rPr>
        <w:t>CommUNITY Barnet</w:t>
      </w:r>
      <w:r w:rsidRPr="00240B44">
        <w:rPr>
          <w:rFonts w:asciiTheme="minorHAnsi" w:hAnsiTheme="minorHAnsi" w:cstheme="minorHAnsi"/>
          <w:b w:val="0"/>
          <w:sz w:val="24"/>
          <w:szCs w:val="24"/>
        </w:rPr>
        <w:t xml:space="preserve"> employees and volunteers remember that they are role models for others, particularly children and young people.  They should also be aware that some actions, no matter how well intentioned, may be misinterpreted and as a result leave all parties vulnerable.</w:t>
      </w:r>
    </w:p>
    <w:p w14:paraId="12F83F85" w14:textId="77777777" w:rsidR="00A9222E" w:rsidRPr="00240B44" w:rsidRDefault="00A9222E" w:rsidP="00270594">
      <w:pPr>
        <w:pStyle w:val="Subtitle"/>
        <w:jc w:val="left"/>
        <w:rPr>
          <w:rFonts w:asciiTheme="minorHAnsi" w:hAnsiTheme="minorHAnsi" w:cstheme="minorHAnsi"/>
          <w:b w:val="0"/>
          <w:sz w:val="24"/>
          <w:szCs w:val="24"/>
        </w:rPr>
      </w:pPr>
    </w:p>
    <w:p w14:paraId="58A99D25"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Employees and volunteers should not:</w:t>
      </w:r>
    </w:p>
    <w:p w14:paraId="7DFE6762" w14:textId="69EE4B7E" w:rsidR="001C2387" w:rsidRPr="00240B44" w:rsidRDefault="00A9222E" w:rsidP="00326362">
      <w:pPr>
        <w:pStyle w:val="Subtitle"/>
        <w:numPr>
          <w:ilvl w:val="0"/>
          <w:numId w:val="17"/>
        </w:numPr>
        <w:jc w:val="left"/>
        <w:rPr>
          <w:rFonts w:asciiTheme="minorHAnsi" w:hAnsiTheme="minorHAnsi" w:cstheme="minorHAnsi"/>
          <w:b w:val="0"/>
          <w:sz w:val="24"/>
          <w:szCs w:val="24"/>
        </w:rPr>
      </w:pPr>
      <w:r w:rsidRPr="00240B44">
        <w:rPr>
          <w:rFonts w:asciiTheme="minorHAnsi" w:hAnsiTheme="minorHAnsi" w:cstheme="minorHAnsi"/>
          <w:b w:val="0"/>
          <w:sz w:val="24"/>
          <w:szCs w:val="24"/>
        </w:rPr>
        <w:lastRenderedPageBreak/>
        <w:t xml:space="preserve">arrange to see </w:t>
      </w:r>
      <w:r w:rsidR="00787120" w:rsidRPr="00240B44">
        <w:rPr>
          <w:rFonts w:asciiTheme="minorHAnsi" w:hAnsiTheme="minorHAnsi" w:cstheme="minorHAnsi"/>
          <w:b w:val="0"/>
          <w:sz w:val="24"/>
          <w:szCs w:val="24"/>
        </w:rPr>
        <w:t>children or young</w:t>
      </w:r>
      <w:r w:rsidRPr="00240B44">
        <w:rPr>
          <w:rFonts w:asciiTheme="minorHAnsi" w:hAnsiTheme="minorHAnsi" w:cstheme="minorHAnsi"/>
          <w:b w:val="0"/>
          <w:sz w:val="24"/>
          <w:szCs w:val="24"/>
        </w:rPr>
        <w:t xml:space="preserve"> people on circumstances unconnected with their work</w:t>
      </w:r>
    </w:p>
    <w:p w14:paraId="23D11DBA" w14:textId="75D30806" w:rsidR="001C2387" w:rsidRPr="00240B44" w:rsidRDefault="00A9222E" w:rsidP="00326362">
      <w:pPr>
        <w:pStyle w:val="Subtitle"/>
        <w:numPr>
          <w:ilvl w:val="0"/>
          <w:numId w:val="17"/>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be left alone for substantial periods of time with a </w:t>
      </w:r>
      <w:r w:rsidR="00787120" w:rsidRPr="00240B44">
        <w:rPr>
          <w:rFonts w:asciiTheme="minorHAnsi" w:hAnsiTheme="minorHAnsi" w:cstheme="minorHAnsi"/>
          <w:b w:val="0"/>
          <w:sz w:val="24"/>
          <w:szCs w:val="24"/>
        </w:rPr>
        <w:t>child</w:t>
      </w:r>
      <w:r w:rsidRPr="00240B44">
        <w:rPr>
          <w:rFonts w:asciiTheme="minorHAnsi" w:hAnsiTheme="minorHAnsi" w:cstheme="minorHAnsi"/>
          <w:b w:val="0"/>
          <w:sz w:val="24"/>
          <w:szCs w:val="24"/>
        </w:rPr>
        <w:t xml:space="preserve"> out with their usual role</w:t>
      </w:r>
    </w:p>
    <w:p w14:paraId="286E3D9E" w14:textId="3BE7B38F" w:rsidR="001C2387" w:rsidRPr="00240B44" w:rsidRDefault="00A9222E" w:rsidP="00326362">
      <w:pPr>
        <w:pStyle w:val="Subtitle"/>
        <w:numPr>
          <w:ilvl w:val="0"/>
          <w:numId w:val="17"/>
        </w:numPr>
        <w:jc w:val="left"/>
        <w:rPr>
          <w:rFonts w:asciiTheme="minorHAnsi" w:hAnsiTheme="minorHAnsi" w:cstheme="minorHAnsi"/>
          <w:b w:val="0"/>
          <w:sz w:val="24"/>
          <w:szCs w:val="24"/>
        </w:rPr>
      </w:pPr>
      <w:r w:rsidRPr="00240B44">
        <w:rPr>
          <w:rFonts w:asciiTheme="minorHAnsi" w:hAnsiTheme="minorHAnsi" w:cstheme="minorHAnsi"/>
          <w:b w:val="0"/>
          <w:sz w:val="24"/>
          <w:szCs w:val="24"/>
        </w:rPr>
        <w:t>permit abusive behaviour by others, or engage in it themselves, including making suggestive remarks, inappropriate gestures, etc</w:t>
      </w:r>
    </w:p>
    <w:p w14:paraId="283E9018" w14:textId="42E045A6" w:rsidR="001C2387" w:rsidRPr="00240B44" w:rsidRDefault="00A9222E" w:rsidP="00326362">
      <w:pPr>
        <w:pStyle w:val="Subtitle"/>
        <w:numPr>
          <w:ilvl w:val="0"/>
          <w:numId w:val="17"/>
        </w:numPr>
        <w:jc w:val="left"/>
        <w:rPr>
          <w:rFonts w:asciiTheme="minorHAnsi" w:hAnsiTheme="minorHAnsi" w:cstheme="minorHAnsi"/>
          <w:b w:val="0"/>
          <w:sz w:val="24"/>
          <w:szCs w:val="24"/>
        </w:rPr>
      </w:pPr>
      <w:r w:rsidRPr="00240B44">
        <w:rPr>
          <w:rFonts w:asciiTheme="minorHAnsi" w:hAnsiTheme="minorHAnsi" w:cstheme="minorHAnsi"/>
          <w:b w:val="0"/>
          <w:sz w:val="24"/>
          <w:szCs w:val="24"/>
        </w:rPr>
        <w:t>jump to conclusions about others without checking facts</w:t>
      </w:r>
    </w:p>
    <w:p w14:paraId="032ABD51" w14:textId="30DCBCD5" w:rsidR="001C2387" w:rsidRPr="00240B44" w:rsidRDefault="00A9222E" w:rsidP="00326362">
      <w:pPr>
        <w:pStyle w:val="Subtitle"/>
        <w:numPr>
          <w:ilvl w:val="0"/>
          <w:numId w:val="17"/>
        </w:numPr>
        <w:jc w:val="left"/>
        <w:rPr>
          <w:rFonts w:asciiTheme="minorHAnsi" w:hAnsiTheme="minorHAnsi" w:cstheme="minorHAnsi"/>
          <w:b w:val="0"/>
          <w:sz w:val="24"/>
          <w:szCs w:val="24"/>
        </w:rPr>
      </w:pPr>
      <w:r w:rsidRPr="00240B44">
        <w:rPr>
          <w:rFonts w:asciiTheme="minorHAnsi" w:hAnsiTheme="minorHAnsi" w:cstheme="minorHAnsi"/>
          <w:b w:val="0"/>
          <w:sz w:val="24"/>
          <w:szCs w:val="24"/>
        </w:rPr>
        <w:t>promise to keep secrets</w:t>
      </w:r>
    </w:p>
    <w:p w14:paraId="19AD82AD" w14:textId="1F4514D1" w:rsidR="001C2387" w:rsidRPr="00240B44" w:rsidRDefault="00A9222E" w:rsidP="00326362">
      <w:pPr>
        <w:pStyle w:val="Subtitle"/>
        <w:numPr>
          <w:ilvl w:val="0"/>
          <w:numId w:val="17"/>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hesitate to share concerns on any of these matters with the appropriate </w:t>
      </w:r>
      <w:r w:rsidR="00665167" w:rsidRPr="00240B44">
        <w:rPr>
          <w:rFonts w:asciiTheme="minorHAnsi" w:hAnsiTheme="minorHAnsi" w:cstheme="minorHAnsi"/>
          <w:b w:val="0"/>
          <w:sz w:val="24"/>
          <w:szCs w:val="24"/>
        </w:rPr>
        <w:t>CommUNITY Barnet</w:t>
      </w:r>
      <w:r w:rsidRPr="00240B44">
        <w:rPr>
          <w:rFonts w:asciiTheme="minorHAnsi" w:hAnsiTheme="minorHAnsi" w:cstheme="minorHAnsi"/>
          <w:b w:val="0"/>
          <w:sz w:val="24"/>
          <w:szCs w:val="24"/>
        </w:rPr>
        <w:t xml:space="preserve"> representative</w:t>
      </w:r>
    </w:p>
    <w:p w14:paraId="307AEDCF" w14:textId="77777777" w:rsidR="001C2387" w:rsidRPr="00240B44" w:rsidRDefault="00A9222E" w:rsidP="00326362">
      <w:pPr>
        <w:pStyle w:val="Subtitle"/>
        <w:numPr>
          <w:ilvl w:val="0"/>
          <w:numId w:val="17"/>
        </w:numPr>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do anything which might undermine </w:t>
      </w:r>
      <w:r w:rsidR="00665167" w:rsidRPr="00240B44">
        <w:rPr>
          <w:rFonts w:asciiTheme="minorHAnsi" w:hAnsiTheme="minorHAnsi" w:cstheme="minorHAnsi"/>
          <w:b w:val="0"/>
          <w:sz w:val="24"/>
          <w:szCs w:val="24"/>
        </w:rPr>
        <w:t>CommUNITY Barnet</w:t>
      </w:r>
      <w:r w:rsidRPr="00240B44">
        <w:rPr>
          <w:rFonts w:asciiTheme="minorHAnsi" w:hAnsiTheme="minorHAnsi" w:cstheme="minorHAnsi"/>
          <w:b w:val="0"/>
          <w:sz w:val="24"/>
          <w:szCs w:val="24"/>
        </w:rPr>
        <w:t>’s good reputation for providing a safe environment.</w:t>
      </w:r>
    </w:p>
    <w:p w14:paraId="7701E933" w14:textId="77777777" w:rsidR="001C2387" w:rsidRPr="00240B44" w:rsidRDefault="001C2387" w:rsidP="00270594">
      <w:pPr>
        <w:pStyle w:val="Subtitle"/>
        <w:jc w:val="left"/>
        <w:rPr>
          <w:rFonts w:asciiTheme="minorHAnsi" w:hAnsiTheme="minorHAnsi" w:cstheme="minorHAnsi"/>
          <w:b w:val="0"/>
          <w:sz w:val="24"/>
          <w:szCs w:val="24"/>
        </w:rPr>
      </w:pPr>
    </w:p>
    <w:p w14:paraId="317FC860"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4</w:t>
      </w:r>
      <w:r w:rsidRPr="00240B44">
        <w:rPr>
          <w:rFonts w:asciiTheme="minorHAnsi" w:hAnsiTheme="minorHAnsi" w:cstheme="minorHAnsi"/>
          <w:sz w:val="24"/>
          <w:szCs w:val="24"/>
        </w:rPr>
        <w:tab/>
        <w:t>Dealing with alleged or suspected harm</w:t>
      </w:r>
    </w:p>
    <w:p w14:paraId="0E36DBA7" w14:textId="77777777" w:rsidR="001C2387" w:rsidRPr="00240B44" w:rsidRDefault="001C2387" w:rsidP="00270594">
      <w:pPr>
        <w:pStyle w:val="Subtitle"/>
        <w:jc w:val="left"/>
        <w:rPr>
          <w:rFonts w:asciiTheme="minorHAnsi" w:hAnsiTheme="minorHAnsi" w:cstheme="minorHAnsi"/>
          <w:b w:val="0"/>
          <w:sz w:val="24"/>
          <w:szCs w:val="24"/>
        </w:rPr>
      </w:pPr>
    </w:p>
    <w:p w14:paraId="699541CC" w14:textId="18DDD031"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All </w:t>
      </w:r>
      <w:r w:rsidR="001069A0" w:rsidRPr="00240B44">
        <w:rPr>
          <w:rFonts w:asciiTheme="minorHAnsi" w:hAnsiTheme="minorHAnsi" w:cstheme="minorHAnsi"/>
          <w:b w:val="0"/>
          <w:sz w:val="24"/>
          <w:szCs w:val="24"/>
        </w:rPr>
        <w:t xml:space="preserve">CommUNITY Barnet </w:t>
      </w:r>
      <w:r w:rsidRPr="00240B44">
        <w:rPr>
          <w:rFonts w:asciiTheme="minorHAnsi" w:hAnsiTheme="minorHAnsi" w:cstheme="minorHAnsi"/>
          <w:b w:val="0"/>
          <w:sz w:val="24"/>
          <w:szCs w:val="24"/>
        </w:rPr>
        <w:t xml:space="preserve">employees and volunteers should be aware of the types of harm that </w:t>
      </w:r>
      <w:r w:rsidR="00787120" w:rsidRPr="00240B44">
        <w:rPr>
          <w:rFonts w:asciiTheme="minorHAnsi" w:hAnsiTheme="minorHAnsi" w:cstheme="minorHAnsi"/>
          <w:b w:val="0"/>
          <w:sz w:val="24"/>
          <w:szCs w:val="24"/>
        </w:rPr>
        <w:t>children and young</w:t>
      </w:r>
      <w:r w:rsidR="00A9222E" w:rsidRPr="00240B44">
        <w:rPr>
          <w:rFonts w:asciiTheme="minorHAnsi" w:hAnsiTheme="minorHAnsi" w:cstheme="minorHAnsi"/>
          <w:b w:val="0"/>
          <w:sz w:val="24"/>
          <w:szCs w:val="24"/>
        </w:rPr>
        <w:t xml:space="preserve"> people can suffer from. </w:t>
      </w:r>
      <w:r w:rsidRPr="00240B44">
        <w:rPr>
          <w:rFonts w:asciiTheme="minorHAnsi" w:hAnsiTheme="minorHAnsi" w:cstheme="minorHAnsi"/>
          <w:b w:val="0"/>
          <w:sz w:val="24"/>
          <w:szCs w:val="24"/>
        </w:rPr>
        <w:t>These include physical, emotional and sexual abuse, as well as neglect.</w:t>
      </w:r>
    </w:p>
    <w:p w14:paraId="1E0A2ECA" w14:textId="77777777" w:rsidR="001C2387" w:rsidRPr="00240B44" w:rsidRDefault="001C2387" w:rsidP="00270594">
      <w:pPr>
        <w:pStyle w:val="Subtitle"/>
        <w:jc w:val="left"/>
        <w:rPr>
          <w:rFonts w:asciiTheme="minorHAnsi" w:hAnsiTheme="minorHAnsi" w:cstheme="minorHAnsi"/>
          <w:b w:val="0"/>
          <w:sz w:val="24"/>
          <w:szCs w:val="24"/>
        </w:rPr>
      </w:pPr>
    </w:p>
    <w:p w14:paraId="07B1C2A5" w14:textId="60D8E830"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If a vulnerable person wants to talk about harm to any </w:t>
      </w:r>
      <w:r w:rsidR="001069A0" w:rsidRPr="00240B44">
        <w:rPr>
          <w:rFonts w:asciiTheme="minorHAnsi" w:hAnsiTheme="minorHAnsi" w:cstheme="minorHAnsi"/>
          <w:b w:val="0"/>
          <w:sz w:val="24"/>
          <w:szCs w:val="24"/>
        </w:rPr>
        <w:t xml:space="preserve">CommUNITY Barnet </w:t>
      </w:r>
      <w:r w:rsidRPr="00240B44">
        <w:rPr>
          <w:rFonts w:asciiTheme="minorHAnsi" w:hAnsiTheme="minorHAnsi" w:cstheme="minorHAnsi"/>
          <w:b w:val="0"/>
          <w:sz w:val="24"/>
          <w:szCs w:val="24"/>
        </w:rPr>
        <w:t>employee or volunteer, the employee or volunteer should do the following:</w:t>
      </w:r>
    </w:p>
    <w:p w14:paraId="7C506ACD" w14:textId="77777777" w:rsidR="00BE0632" w:rsidRPr="00240B44" w:rsidRDefault="00BE0632" w:rsidP="00270594">
      <w:pPr>
        <w:pStyle w:val="Subtitle"/>
        <w:jc w:val="left"/>
        <w:rPr>
          <w:rFonts w:asciiTheme="minorHAnsi" w:hAnsiTheme="minorHAnsi" w:cstheme="minorHAnsi"/>
          <w:b w:val="0"/>
          <w:sz w:val="24"/>
          <w:szCs w:val="24"/>
        </w:rPr>
      </w:pPr>
    </w:p>
    <w:p w14:paraId="4984DD74" w14:textId="77777777" w:rsidR="001C2387" w:rsidRPr="00240B44" w:rsidRDefault="00A9222E" w:rsidP="00326362">
      <w:pPr>
        <w:pStyle w:val="Subtitle"/>
        <w:numPr>
          <w:ilvl w:val="0"/>
          <w:numId w:val="18"/>
        </w:numPr>
        <w:tabs>
          <w:tab w:val="center" w:pos="284"/>
        </w:tabs>
        <w:jc w:val="left"/>
        <w:rPr>
          <w:rFonts w:asciiTheme="minorHAnsi" w:hAnsiTheme="minorHAnsi" w:cstheme="minorHAnsi"/>
          <w:sz w:val="24"/>
          <w:szCs w:val="24"/>
        </w:rPr>
      </w:pPr>
      <w:r w:rsidRPr="00240B44">
        <w:rPr>
          <w:rFonts w:asciiTheme="minorHAnsi" w:hAnsiTheme="minorHAnsi" w:cstheme="minorHAnsi"/>
          <w:sz w:val="24"/>
          <w:szCs w:val="24"/>
        </w:rPr>
        <w:t>write down accurately what the person has said, (i.e. word for word) using the pro forma for recording disclosures or signs of abuse witnessed (appendix 1).</w:t>
      </w:r>
    </w:p>
    <w:p w14:paraId="093076BF" w14:textId="77777777" w:rsidR="001C2387" w:rsidRPr="00240B44" w:rsidRDefault="00A9222E" w:rsidP="00326362">
      <w:pPr>
        <w:pStyle w:val="Subtitle"/>
        <w:numPr>
          <w:ilvl w:val="0"/>
          <w:numId w:val="18"/>
        </w:numPr>
        <w:tabs>
          <w:tab w:val="center" w:pos="284"/>
        </w:tabs>
        <w:jc w:val="left"/>
        <w:rPr>
          <w:rFonts w:asciiTheme="minorHAnsi" w:hAnsiTheme="minorHAnsi" w:cstheme="minorHAnsi"/>
          <w:sz w:val="24"/>
          <w:szCs w:val="24"/>
        </w:rPr>
      </w:pPr>
      <w:r w:rsidRPr="00240B44">
        <w:rPr>
          <w:rFonts w:asciiTheme="minorHAnsi" w:hAnsiTheme="minorHAnsi" w:cstheme="minorHAnsi"/>
          <w:sz w:val="24"/>
          <w:szCs w:val="24"/>
        </w:rPr>
        <w:t xml:space="preserve">notify the appropriate </w:t>
      </w:r>
      <w:r w:rsidR="001069A0" w:rsidRPr="00240B44">
        <w:rPr>
          <w:rFonts w:asciiTheme="minorHAnsi" w:hAnsiTheme="minorHAnsi" w:cstheme="minorHAnsi"/>
          <w:sz w:val="24"/>
          <w:szCs w:val="24"/>
        </w:rPr>
        <w:t>CommUNITY Barnet</w:t>
      </w:r>
      <w:r w:rsidRPr="00240B44">
        <w:rPr>
          <w:rFonts w:asciiTheme="minorHAnsi" w:hAnsiTheme="minorHAnsi" w:cstheme="minorHAnsi"/>
          <w:sz w:val="24"/>
          <w:szCs w:val="24"/>
        </w:rPr>
        <w:t xml:space="preserve"> representative, giving them the completed pro forma/written information</w:t>
      </w:r>
    </w:p>
    <w:p w14:paraId="23483B6E" w14:textId="77777777" w:rsidR="001C2387" w:rsidRPr="00240B44" w:rsidRDefault="001C2387" w:rsidP="00270594">
      <w:pPr>
        <w:pStyle w:val="Subtitle"/>
        <w:tabs>
          <w:tab w:val="center" w:pos="284"/>
        </w:tabs>
        <w:jc w:val="left"/>
        <w:rPr>
          <w:rFonts w:asciiTheme="minorHAnsi" w:hAnsiTheme="minorHAnsi" w:cstheme="minorHAnsi"/>
          <w:sz w:val="24"/>
          <w:szCs w:val="24"/>
        </w:rPr>
      </w:pPr>
    </w:p>
    <w:p w14:paraId="251CADB9" w14:textId="3EF872AB" w:rsidR="001C2387" w:rsidRPr="00240B44" w:rsidRDefault="001C2387" w:rsidP="00270594">
      <w:pPr>
        <w:pStyle w:val="Subtitle"/>
        <w:tabs>
          <w:tab w:val="center" w:pos="284"/>
        </w:tabs>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It is vitally important that employees and volunteers notify the appropriate </w:t>
      </w:r>
      <w:r w:rsidR="001069A0" w:rsidRPr="00240B44">
        <w:rPr>
          <w:rFonts w:asciiTheme="minorHAnsi" w:hAnsiTheme="minorHAnsi" w:cstheme="minorHAnsi"/>
          <w:b w:val="0"/>
          <w:sz w:val="24"/>
          <w:szCs w:val="24"/>
        </w:rPr>
        <w:t>CommUNITY Barnet r</w:t>
      </w:r>
      <w:r w:rsidRPr="00240B44">
        <w:rPr>
          <w:rFonts w:asciiTheme="minorHAnsi" w:hAnsiTheme="minorHAnsi" w:cstheme="minorHAnsi"/>
          <w:b w:val="0"/>
          <w:sz w:val="24"/>
          <w:szCs w:val="24"/>
        </w:rPr>
        <w:t xml:space="preserve">epresentative, so that they can then inform and liaise with the relevant authorities (Social Services Child Protection Unit or Police Family Liaison Officer).  </w:t>
      </w:r>
      <w:r w:rsidR="001069A0" w:rsidRPr="00240B44">
        <w:rPr>
          <w:rFonts w:asciiTheme="minorHAnsi" w:hAnsiTheme="minorHAnsi" w:cstheme="minorHAnsi"/>
          <w:b w:val="0"/>
          <w:sz w:val="24"/>
          <w:szCs w:val="24"/>
        </w:rPr>
        <w:t xml:space="preserve">CommUNITY Barnet’s </w:t>
      </w:r>
      <w:r w:rsidRPr="00240B44">
        <w:rPr>
          <w:rFonts w:asciiTheme="minorHAnsi" w:hAnsiTheme="minorHAnsi" w:cstheme="minorHAnsi"/>
          <w:b w:val="0"/>
          <w:sz w:val="24"/>
          <w:szCs w:val="24"/>
        </w:rPr>
        <w:t>representatives are, in the first instance, the Chief Executive and in their absence the Voluntary Sector Children’s Services Development Officer.</w:t>
      </w:r>
    </w:p>
    <w:p w14:paraId="5C0C4156" w14:textId="77777777" w:rsidR="007D259B" w:rsidRPr="00240B44" w:rsidRDefault="007D259B" w:rsidP="00270594">
      <w:pPr>
        <w:pStyle w:val="Subtitle"/>
        <w:tabs>
          <w:tab w:val="center" w:pos="284"/>
        </w:tabs>
        <w:jc w:val="left"/>
        <w:rPr>
          <w:rFonts w:asciiTheme="minorHAnsi" w:hAnsiTheme="minorHAnsi" w:cstheme="minorHAnsi"/>
          <w:b w:val="0"/>
          <w:sz w:val="24"/>
          <w:szCs w:val="24"/>
        </w:rPr>
      </w:pPr>
    </w:p>
    <w:p w14:paraId="5FF20481" w14:textId="1ED198FD" w:rsidR="001C2387" w:rsidRPr="00240B44" w:rsidRDefault="001C2387" w:rsidP="00270594">
      <w:pPr>
        <w:pStyle w:val="Subtitle"/>
        <w:tabs>
          <w:tab w:val="center" w:pos="284"/>
        </w:tabs>
        <w:jc w:val="left"/>
        <w:rPr>
          <w:rFonts w:asciiTheme="minorHAnsi" w:hAnsiTheme="minorHAnsi" w:cstheme="minorHAnsi"/>
          <w:b w:val="0"/>
          <w:sz w:val="24"/>
          <w:szCs w:val="24"/>
        </w:rPr>
      </w:pPr>
      <w:r w:rsidRPr="00240B44">
        <w:rPr>
          <w:rFonts w:asciiTheme="minorHAnsi" w:hAnsiTheme="minorHAnsi" w:cstheme="minorHAnsi"/>
          <w:b w:val="0"/>
          <w:sz w:val="24"/>
          <w:szCs w:val="24"/>
        </w:rPr>
        <w:t>In the absen</w:t>
      </w:r>
      <w:r w:rsidR="004868E1" w:rsidRPr="00240B44">
        <w:rPr>
          <w:rFonts w:asciiTheme="minorHAnsi" w:hAnsiTheme="minorHAnsi" w:cstheme="minorHAnsi"/>
          <w:b w:val="0"/>
          <w:sz w:val="24"/>
          <w:szCs w:val="24"/>
        </w:rPr>
        <w:t>ce of a nominated</w:t>
      </w:r>
      <w:r w:rsidR="001069A0" w:rsidRPr="00240B44">
        <w:rPr>
          <w:rFonts w:asciiTheme="minorHAnsi" w:hAnsiTheme="minorHAnsi" w:cstheme="minorHAnsi"/>
          <w:b w:val="0"/>
          <w:sz w:val="24"/>
          <w:szCs w:val="24"/>
        </w:rPr>
        <w:t xml:space="preserve"> CommUNITY Barnet</w:t>
      </w:r>
      <w:r w:rsidRPr="00240B44">
        <w:rPr>
          <w:rFonts w:asciiTheme="minorHAnsi" w:hAnsiTheme="minorHAnsi" w:cstheme="minorHAnsi"/>
          <w:b w:val="0"/>
          <w:sz w:val="24"/>
          <w:szCs w:val="24"/>
        </w:rPr>
        <w:t xml:space="preserve"> representative, and where a </w:t>
      </w:r>
      <w:r w:rsidR="00787120" w:rsidRPr="00240B44">
        <w:rPr>
          <w:rFonts w:asciiTheme="minorHAnsi" w:hAnsiTheme="minorHAnsi" w:cstheme="minorHAnsi"/>
          <w:b w:val="0"/>
          <w:sz w:val="24"/>
          <w:szCs w:val="24"/>
        </w:rPr>
        <w:t>child or young person</w:t>
      </w:r>
      <w:r w:rsidRPr="00240B44">
        <w:rPr>
          <w:rFonts w:asciiTheme="minorHAnsi" w:hAnsiTheme="minorHAnsi" w:cstheme="minorHAnsi"/>
          <w:b w:val="0"/>
          <w:sz w:val="24"/>
          <w:szCs w:val="24"/>
        </w:rPr>
        <w:t xml:space="preserve"> is in imminent danger, employees or volunteers should contact the relevant authorities themselves, (</w:t>
      </w:r>
      <w:r w:rsidR="00D472B3" w:rsidRPr="00240B44">
        <w:rPr>
          <w:rFonts w:asciiTheme="minorHAnsi" w:hAnsiTheme="minorHAnsi" w:cstheme="minorHAnsi"/>
          <w:b w:val="0"/>
          <w:sz w:val="24"/>
          <w:szCs w:val="24"/>
        </w:rPr>
        <w:t>i.e.</w:t>
      </w:r>
      <w:r w:rsidRPr="00240B44">
        <w:rPr>
          <w:rFonts w:asciiTheme="minorHAnsi" w:hAnsiTheme="minorHAnsi" w:cstheme="minorHAnsi"/>
          <w:b w:val="0"/>
          <w:sz w:val="24"/>
          <w:szCs w:val="24"/>
        </w:rPr>
        <w:t xml:space="preserve"> Social Services or Police).  They should then inform the </w:t>
      </w:r>
      <w:r w:rsidR="001069A0" w:rsidRPr="00240B44">
        <w:rPr>
          <w:rFonts w:asciiTheme="minorHAnsi" w:hAnsiTheme="minorHAnsi" w:cstheme="minorHAnsi"/>
          <w:b w:val="0"/>
          <w:sz w:val="24"/>
          <w:szCs w:val="24"/>
        </w:rPr>
        <w:t>CommUNITY Barnet</w:t>
      </w:r>
      <w:r w:rsidRPr="00240B44">
        <w:rPr>
          <w:rFonts w:asciiTheme="minorHAnsi" w:hAnsiTheme="minorHAnsi" w:cstheme="minorHAnsi"/>
          <w:b w:val="0"/>
          <w:sz w:val="24"/>
          <w:szCs w:val="24"/>
        </w:rPr>
        <w:t xml:space="preserve"> representative as soon as possible on their return.</w:t>
      </w:r>
    </w:p>
    <w:p w14:paraId="62A3BD26" w14:textId="77777777" w:rsidR="001C2387" w:rsidRPr="00240B44" w:rsidRDefault="001C2387" w:rsidP="00270594">
      <w:pPr>
        <w:pStyle w:val="Subtitle"/>
        <w:tabs>
          <w:tab w:val="center" w:pos="284"/>
        </w:tabs>
        <w:jc w:val="left"/>
        <w:rPr>
          <w:rFonts w:asciiTheme="minorHAnsi" w:hAnsiTheme="minorHAnsi" w:cstheme="minorHAnsi"/>
          <w:b w:val="0"/>
          <w:sz w:val="24"/>
          <w:szCs w:val="24"/>
        </w:rPr>
      </w:pPr>
    </w:p>
    <w:p w14:paraId="3E9C5769" w14:textId="4860D9F6" w:rsidR="001C2387" w:rsidRPr="00240B44" w:rsidRDefault="001C2387" w:rsidP="00270594">
      <w:pPr>
        <w:pStyle w:val="Subtitle"/>
        <w:tabs>
          <w:tab w:val="center" w:pos="284"/>
        </w:tabs>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Where it is suspected that an employee or volunteer may be involved in the abuse, employees and volunteers should inform the </w:t>
      </w:r>
      <w:r w:rsidR="00787120" w:rsidRPr="00240B44">
        <w:rPr>
          <w:rFonts w:asciiTheme="minorHAnsi" w:hAnsiTheme="minorHAnsi" w:cstheme="minorHAnsi"/>
          <w:b w:val="0"/>
          <w:sz w:val="24"/>
          <w:szCs w:val="24"/>
        </w:rPr>
        <w:t xml:space="preserve">CommUNITY Barnet </w:t>
      </w:r>
      <w:r w:rsidRPr="00240B44">
        <w:rPr>
          <w:rFonts w:asciiTheme="minorHAnsi" w:hAnsiTheme="minorHAnsi" w:cstheme="minorHAnsi"/>
          <w:b w:val="0"/>
          <w:sz w:val="24"/>
          <w:szCs w:val="24"/>
        </w:rPr>
        <w:t>representative as soon as possible.</w:t>
      </w:r>
    </w:p>
    <w:p w14:paraId="0ED2339C" w14:textId="77777777" w:rsidR="001C2387" w:rsidRPr="00240B44" w:rsidRDefault="001C2387" w:rsidP="00270594">
      <w:pPr>
        <w:pStyle w:val="Subtitle"/>
        <w:tabs>
          <w:tab w:val="center" w:pos="284"/>
        </w:tabs>
        <w:jc w:val="left"/>
        <w:rPr>
          <w:rFonts w:asciiTheme="minorHAnsi" w:hAnsiTheme="minorHAnsi" w:cstheme="minorHAnsi"/>
          <w:b w:val="0"/>
          <w:sz w:val="24"/>
          <w:szCs w:val="24"/>
        </w:rPr>
      </w:pPr>
    </w:p>
    <w:p w14:paraId="3112A0B2" w14:textId="77777777" w:rsidR="001C2387" w:rsidRPr="00240B44" w:rsidRDefault="001C2387" w:rsidP="00270594">
      <w:pPr>
        <w:pStyle w:val="Subtitle"/>
        <w:tabs>
          <w:tab w:val="center" w:pos="284"/>
        </w:tabs>
        <w:jc w:val="left"/>
        <w:rPr>
          <w:rFonts w:asciiTheme="minorHAnsi" w:hAnsiTheme="minorHAnsi" w:cstheme="minorHAnsi"/>
          <w:b w:val="0"/>
          <w:sz w:val="24"/>
          <w:szCs w:val="24"/>
        </w:rPr>
      </w:pPr>
      <w:r w:rsidRPr="00240B44">
        <w:rPr>
          <w:rFonts w:asciiTheme="minorHAnsi" w:hAnsiTheme="minorHAnsi" w:cstheme="minorHAnsi"/>
          <w:b w:val="0"/>
          <w:sz w:val="24"/>
          <w:szCs w:val="24"/>
        </w:rPr>
        <w:t>Dealing with incidents of harm is difficult for any individual so employees and volunteers should not:</w:t>
      </w:r>
    </w:p>
    <w:p w14:paraId="32AB88E8" w14:textId="46968AC8" w:rsidR="001C2387" w:rsidRPr="00240B44" w:rsidRDefault="00A9222E" w:rsidP="00326362">
      <w:pPr>
        <w:pStyle w:val="Subtitle"/>
        <w:numPr>
          <w:ilvl w:val="0"/>
          <w:numId w:val="13"/>
        </w:numPr>
        <w:tabs>
          <w:tab w:val="center" w:pos="284"/>
        </w:tabs>
        <w:jc w:val="left"/>
        <w:rPr>
          <w:rFonts w:asciiTheme="minorHAnsi" w:hAnsiTheme="minorHAnsi" w:cstheme="minorHAnsi"/>
          <w:b w:val="0"/>
          <w:sz w:val="24"/>
          <w:szCs w:val="24"/>
        </w:rPr>
      </w:pPr>
      <w:r w:rsidRPr="00240B44">
        <w:rPr>
          <w:rFonts w:asciiTheme="minorHAnsi" w:hAnsiTheme="minorHAnsi" w:cstheme="minorHAnsi"/>
          <w:b w:val="0"/>
          <w:sz w:val="24"/>
          <w:szCs w:val="24"/>
        </w:rPr>
        <w:t>act alone</w:t>
      </w:r>
    </w:p>
    <w:p w14:paraId="79B0079E" w14:textId="18570163" w:rsidR="001C2387" w:rsidRPr="00240B44" w:rsidRDefault="00A9222E" w:rsidP="00326362">
      <w:pPr>
        <w:pStyle w:val="Subtitle"/>
        <w:numPr>
          <w:ilvl w:val="0"/>
          <w:numId w:val="13"/>
        </w:numPr>
        <w:tabs>
          <w:tab w:val="center" w:pos="284"/>
        </w:tabs>
        <w:jc w:val="left"/>
        <w:rPr>
          <w:rFonts w:asciiTheme="minorHAnsi" w:hAnsiTheme="minorHAnsi" w:cstheme="minorHAnsi"/>
          <w:b w:val="0"/>
          <w:sz w:val="24"/>
          <w:szCs w:val="24"/>
        </w:rPr>
      </w:pPr>
      <w:r w:rsidRPr="00240B44">
        <w:rPr>
          <w:rFonts w:asciiTheme="minorHAnsi" w:hAnsiTheme="minorHAnsi" w:cstheme="minorHAnsi"/>
          <w:b w:val="0"/>
          <w:sz w:val="24"/>
          <w:szCs w:val="24"/>
        </w:rPr>
        <w:t>start to investigate</w:t>
      </w:r>
    </w:p>
    <w:p w14:paraId="71212258" w14:textId="77777777" w:rsidR="001C2387" w:rsidRPr="00240B44" w:rsidRDefault="00A9222E" w:rsidP="00326362">
      <w:pPr>
        <w:pStyle w:val="Subtitle"/>
        <w:numPr>
          <w:ilvl w:val="0"/>
          <w:numId w:val="13"/>
        </w:numPr>
        <w:tabs>
          <w:tab w:val="center" w:pos="284"/>
        </w:tabs>
        <w:jc w:val="left"/>
        <w:rPr>
          <w:rFonts w:asciiTheme="minorHAnsi" w:hAnsiTheme="minorHAnsi" w:cstheme="minorHAnsi"/>
          <w:b w:val="0"/>
          <w:sz w:val="24"/>
          <w:szCs w:val="24"/>
        </w:rPr>
      </w:pPr>
      <w:r w:rsidRPr="00240B44">
        <w:rPr>
          <w:rFonts w:asciiTheme="minorHAnsi" w:hAnsiTheme="minorHAnsi" w:cstheme="minorHAnsi"/>
          <w:b w:val="0"/>
          <w:sz w:val="24"/>
          <w:szCs w:val="24"/>
        </w:rPr>
        <w:t>make any assumptions about the persons involved.</w:t>
      </w:r>
    </w:p>
    <w:p w14:paraId="1F2F842E" w14:textId="77777777" w:rsidR="001C2387" w:rsidRPr="00240B44" w:rsidRDefault="001C2387" w:rsidP="00270594">
      <w:pPr>
        <w:pStyle w:val="Subtitle"/>
        <w:tabs>
          <w:tab w:val="center" w:pos="284"/>
        </w:tabs>
        <w:jc w:val="left"/>
        <w:rPr>
          <w:rFonts w:asciiTheme="minorHAnsi" w:hAnsiTheme="minorHAnsi" w:cstheme="minorHAnsi"/>
          <w:b w:val="0"/>
          <w:sz w:val="24"/>
          <w:szCs w:val="24"/>
        </w:rPr>
      </w:pPr>
    </w:p>
    <w:p w14:paraId="7CEE9613" w14:textId="21AC6CC9" w:rsidR="001C2387" w:rsidRPr="00240B44" w:rsidRDefault="001C2387" w:rsidP="00270594">
      <w:pPr>
        <w:pStyle w:val="Subtitle"/>
        <w:tabs>
          <w:tab w:val="center" w:pos="284"/>
        </w:tabs>
        <w:jc w:val="left"/>
        <w:rPr>
          <w:rFonts w:asciiTheme="minorHAnsi" w:hAnsiTheme="minorHAnsi" w:cstheme="minorHAnsi"/>
          <w:sz w:val="24"/>
          <w:szCs w:val="24"/>
        </w:rPr>
      </w:pPr>
      <w:r w:rsidRPr="00240B44">
        <w:rPr>
          <w:rFonts w:asciiTheme="minorHAnsi" w:hAnsiTheme="minorHAnsi" w:cstheme="minorHAnsi"/>
          <w:b w:val="0"/>
          <w:sz w:val="24"/>
          <w:szCs w:val="24"/>
        </w:rPr>
        <w:lastRenderedPageBreak/>
        <w:t xml:space="preserve">Any employee or volunteer who is involved in a disclosure of abuse may feel that they need to speak to a </w:t>
      </w:r>
      <w:r w:rsidR="00787120" w:rsidRPr="00240B44">
        <w:rPr>
          <w:rFonts w:asciiTheme="minorHAnsi" w:hAnsiTheme="minorHAnsi" w:cstheme="minorHAnsi"/>
          <w:b w:val="0"/>
          <w:sz w:val="24"/>
          <w:szCs w:val="24"/>
        </w:rPr>
        <w:t>childcare</w:t>
      </w:r>
      <w:r w:rsidRPr="00240B44">
        <w:rPr>
          <w:rFonts w:asciiTheme="minorHAnsi" w:hAnsiTheme="minorHAnsi" w:cstheme="minorHAnsi"/>
          <w:b w:val="0"/>
          <w:sz w:val="24"/>
          <w:szCs w:val="24"/>
        </w:rPr>
        <w:t xml:space="preserve"> professional to reassure themselves that they have done the right thing.  The NSPCC operates a </w:t>
      </w:r>
      <w:r w:rsidR="006217BA" w:rsidRPr="00240B44">
        <w:rPr>
          <w:rFonts w:asciiTheme="minorHAnsi" w:hAnsiTheme="minorHAnsi" w:cstheme="minorHAnsi"/>
          <w:b w:val="0"/>
          <w:sz w:val="24"/>
          <w:szCs w:val="24"/>
        </w:rPr>
        <w:t>24-hour</w:t>
      </w:r>
      <w:r w:rsidRPr="00240B44">
        <w:rPr>
          <w:rFonts w:asciiTheme="minorHAnsi" w:hAnsiTheme="minorHAnsi" w:cstheme="minorHAnsi"/>
          <w:b w:val="0"/>
          <w:sz w:val="24"/>
          <w:szCs w:val="24"/>
        </w:rPr>
        <w:t xml:space="preserve"> help line for anyone concerned about an individual.  It is primarily for use by adults and can be used anonymously:  </w:t>
      </w:r>
      <w:r w:rsidRPr="00240B44">
        <w:rPr>
          <w:rFonts w:asciiTheme="minorHAnsi" w:hAnsiTheme="minorHAnsi" w:cstheme="minorHAnsi"/>
          <w:sz w:val="24"/>
          <w:szCs w:val="24"/>
        </w:rPr>
        <w:t>0800 800500.</w:t>
      </w:r>
    </w:p>
    <w:p w14:paraId="68004E09" w14:textId="77777777" w:rsidR="001C2387" w:rsidRPr="00240B44" w:rsidRDefault="001C2387" w:rsidP="00270594">
      <w:pPr>
        <w:pStyle w:val="Subtitle"/>
        <w:jc w:val="left"/>
        <w:rPr>
          <w:rFonts w:asciiTheme="minorHAnsi" w:hAnsiTheme="minorHAnsi" w:cstheme="minorHAnsi"/>
          <w:b w:val="0"/>
          <w:sz w:val="24"/>
          <w:szCs w:val="24"/>
        </w:rPr>
      </w:pPr>
    </w:p>
    <w:tbl>
      <w:tblPr>
        <w:tblW w:w="0" w:type="auto"/>
        <w:tblLook w:val="01E0" w:firstRow="1" w:lastRow="1" w:firstColumn="1" w:lastColumn="1" w:noHBand="0" w:noVBand="0"/>
      </w:tblPr>
      <w:tblGrid>
        <w:gridCol w:w="9972"/>
      </w:tblGrid>
      <w:tr w:rsidR="001C2387" w:rsidRPr="00240B44" w14:paraId="234A930C" w14:textId="77777777">
        <w:tc>
          <w:tcPr>
            <w:tcW w:w="10420" w:type="dxa"/>
          </w:tcPr>
          <w:p w14:paraId="6EBEA847" w14:textId="44EFCE2B"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Document details</w:t>
            </w:r>
          </w:p>
        </w:tc>
      </w:tr>
    </w:tbl>
    <w:p w14:paraId="091FDD3E" w14:textId="77777777" w:rsidR="00A9222E" w:rsidRPr="00240B44" w:rsidRDefault="00A9222E" w:rsidP="00270594">
      <w:pPr>
        <w:pStyle w:val="Subtitle"/>
        <w:jc w:val="left"/>
        <w:rPr>
          <w:rFonts w:asciiTheme="minorHAnsi" w:hAnsiTheme="minorHAnsi" w:cstheme="minorHAnsi"/>
          <w:b w:val="0"/>
          <w:sz w:val="24"/>
          <w:szCs w:val="24"/>
        </w:rPr>
      </w:pPr>
    </w:p>
    <w:p w14:paraId="26774FFE" w14:textId="0B2502FC" w:rsidR="001C2387" w:rsidRPr="00240B44" w:rsidRDefault="001C2387" w:rsidP="00270594">
      <w:pPr>
        <w:pStyle w:val="Heading1"/>
        <w:jc w:val="left"/>
        <w:rPr>
          <w:rFonts w:asciiTheme="minorHAnsi" w:hAnsiTheme="minorHAnsi" w:cstheme="minorHAnsi"/>
          <w:sz w:val="24"/>
          <w:szCs w:val="24"/>
        </w:rPr>
      </w:pPr>
      <w:r w:rsidRPr="00240B44">
        <w:rPr>
          <w:rFonts w:asciiTheme="minorHAnsi" w:hAnsiTheme="minorHAnsi" w:cstheme="minorHAnsi"/>
          <w:sz w:val="24"/>
          <w:szCs w:val="24"/>
        </w:rPr>
        <w:t>Author:</w:t>
      </w:r>
      <w:r w:rsidRPr="00240B44">
        <w:rPr>
          <w:rFonts w:asciiTheme="minorHAnsi" w:hAnsiTheme="minorHAnsi" w:cstheme="minorHAnsi"/>
          <w:sz w:val="24"/>
          <w:szCs w:val="24"/>
        </w:rPr>
        <w:tab/>
      </w:r>
      <w:r w:rsidRPr="00240B44">
        <w:rPr>
          <w:rFonts w:asciiTheme="minorHAnsi" w:hAnsiTheme="minorHAnsi" w:cstheme="minorHAnsi"/>
          <w:sz w:val="24"/>
          <w:szCs w:val="24"/>
        </w:rPr>
        <w:tab/>
        <w:t xml:space="preserve">Diane Cuff, Health and Social Care Manager </w:t>
      </w:r>
      <w:r w:rsidRPr="00240B44">
        <w:rPr>
          <w:rFonts w:asciiTheme="minorHAnsi" w:hAnsiTheme="minorHAnsi" w:cstheme="minorHAnsi"/>
          <w:sz w:val="24"/>
          <w:szCs w:val="24"/>
        </w:rPr>
        <w:tab/>
      </w:r>
    </w:p>
    <w:p w14:paraId="4A448D27" w14:textId="4A96FE3A" w:rsidR="001C2387" w:rsidRPr="00240B44" w:rsidRDefault="001C2387" w:rsidP="00270594">
      <w:pPr>
        <w:outlineLvl w:val="0"/>
        <w:rPr>
          <w:rFonts w:asciiTheme="minorHAnsi" w:hAnsiTheme="minorHAnsi" w:cstheme="minorHAnsi"/>
        </w:rPr>
      </w:pPr>
      <w:r w:rsidRPr="00240B44">
        <w:rPr>
          <w:rFonts w:asciiTheme="minorHAnsi" w:hAnsiTheme="minorHAnsi" w:cstheme="minorHAnsi"/>
        </w:rPr>
        <w:t>Organisation:</w:t>
      </w:r>
      <w:r w:rsidRPr="00240B44">
        <w:rPr>
          <w:rFonts w:asciiTheme="minorHAnsi" w:hAnsiTheme="minorHAnsi" w:cstheme="minorHAnsi"/>
        </w:rPr>
        <w:tab/>
      </w:r>
      <w:r w:rsidR="00A9222E" w:rsidRPr="00240B44">
        <w:rPr>
          <w:rFonts w:asciiTheme="minorHAnsi" w:hAnsiTheme="minorHAnsi" w:cstheme="minorHAnsi"/>
        </w:rPr>
        <w:tab/>
      </w:r>
      <w:r w:rsidR="00787120" w:rsidRPr="00240B44">
        <w:rPr>
          <w:rFonts w:asciiTheme="minorHAnsi" w:hAnsiTheme="minorHAnsi" w:cstheme="minorHAnsi"/>
        </w:rPr>
        <w:t>CommUNITY Barnet</w:t>
      </w:r>
    </w:p>
    <w:p w14:paraId="56BF36EE" w14:textId="77777777" w:rsidR="001C2387" w:rsidRPr="00240B44" w:rsidRDefault="001C2387" w:rsidP="00270594">
      <w:pPr>
        <w:rPr>
          <w:rFonts w:asciiTheme="minorHAnsi" w:hAnsiTheme="minorHAnsi" w:cstheme="minorHAnsi"/>
        </w:rPr>
      </w:pPr>
      <w:r w:rsidRPr="00240B44">
        <w:rPr>
          <w:rFonts w:asciiTheme="minorHAnsi" w:hAnsiTheme="minorHAnsi" w:cstheme="minorHAnsi"/>
        </w:rPr>
        <w:t>Date Released:</w:t>
      </w:r>
      <w:r w:rsidRPr="00240B44">
        <w:rPr>
          <w:rFonts w:asciiTheme="minorHAnsi" w:hAnsiTheme="minorHAnsi" w:cstheme="minorHAnsi"/>
        </w:rPr>
        <w:tab/>
        <w:t>2004</w:t>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r w:rsidRPr="00240B44">
        <w:rPr>
          <w:rFonts w:asciiTheme="minorHAnsi" w:hAnsiTheme="minorHAnsi" w:cstheme="minorHAnsi"/>
        </w:rPr>
        <w:tab/>
      </w:r>
    </w:p>
    <w:p w14:paraId="00AB39FB" w14:textId="77777777" w:rsidR="001C2387" w:rsidRPr="00240B44" w:rsidRDefault="001C2387" w:rsidP="00270594">
      <w:pPr>
        <w:rPr>
          <w:rFonts w:asciiTheme="minorHAnsi" w:hAnsiTheme="minorHAnsi" w:cstheme="minorHAnsi"/>
        </w:rPr>
      </w:pPr>
      <w:r w:rsidRPr="00240B44">
        <w:rPr>
          <w:rFonts w:asciiTheme="minorHAnsi" w:hAnsiTheme="minorHAnsi" w:cstheme="minorHAnsi"/>
        </w:rPr>
        <w:t>Update</w:t>
      </w:r>
      <w:r w:rsidR="00AC23EC" w:rsidRPr="00240B44">
        <w:rPr>
          <w:rFonts w:asciiTheme="minorHAnsi" w:hAnsiTheme="minorHAnsi" w:cstheme="minorHAnsi"/>
        </w:rPr>
        <w:t>d</w:t>
      </w:r>
      <w:r w:rsidRPr="00240B44">
        <w:rPr>
          <w:rFonts w:asciiTheme="minorHAnsi" w:hAnsiTheme="minorHAnsi" w:cstheme="minorHAnsi"/>
        </w:rPr>
        <w:t>:</w:t>
      </w:r>
      <w:r w:rsidR="00A9222E" w:rsidRPr="00240B44">
        <w:rPr>
          <w:rFonts w:asciiTheme="minorHAnsi" w:hAnsiTheme="minorHAnsi" w:cstheme="minorHAnsi"/>
        </w:rPr>
        <w:tab/>
      </w:r>
      <w:r w:rsidR="00A9222E" w:rsidRPr="00240B44">
        <w:rPr>
          <w:rFonts w:asciiTheme="minorHAnsi" w:hAnsiTheme="minorHAnsi" w:cstheme="minorHAnsi"/>
        </w:rPr>
        <w:tab/>
        <w:t>2008</w:t>
      </w:r>
    </w:p>
    <w:p w14:paraId="43DC0CC7" w14:textId="77777777" w:rsidR="001069A0" w:rsidRPr="00240B44" w:rsidRDefault="001069A0" w:rsidP="00270594">
      <w:pPr>
        <w:rPr>
          <w:rFonts w:asciiTheme="minorHAnsi" w:hAnsiTheme="minorHAnsi" w:cstheme="minorHAnsi"/>
        </w:rPr>
      </w:pPr>
      <w:r w:rsidRPr="00240B44">
        <w:rPr>
          <w:rFonts w:asciiTheme="minorHAnsi" w:hAnsiTheme="minorHAnsi" w:cstheme="minorHAnsi"/>
        </w:rPr>
        <w:t>Update</w:t>
      </w:r>
      <w:r w:rsidR="00AC23EC" w:rsidRPr="00240B44">
        <w:rPr>
          <w:rFonts w:asciiTheme="minorHAnsi" w:hAnsiTheme="minorHAnsi" w:cstheme="minorHAnsi"/>
        </w:rPr>
        <w:t>d</w:t>
      </w:r>
      <w:r w:rsidRPr="00240B44">
        <w:rPr>
          <w:rFonts w:asciiTheme="minorHAnsi" w:hAnsiTheme="minorHAnsi" w:cstheme="minorHAnsi"/>
        </w:rPr>
        <w:t xml:space="preserve">:                     </w:t>
      </w:r>
      <w:r w:rsidR="004868E1" w:rsidRPr="00240B44">
        <w:rPr>
          <w:rFonts w:asciiTheme="minorHAnsi" w:hAnsiTheme="minorHAnsi" w:cstheme="minorHAnsi"/>
        </w:rPr>
        <w:t xml:space="preserve">August </w:t>
      </w:r>
      <w:r w:rsidRPr="00240B44">
        <w:rPr>
          <w:rFonts w:asciiTheme="minorHAnsi" w:hAnsiTheme="minorHAnsi" w:cstheme="minorHAnsi"/>
        </w:rPr>
        <w:t>2012</w:t>
      </w:r>
    </w:p>
    <w:p w14:paraId="6BE309C7" w14:textId="77777777" w:rsidR="001069A0" w:rsidRPr="00240B44" w:rsidRDefault="001069A0" w:rsidP="00270594">
      <w:pPr>
        <w:rPr>
          <w:rFonts w:asciiTheme="minorHAnsi" w:hAnsiTheme="minorHAnsi" w:cstheme="minorHAnsi"/>
        </w:rPr>
      </w:pPr>
      <w:r w:rsidRPr="00240B44">
        <w:rPr>
          <w:rFonts w:asciiTheme="minorHAnsi" w:hAnsiTheme="minorHAnsi" w:cstheme="minorHAnsi"/>
        </w:rPr>
        <w:t>Update</w:t>
      </w:r>
      <w:r w:rsidR="00AC23EC" w:rsidRPr="00240B44">
        <w:rPr>
          <w:rFonts w:asciiTheme="minorHAnsi" w:hAnsiTheme="minorHAnsi" w:cstheme="minorHAnsi"/>
        </w:rPr>
        <w:t>d</w:t>
      </w:r>
      <w:r w:rsidRPr="00240B44">
        <w:rPr>
          <w:rFonts w:asciiTheme="minorHAnsi" w:hAnsiTheme="minorHAnsi" w:cstheme="minorHAnsi"/>
        </w:rPr>
        <w:t xml:space="preserve">:                     </w:t>
      </w:r>
      <w:r w:rsidR="00AC23EC" w:rsidRPr="00240B44">
        <w:rPr>
          <w:rFonts w:asciiTheme="minorHAnsi" w:hAnsiTheme="minorHAnsi" w:cstheme="minorHAnsi"/>
        </w:rPr>
        <w:t>J</w:t>
      </w:r>
      <w:r w:rsidR="004868E1" w:rsidRPr="00240B44">
        <w:rPr>
          <w:rFonts w:asciiTheme="minorHAnsi" w:hAnsiTheme="minorHAnsi" w:cstheme="minorHAnsi"/>
        </w:rPr>
        <w:t xml:space="preserve">anuary </w:t>
      </w:r>
      <w:r w:rsidRPr="00240B44">
        <w:rPr>
          <w:rFonts w:asciiTheme="minorHAnsi" w:hAnsiTheme="minorHAnsi" w:cstheme="minorHAnsi"/>
        </w:rPr>
        <w:t>2015</w:t>
      </w:r>
    </w:p>
    <w:p w14:paraId="5F39EF73" w14:textId="33E58415" w:rsidR="00FE79AC" w:rsidRPr="00240B44" w:rsidRDefault="00AC23EC" w:rsidP="00270594">
      <w:pPr>
        <w:rPr>
          <w:rFonts w:asciiTheme="minorHAnsi" w:hAnsiTheme="minorHAnsi" w:cstheme="minorHAnsi"/>
        </w:rPr>
      </w:pPr>
      <w:r w:rsidRPr="00240B44">
        <w:rPr>
          <w:rFonts w:asciiTheme="minorHAnsi" w:hAnsiTheme="minorHAnsi" w:cstheme="minorHAnsi"/>
        </w:rPr>
        <w:t>Updated:</w:t>
      </w:r>
      <w:r w:rsidRPr="00240B44">
        <w:rPr>
          <w:rFonts w:asciiTheme="minorHAnsi" w:hAnsiTheme="minorHAnsi" w:cstheme="minorHAnsi"/>
        </w:rPr>
        <w:tab/>
      </w:r>
      <w:r w:rsidRPr="00240B44">
        <w:rPr>
          <w:rFonts w:asciiTheme="minorHAnsi" w:hAnsiTheme="minorHAnsi" w:cstheme="minorHAnsi"/>
        </w:rPr>
        <w:tab/>
        <w:t>August 2018</w:t>
      </w:r>
      <w:r w:rsidR="00862963" w:rsidRPr="00240B44">
        <w:rPr>
          <w:rFonts w:asciiTheme="minorHAnsi" w:hAnsiTheme="minorHAnsi" w:cstheme="minorHAnsi"/>
        </w:rPr>
        <w:t xml:space="preserve"> &amp; </w:t>
      </w:r>
      <w:r w:rsidR="00FE79AC" w:rsidRPr="00240B44">
        <w:rPr>
          <w:rFonts w:asciiTheme="minorHAnsi" w:hAnsiTheme="minorHAnsi" w:cstheme="minorHAnsi"/>
        </w:rPr>
        <w:t>October 2018</w:t>
      </w:r>
    </w:p>
    <w:p w14:paraId="2C335564" w14:textId="1BD6BEB7" w:rsidR="005175BD" w:rsidRPr="00240B44" w:rsidRDefault="005175BD" w:rsidP="00270594">
      <w:pPr>
        <w:rPr>
          <w:rFonts w:asciiTheme="minorHAnsi" w:hAnsiTheme="minorHAnsi" w:cstheme="minorHAnsi"/>
        </w:rPr>
      </w:pPr>
      <w:r w:rsidRPr="00240B44">
        <w:rPr>
          <w:rFonts w:asciiTheme="minorHAnsi" w:hAnsiTheme="minorHAnsi" w:cstheme="minorHAnsi"/>
        </w:rPr>
        <w:t>Updated:</w:t>
      </w:r>
      <w:r w:rsidRPr="00240B44">
        <w:rPr>
          <w:rFonts w:asciiTheme="minorHAnsi" w:hAnsiTheme="minorHAnsi" w:cstheme="minorHAnsi"/>
        </w:rPr>
        <w:tab/>
      </w:r>
      <w:r w:rsidRPr="00240B44">
        <w:rPr>
          <w:rFonts w:asciiTheme="minorHAnsi" w:hAnsiTheme="minorHAnsi" w:cstheme="minorHAnsi"/>
        </w:rPr>
        <w:tab/>
        <w:t>February 2019 (Charity Commission guidelines to Charities incorporated</w:t>
      </w:r>
      <w:r w:rsidR="00862963" w:rsidRPr="00240B44">
        <w:rPr>
          <w:rFonts w:asciiTheme="minorHAnsi" w:hAnsiTheme="minorHAnsi" w:cstheme="minorHAnsi"/>
        </w:rPr>
        <w:t>)</w:t>
      </w:r>
      <w:r w:rsidRPr="00240B44">
        <w:rPr>
          <w:rFonts w:asciiTheme="minorHAnsi" w:hAnsiTheme="minorHAnsi" w:cstheme="minorHAnsi"/>
        </w:rPr>
        <w:t>.</w:t>
      </w:r>
    </w:p>
    <w:p w14:paraId="185F44AE" w14:textId="1DA3C632" w:rsidR="00C56EE6" w:rsidRPr="00240B44" w:rsidRDefault="00C56EE6" w:rsidP="00270594">
      <w:pPr>
        <w:rPr>
          <w:rFonts w:asciiTheme="minorHAnsi" w:hAnsiTheme="minorHAnsi" w:cstheme="minorHAnsi"/>
        </w:rPr>
      </w:pPr>
      <w:r w:rsidRPr="00240B44">
        <w:rPr>
          <w:rFonts w:asciiTheme="minorHAnsi" w:hAnsiTheme="minorHAnsi" w:cstheme="minorHAnsi"/>
        </w:rPr>
        <w:t>Updates:</w:t>
      </w:r>
      <w:r w:rsidRPr="00240B44">
        <w:rPr>
          <w:rFonts w:asciiTheme="minorHAnsi" w:hAnsiTheme="minorHAnsi" w:cstheme="minorHAnsi"/>
        </w:rPr>
        <w:tab/>
      </w:r>
      <w:r w:rsidRPr="00240B44">
        <w:rPr>
          <w:rFonts w:asciiTheme="minorHAnsi" w:hAnsiTheme="minorHAnsi" w:cstheme="minorHAnsi"/>
        </w:rPr>
        <w:tab/>
        <w:t>February 2020 (Section 7, Trustee Responsibilities added)</w:t>
      </w:r>
    </w:p>
    <w:p w14:paraId="2EF73ED0" w14:textId="25F02C87" w:rsidR="00787120" w:rsidRDefault="00787120" w:rsidP="00270594">
      <w:pPr>
        <w:rPr>
          <w:rFonts w:asciiTheme="minorHAnsi" w:hAnsiTheme="minorHAnsi" w:cstheme="minorHAnsi"/>
        </w:rPr>
      </w:pPr>
      <w:r w:rsidRPr="00240B44">
        <w:rPr>
          <w:rFonts w:asciiTheme="minorHAnsi" w:hAnsiTheme="minorHAnsi" w:cstheme="minorHAnsi"/>
        </w:rPr>
        <w:t>Updated:</w:t>
      </w:r>
      <w:r w:rsidRPr="00240B44">
        <w:rPr>
          <w:rFonts w:asciiTheme="minorHAnsi" w:hAnsiTheme="minorHAnsi" w:cstheme="minorHAnsi"/>
        </w:rPr>
        <w:tab/>
      </w:r>
      <w:r w:rsidRPr="00240B44">
        <w:rPr>
          <w:rFonts w:asciiTheme="minorHAnsi" w:hAnsiTheme="minorHAnsi" w:cstheme="minorHAnsi"/>
        </w:rPr>
        <w:tab/>
        <w:t>June 2020</w:t>
      </w:r>
    </w:p>
    <w:p w14:paraId="09E90C9D" w14:textId="60D585B0" w:rsidR="00B06BDC" w:rsidRPr="005B437C" w:rsidRDefault="00B06BDC" w:rsidP="00270594">
      <w:pPr>
        <w:rPr>
          <w:rFonts w:asciiTheme="minorHAnsi" w:hAnsiTheme="minorHAnsi" w:cstheme="minorHAnsi"/>
        </w:rPr>
      </w:pPr>
      <w:r w:rsidRPr="005B437C">
        <w:rPr>
          <w:rFonts w:asciiTheme="minorHAnsi" w:hAnsiTheme="minorHAnsi" w:cstheme="minorHAnsi"/>
        </w:rPr>
        <w:t xml:space="preserve">Updated: </w:t>
      </w:r>
      <w:r w:rsidRPr="005B437C">
        <w:rPr>
          <w:rFonts w:asciiTheme="minorHAnsi" w:hAnsiTheme="minorHAnsi" w:cstheme="minorHAnsi"/>
        </w:rPr>
        <w:tab/>
      </w:r>
      <w:r w:rsidRPr="005B437C">
        <w:rPr>
          <w:rFonts w:asciiTheme="minorHAnsi" w:hAnsiTheme="minorHAnsi" w:cstheme="minorHAnsi"/>
        </w:rPr>
        <w:tab/>
        <w:t>June 2021</w:t>
      </w:r>
    </w:p>
    <w:p w14:paraId="6732CAE1" w14:textId="27E15D36" w:rsidR="00B06BDC" w:rsidRPr="005B437C" w:rsidRDefault="00B06BDC" w:rsidP="00B06BDC">
      <w:pPr>
        <w:rPr>
          <w:rFonts w:asciiTheme="minorHAnsi" w:hAnsiTheme="minorHAnsi" w:cstheme="minorHAnsi"/>
          <w:kern w:val="24"/>
        </w:rPr>
      </w:pPr>
      <w:r w:rsidRPr="005B437C">
        <w:rPr>
          <w:rFonts w:asciiTheme="minorHAnsi" w:hAnsiTheme="minorHAnsi" w:cstheme="minorHAnsi"/>
        </w:rPr>
        <w:t xml:space="preserve">Date released:  </w:t>
      </w:r>
      <w:r w:rsidR="005B437C">
        <w:rPr>
          <w:rFonts w:asciiTheme="minorHAnsi" w:hAnsiTheme="minorHAnsi" w:cstheme="minorHAnsi"/>
        </w:rPr>
        <w:tab/>
      </w:r>
      <w:r w:rsidRPr="005B437C">
        <w:rPr>
          <w:rFonts w:asciiTheme="minorHAnsi" w:hAnsiTheme="minorHAnsi" w:cstheme="minorHAnsi"/>
        </w:rPr>
        <w:t xml:space="preserve">September 2021 - </w:t>
      </w:r>
      <w:r w:rsidRPr="005B437C">
        <w:rPr>
          <w:rFonts w:asciiTheme="minorHAnsi" w:hAnsiTheme="minorHAnsi" w:cstheme="minorHAnsi"/>
          <w:kern w:val="24"/>
        </w:rPr>
        <w:t>Keeping Children safe in Education</w:t>
      </w:r>
    </w:p>
    <w:p w14:paraId="6B2AB6C2" w14:textId="52D03D3F" w:rsidR="00B06BDC" w:rsidRPr="005B437C" w:rsidRDefault="00B06BDC" w:rsidP="00B06BDC">
      <w:pPr>
        <w:rPr>
          <w:rFonts w:asciiTheme="minorHAnsi" w:hAnsiTheme="minorHAnsi" w:cstheme="minorHAnsi"/>
        </w:rPr>
      </w:pPr>
      <w:r w:rsidRPr="005B437C">
        <w:rPr>
          <w:rFonts w:asciiTheme="minorHAnsi" w:hAnsiTheme="minorHAnsi" w:cstheme="minorHAnsi"/>
          <w:kern w:val="24"/>
        </w:rPr>
        <w:t xml:space="preserve">Date released:          </w:t>
      </w:r>
      <w:r w:rsidR="005B437C">
        <w:rPr>
          <w:rFonts w:asciiTheme="minorHAnsi" w:hAnsiTheme="minorHAnsi" w:cstheme="minorHAnsi"/>
          <w:kern w:val="24"/>
        </w:rPr>
        <w:tab/>
      </w:r>
      <w:r w:rsidRPr="005B437C">
        <w:rPr>
          <w:rFonts w:asciiTheme="minorHAnsi" w:hAnsiTheme="minorHAnsi" w:cstheme="minorHAnsi"/>
          <w:kern w:val="24"/>
        </w:rPr>
        <w:t xml:space="preserve">September 2022 - </w:t>
      </w:r>
      <w:r w:rsidRPr="005B437C">
        <w:rPr>
          <w:rFonts w:asciiTheme="minorHAnsi" w:hAnsiTheme="minorHAnsi" w:cstheme="minorHAnsi"/>
        </w:rPr>
        <w:t xml:space="preserve">The Statutory safeguarding and child protection guidance for </w:t>
      </w:r>
      <w:r w:rsidR="005B437C">
        <w:rPr>
          <w:rFonts w:asciiTheme="minorHAnsi" w:hAnsiTheme="minorHAnsi" w:cstheme="minorHAnsi"/>
        </w:rPr>
        <w:tab/>
      </w:r>
      <w:r w:rsidR="005B437C">
        <w:rPr>
          <w:rFonts w:asciiTheme="minorHAnsi" w:hAnsiTheme="minorHAnsi" w:cstheme="minorHAnsi"/>
        </w:rPr>
        <w:tab/>
      </w:r>
      <w:r w:rsidR="005B437C">
        <w:rPr>
          <w:rFonts w:asciiTheme="minorHAnsi" w:hAnsiTheme="minorHAnsi" w:cstheme="minorHAnsi"/>
        </w:rPr>
        <w:tab/>
      </w:r>
      <w:r w:rsidRPr="005B437C">
        <w:rPr>
          <w:rFonts w:asciiTheme="minorHAnsi" w:hAnsiTheme="minorHAnsi" w:cstheme="minorHAnsi"/>
        </w:rPr>
        <w:t>schools in England, Keeping children safe in education</w:t>
      </w:r>
    </w:p>
    <w:p w14:paraId="0B273784" w14:textId="77777777" w:rsidR="00EB4A1C" w:rsidRDefault="00EB4A1C" w:rsidP="00AC23EC">
      <w:pPr>
        <w:keepNext/>
        <w:keepLines/>
        <w:outlineLvl w:val="5"/>
        <w:rPr>
          <w:rFonts w:asciiTheme="minorHAnsi" w:hAnsiTheme="minorHAnsi" w:cstheme="minorHAnsi"/>
          <w:b/>
          <w:bCs/>
        </w:rPr>
      </w:pPr>
    </w:p>
    <w:p w14:paraId="070CC613" w14:textId="77777777" w:rsidR="00EB4A1C" w:rsidRDefault="00EB4A1C" w:rsidP="00AC23EC">
      <w:pPr>
        <w:keepNext/>
        <w:keepLines/>
        <w:outlineLvl w:val="5"/>
        <w:rPr>
          <w:rFonts w:asciiTheme="minorHAnsi" w:hAnsiTheme="minorHAnsi" w:cstheme="minorHAnsi"/>
          <w:b/>
          <w:bCs/>
        </w:rPr>
      </w:pPr>
    </w:p>
    <w:p w14:paraId="71E0D456" w14:textId="77777777" w:rsidR="00EB4A1C" w:rsidRDefault="00EB4A1C" w:rsidP="00AC23EC">
      <w:pPr>
        <w:keepNext/>
        <w:keepLines/>
        <w:outlineLvl w:val="5"/>
        <w:rPr>
          <w:rFonts w:asciiTheme="minorHAnsi" w:hAnsiTheme="minorHAnsi" w:cstheme="minorHAnsi"/>
          <w:b/>
          <w:bCs/>
        </w:rPr>
      </w:pPr>
    </w:p>
    <w:p w14:paraId="5AD4EE18" w14:textId="77777777" w:rsidR="00EB4A1C" w:rsidRDefault="00EB4A1C" w:rsidP="00AC23EC">
      <w:pPr>
        <w:keepNext/>
        <w:keepLines/>
        <w:outlineLvl w:val="5"/>
        <w:rPr>
          <w:rFonts w:asciiTheme="minorHAnsi" w:hAnsiTheme="minorHAnsi" w:cstheme="minorHAnsi"/>
          <w:b/>
          <w:bCs/>
        </w:rPr>
      </w:pPr>
    </w:p>
    <w:p w14:paraId="7A118EEB" w14:textId="77777777" w:rsidR="00EB4A1C" w:rsidRDefault="00EB4A1C" w:rsidP="00AC23EC">
      <w:pPr>
        <w:keepNext/>
        <w:keepLines/>
        <w:outlineLvl w:val="5"/>
        <w:rPr>
          <w:rFonts w:asciiTheme="minorHAnsi" w:hAnsiTheme="minorHAnsi" w:cstheme="minorHAnsi"/>
          <w:b/>
          <w:bCs/>
        </w:rPr>
      </w:pPr>
    </w:p>
    <w:p w14:paraId="6064551F" w14:textId="77777777" w:rsidR="00EB4A1C" w:rsidRDefault="00EB4A1C" w:rsidP="00AC23EC">
      <w:pPr>
        <w:keepNext/>
        <w:keepLines/>
        <w:outlineLvl w:val="5"/>
        <w:rPr>
          <w:rFonts w:asciiTheme="minorHAnsi" w:hAnsiTheme="minorHAnsi" w:cstheme="minorHAnsi"/>
          <w:b/>
          <w:bCs/>
        </w:rPr>
      </w:pPr>
    </w:p>
    <w:p w14:paraId="7789889D" w14:textId="77777777" w:rsidR="00EB4A1C" w:rsidRDefault="00EB4A1C" w:rsidP="00AC23EC">
      <w:pPr>
        <w:keepNext/>
        <w:keepLines/>
        <w:outlineLvl w:val="5"/>
        <w:rPr>
          <w:rFonts w:asciiTheme="minorHAnsi" w:hAnsiTheme="minorHAnsi" w:cstheme="minorHAnsi"/>
          <w:b/>
          <w:bCs/>
        </w:rPr>
      </w:pPr>
    </w:p>
    <w:p w14:paraId="4AEB5B5C" w14:textId="2BE7D2AA" w:rsidR="00AC23EC" w:rsidRPr="00240B44" w:rsidRDefault="00AC23EC" w:rsidP="00AC23EC">
      <w:pPr>
        <w:keepNext/>
        <w:keepLines/>
        <w:outlineLvl w:val="5"/>
        <w:rPr>
          <w:rFonts w:asciiTheme="minorHAnsi" w:hAnsiTheme="minorHAnsi" w:cstheme="minorHAnsi"/>
          <w:b/>
          <w:bCs/>
        </w:rPr>
      </w:pPr>
      <w:r w:rsidRPr="00240B44">
        <w:rPr>
          <w:rFonts w:asciiTheme="minorHAnsi" w:hAnsiTheme="minorHAnsi" w:cstheme="minorHAnsi"/>
          <w:b/>
          <w:bCs/>
        </w:rPr>
        <w:t>Policy Review</w:t>
      </w:r>
    </w:p>
    <w:p w14:paraId="421CA5F9" w14:textId="77777777" w:rsidR="00AC23EC" w:rsidRPr="00240B44" w:rsidRDefault="00AC23EC" w:rsidP="00AC23EC">
      <w:pPr>
        <w:keepNext/>
        <w:keepLines/>
        <w:autoSpaceDE w:val="0"/>
        <w:autoSpaceDN w:val="0"/>
        <w:adjustRightInd w:val="0"/>
        <w:rPr>
          <w:rFonts w:asciiTheme="minorHAnsi" w:hAnsiTheme="minorHAnsi" w:cstheme="minorHAnsi"/>
          <w:bCs/>
          <w:lang w:eastAsia="en-GB"/>
        </w:rPr>
      </w:pP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C23EC" w:rsidRPr="00240B44" w14:paraId="0056ADA9" w14:textId="77777777" w:rsidTr="008765B6">
        <w:tc>
          <w:tcPr>
            <w:tcW w:w="4621" w:type="dxa"/>
            <w:shd w:val="clear" w:color="auto" w:fill="auto"/>
          </w:tcPr>
          <w:p w14:paraId="60181B38" w14:textId="77777777" w:rsidR="00AC23EC" w:rsidRPr="00240B44" w:rsidRDefault="00AC23EC" w:rsidP="00AC23EC">
            <w:pPr>
              <w:keepNext/>
              <w:keepLines/>
              <w:autoSpaceDE w:val="0"/>
              <w:autoSpaceDN w:val="0"/>
              <w:adjustRightInd w:val="0"/>
              <w:rPr>
                <w:rFonts w:asciiTheme="minorHAnsi" w:hAnsiTheme="minorHAnsi" w:cstheme="minorHAnsi"/>
                <w:bCs/>
                <w:lang w:eastAsia="en-GB"/>
              </w:rPr>
            </w:pPr>
            <w:r w:rsidRPr="00240B44">
              <w:rPr>
                <w:rFonts w:asciiTheme="minorHAnsi" w:hAnsiTheme="minorHAnsi" w:cstheme="minorHAnsi"/>
                <w:bCs/>
                <w:lang w:eastAsia="en-GB"/>
              </w:rPr>
              <w:t>Review date:</w:t>
            </w:r>
          </w:p>
        </w:tc>
        <w:tc>
          <w:tcPr>
            <w:tcW w:w="4621" w:type="dxa"/>
            <w:shd w:val="clear" w:color="auto" w:fill="auto"/>
          </w:tcPr>
          <w:p w14:paraId="11BEA3FA" w14:textId="77777777" w:rsidR="00AC23EC" w:rsidRPr="005B437C" w:rsidRDefault="00AC23EC" w:rsidP="00AC23EC">
            <w:pPr>
              <w:keepNext/>
              <w:keepLines/>
              <w:autoSpaceDE w:val="0"/>
              <w:autoSpaceDN w:val="0"/>
              <w:adjustRightInd w:val="0"/>
              <w:rPr>
                <w:rFonts w:asciiTheme="minorHAnsi" w:hAnsiTheme="minorHAnsi" w:cstheme="minorHAnsi"/>
                <w:bCs/>
                <w:lang w:eastAsia="en-GB"/>
              </w:rPr>
            </w:pPr>
            <w:r w:rsidRPr="005B437C">
              <w:rPr>
                <w:rFonts w:asciiTheme="minorHAnsi" w:hAnsiTheme="minorHAnsi" w:cstheme="minorHAnsi"/>
                <w:bCs/>
                <w:lang w:eastAsia="en-GB"/>
              </w:rPr>
              <w:t xml:space="preserve">Reviewed </w:t>
            </w:r>
            <w:r w:rsidR="00C56EE6" w:rsidRPr="005B437C">
              <w:rPr>
                <w:rFonts w:asciiTheme="minorHAnsi" w:hAnsiTheme="minorHAnsi" w:cstheme="minorHAnsi"/>
                <w:bCs/>
                <w:lang w:eastAsia="en-GB"/>
              </w:rPr>
              <w:t>2</w:t>
            </w:r>
            <w:r w:rsidR="00787120" w:rsidRPr="005B437C">
              <w:rPr>
                <w:rFonts w:asciiTheme="minorHAnsi" w:hAnsiTheme="minorHAnsi" w:cstheme="minorHAnsi"/>
                <w:bCs/>
                <w:lang w:eastAsia="en-GB"/>
              </w:rPr>
              <w:t>2nd</w:t>
            </w:r>
            <w:r w:rsidR="005175BD" w:rsidRPr="005B437C">
              <w:rPr>
                <w:rFonts w:asciiTheme="minorHAnsi" w:hAnsiTheme="minorHAnsi" w:cstheme="minorHAnsi"/>
                <w:bCs/>
                <w:lang w:eastAsia="en-GB"/>
              </w:rPr>
              <w:t xml:space="preserve"> </w:t>
            </w:r>
            <w:r w:rsidR="00787120" w:rsidRPr="005B437C">
              <w:rPr>
                <w:rFonts w:asciiTheme="minorHAnsi" w:hAnsiTheme="minorHAnsi" w:cstheme="minorHAnsi"/>
                <w:bCs/>
                <w:lang w:eastAsia="en-GB"/>
              </w:rPr>
              <w:t>June</w:t>
            </w:r>
            <w:r w:rsidRPr="005B437C">
              <w:rPr>
                <w:rFonts w:asciiTheme="minorHAnsi" w:hAnsiTheme="minorHAnsi" w:cstheme="minorHAnsi"/>
                <w:bCs/>
                <w:lang w:eastAsia="en-GB"/>
              </w:rPr>
              <w:t xml:space="preserve"> 20</w:t>
            </w:r>
            <w:r w:rsidR="00C56EE6" w:rsidRPr="005B437C">
              <w:rPr>
                <w:rFonts w:asciiTheme="minorHAnsi" w:hAnsiTheme="minorHAnsi" w:cstheme="minorHAnsi"/>
                <w:bCs/>
                <w:lang w:eastAsia="en-GB"/>
              </w:rPr>
              <w:t>20</w:t>
            </w:r>
          </w:p>
          <w:p w14:paraId="5678C0E0" w14:textId="77777777" w:rsidR="000E6C46" w:rsidRPr="005B437C" w:rsidRDefault="000E6C46" w:rsidP="00AC23EC">
            <w:pPr>
              <w:keepNext/>
              <w:keepLines/>
              <w:autoSpaceDE w:val="0"/>
              <w:autoSpaceDN w:val="0"/>
              <w:adjustRightInd w:val="0"/>
              <w:rPr>
                <w:rFonts w:asciiTheme="minorHAnsi" w:hAnsiTheme="minorHAnsi" w:cstheme="minorHAnsi"/>
                <w:bCs/>
                <w:lang w:eastAsia="en-GB"/>
              </w:rPr>
            </w:pPr>
            <w:r w:rsidRPr="005B437C">
              <w:rPr>
                <w:rFonts w:asciiTheme="minorHAnsi" w:hAnsiTheme="minorHAnsi" w:cstheme="minorHAnsi"/>
                <w:bCs/>
                <w:lang w:eastAsia="en-GB"/>
              </w:rPr>
              <w:t>Reviewed 10 June 2021</w:t>
            </w:r>
          </w:p>
          <w:p w14:paraId="21A792E1" w14:textId="77777777" w:rsidR="00B06BDC" w:rsidRDefault="00B06BDC" w:rsidP="00AC23EC">
            <w:pPr>
              <w:keepNext/>
              <w:keepLines/>
              <w:autoSpaceDE w:val="0"/>
              <w:autoSpaceDN w:val="0"/>
              <w:adjustRightInd w:val="0"/>
              <w:rPr>
                <w:rFonts w:asciiTheme="minorHAnsi" w:hAnsiTheme="minorHAnsi" w:cstheme="minorHAnsi"/>
                <w:bCs/>
                <w:lang w:eastAsia="en-GB"/>
              </w:rPr>
            </w:pPr>
            <w:r w:rsidRPr="005B437C">
              <w:rPr>
                <w:rFonts w:asciiTheme="minorHAnsi" w:hAnsiTheme="minorHAnsi" w:cstheme="minorHAnsi"/>
                <w:bCs/>
                <w:lang w:eastAsia="en-GB"/>
              </w:rPr>
              <w:t>Reviewed July 2022</w:t>
            </w:r>
          </w:p>
          <w:p w14:paraId="54EC9720" w14:textId="77777777" w:rsidR="004C19FB" w:rsidRDefault="004C19FB" w:rsidP="00AC23EC">
            <w:pPr>
              <w:keepNext/>
              <w:keepLines/>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Reviewed July 2023</w:t>
            </w:r>
          </w:p>
          <w:p w14:paraId="17D9246A" w14:textId="32A3A6AF" w:rsidR="005339BF" w:rsidRPr="005B437C" w:rsidRDefault="005339BF" w:rsidP="00AC23EC">
            <w:pPr>
              <w:keepNext/>
              <w:keepLines/>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Reviewed April 2025</w:t>
            </w:r>
          </w:p>
        </w:tc>
      </w:tr>
      <w:tr w:rsidR="00AC23EC" w:rsidRPr="00240B44" w14:paraId="18FAD5D4" w14:textId="77777777" w:rsidTr="008765B6">
        <w:tc>
          <w:tcPr>
            <w:tcW w:w="4621" w:type="dxa"/>
            <w:shd w:val="clear" w:color="auto" w:fill="auto"/>
          </w:tcPr>
          <w:p w14:paraId="1850D3E2" w14:textId="77777777" w:rsidR="00AC23EC" w:rsidRPr="00240B44" w:rsidRDefault="00AC23EC" w:rsidP="00AC23EC">
            <w:pPr>
              <w:keepNext/>
              <w:keepLines/>
              <w:autoSpaceDE w:val="0"/>
              <w:autoSpaceDN w:val="0"/>
              <w:adjustRightInd w:val="0"/>
              <w:rPr>
                <w:rFonts w:asciiTheme="minorHAnsi" w:hAnsiTheme="minorHAnsi" w:cstheme="minorHAnsi"/>
                <w:bCs/>
                <w:lang w:eastAsia="en-GB"/>
              </w:rPr>
            </w:pPr>
            <w:r w:rsidRPr="00240B44">
              <w:rPr>
                <w:rFonts w:asciiTheme="minorHAnsi" w:hAnsiTheme="minorHAnsi" w:cstheme="minorHAnsi"/>
                <w:bCs/>
                <w:lang w:eastAsia="en-GB"/>
              </w:rPr>
              <w:t>Name:</w:t>
            </w:r>
          </w:p>
        </w:tc>
        <w:tc>
          <w:tcPr>
            <w:tcW w:w="4621" w:type="dxa"/>
            <w:shd w:val="clear" w:color="auto" w:fill="auto"/>
          </w:tcPr>
          <w:p w14:paraId="6FDD5460" w14:textId="19CA8D5B" w:rsidR="00B06BDC" w:rsidRPr="005B437C" w:rsidRDefault="00AC23EC" w:rsidP="00AC23EC">
            <w:pPr>
              <w:keepNext/>
              <w:keepLines/>
              <w:autoSpaceDE w:val="0"/>
              <w:autoSpaceDN w:val="0"/>
              <w:adjustRightInd w:val="0"/>
              <w:rPr>
                <w:rFonts w:asciiTheme="minorHAnsi" w:hAnsiTheme="minorHAnsi" w:cstheme="minorHAnsi"/>
                <w:bCs/>
                <w:lang w:eastAsia="en-GB"/>
              </w:rPr>
            </w:pPr>
            <w:r w:rsidRPr="005B437C">
              <w:rPr>
                <w:rFonts w:asciiTheme="minorHAnsi" w:hAnsiTheme="minorHAnsi" w:cstheme="minorHAnsi"/>
                <w:bCs/>
                <w:lang w:eastAsia="en-GB"/>
              </w:rPr>
              <w:t>J</w:t>
            </w:r>
            <w:r w:rsidR="00B06BDC" w:rsidRPr="005B437C">
              <w:rPr>
                <w:rFonts w:asciiTheme="minorHAnsi" w:hAnsiTheme="minorHAnsi" w:cstheme="minorHAnsi"/>
                <w:bCs/>
                <w:lang w:eastAsia="en-GB"/>
              </w:rPr>
              <w:t>eni Osbourne and Julie</w:t>
            </w:r>
            <w:r w:rsidR="005B437C">
              <w:rPr>
                <w:rFonts w:asciiTheme="minorHAnsi" w:hAnsiTheme="minorHAnsi" w:cstheme="minorHAnsi"/>
                <w:bCs/>
                <w:lang w:eastAsia="en-GB"/>
              </w:rPr>
              <w:t xml:space="preserve"> </w:t>
            </w:r>
            <w:r w:rsidR="00B06BDC" w:rsidRPr="005B437C">
              <w:rPr>
                <w:rFonts w:asciiTheme="minorHAnsi" w:hAnsiTheme="minorHAnsi" w:cstheme="minorHAnsi"/>
                <w:bCs/>
                <w:lang w:eastAsia="en-GB"/>
              </w:rPr>
              <w:t>Pal</w:t>
            </w:r>
          </w:p>
        </w:tc>
      </w:tr>
      <w:tr w:rsidR="00AC23EC" w:rsidRPr="00240B44" w14:paraId="4145D6C7" w14:textId="77777777" w:rsidTr="000E6C46">
        <w:trPr>
          <w:trHeight w:val="1078"/>
        </w:trPr>
        <w:tc>
          <w:tcPr>
            <w:tcW w:w="4621" w:type="dxa"/>
            <w:shd w:val="clear" w:color="auto" w:fill="auto"/>
          </w:tcPr>
          <w:p w14:paraId="69E9E1BB" w14:textId="77777777" w:rsidR="00AC23EC" w:rsidRPr="00240B44" w:rsidRDefault="00AC23EC" w:rsidP="00AC23EC">
            <w:pPr>
              <w:keepNext/>
              <w:keepLines/>
              <w:autoSpaceDE w:val="0"/>
              <w:autoSpaceDN w:val="0"/>
              <w:adjustRightInd w:val="0"/>
              <w:rPr>
                <w:rFonts w:asciiTheme="minorHAnsi" w:hAnsiTheme="minorHAnsi" w:cstheme="minorHAnsi"/>
                <w:bCs/>
                <w:lang w:eastAsia="en-GB"/>
              </w:rPr>
            </w:pPr>
            <w:r w:rsidRPr="00240B44">
              <w:rPr>
                <w:rFonts w:asciiTheme="minorHAnsi" w:hAnsiTheme="minorHAnsi" w:cstheme="minorHAnsi"/>
                <w:bCs/>
                <w:lang w:eastAsia="en-GB"/>
              </w:rPr>
              <w:t>Signed:</w:t>
            </w:r>
          </w:p>
        </w:tc>
        <w:tc>
          <w:tcPr>
            <w:tcW w:w="4621" w:type="dxa"/>
            <w:shd w:val="clear" w:color="auto" w:fill="auto"/>
          </w:tcPr>
          <w:p w14:paraId="4C85BA38" w14:textId="77777777" w:rsidR="00AC23EC" w:rsidRPr="00240B44" w:rsidRDefault="0034624A" w:rsidP="00AC23EC">
            <w:pPr>
              <w:keepNext/>
              <w:keepLines/>
              <w:autoSpaceDE w:val="0"/>
              <w:autoSpaceDN w:val="0"/>
              <w:adjustRightInd w:val="0"/>
              <w:rPr>
                <w:rFonts w:asciiTheme="minorHAnsi" w:hAnsiTheme="minorHAnsi" w:cstheme="minorHAnsi"/>
                <w:bCs/>
                <w:lang w:eastAsia="en-GB"/>
              </w:rPr>
            </w:pPr>
            <w:r w:rsidRPr="00240B44">
              <w:rPr>
                <w:rFonts w:asciiTheme="minorHAnsi" w:hAnsiTheme="minorHAnsi" w:cstheme="minorHAnsi"/>
                <w:b/>
                <w:bCs/>
                <w:noProof/>
                <w:lang w:eastAsia="en-GB"/>
              </w:rPr>
              <w:drawing>
                <wp:anchor distT="0" distB="0" distL="114300" distR="114300" simplePos="0" relativeHeight="251661824" behindDoc="0" locked="0" layoutInCell="1" allowOverlap="1" wp14:anchorId="0DFB5309" wp14:editId="7FD4E3D7">
                  <wp:simplePos x="0" y="0"/>
                  <wp:positionH relativeFrom="column">
                    <wp:posOffset>2540</wp:posOffset>
                  </wp:positionH>
                  <wp:positionV relativeFrom="paragraph">
                    <wp:posOffset>0</wp:posOffset>
                  </wp:positionV>
                  <wp:extent cx="1415415" cy="52197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5415" cy="5219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C23EC" w:rsidRPr="00240B44" w14:paraId="1427965D" w14:textId="77777777" w:rsidTr="008765B6">
        <w:tc>
          <w:tcPr>
            <w:tcW w:w="4621" w:type="dxa"/>
            <w:shd w:val="clear" w:color="auto" w:fill="auto"/>
          </w:tcPr>
          <w:p w14:paraId="2F4D615E" w14:textId="77777777" w:rsidR="00AC23EC" w:rsidRPr="00240B44" w:rsidRDefault="00AC23EC" w:rsidP="00AC23EC">
            <w:pPr>
              <w:keepNext/>
              <w:keepLines/>
              <w:autoSpaceDE w:val="0"/>
              <w:autoSpaceDN w:val="0"/>
              <w:adjustRightInd w:val="0"/>
              <w:rPr>
                <w:rFonts w:asciiTheme="minorHAnsi" w:hAnsiTheme="minorHAnsi" w:cstheme="minorHAnsi"/>
                <w:bCs/>
                <w:lang w:eastAsia="en-GB"/>
              </w:rPr>
            </w:pPr>
            <w:r w:rsidRPr="00240B44">
              <w:rPr>
                <w:rFonts w:asciiTheme="minorHAnsi" w:hAnsiTheme="minorHAnsi" w:cstheme="minorHAnsi"/>
                <w:bCs/>
                <w:lang w:eastAsia="en-GB"/>
              </w:rPr>
              <w:t>Next review due:</w:t>
            </w:r>
          </w:p>
        </w:tc>
        <w:tc>
          <w:tcPr>
            <w:tcW w:w="4621" w:type="dxa"/>
            <w:shd w:val="clear" w:color="auto" w:fill="auto"/>
          </w:tcPr>
          <w:p w14:paraId="469D1B28" w14:textId="27D91AA0" w:rsidR="000E6C46" w:rsidRPr="00240B44" w:rsidRDefault="005339BF" w:rsidP="00AC23EC">
            <w:pPr>
              <w:keepNext/>
              <w:keepLines/>
              <w:autoSpaceDE w:val="0"/>
              <w:autoSpaceDN w:val="0"/>
              <w:adjustRightInd w:val="0"/>
              <w:rPr>
                <w:rFonts w:asciiTheme="minorHAnsi" w:hAnsiTheme="minorHAnsi" w:cstheme="minorHAnsi"/>
                <w:bCs/>
                <w:lang w:eastAsia="en-GB"/>
              </w:rPr>
            </w:pPr>
            <w:r>
              <w:rPr>
                <w:rFonts w:asciiTheme="minorHAnsi" w:hAnsiTheme="minorHAnsi" w:cstheme="minorHAnsi"/>
                <w:bCs/>
                <w:lang w:eastAsia="en-GB"/>
              </w:rPr>
              <w:t xml:space="preserve">April 2026 </w:t>
            </w:r>
          </w:p>
        </w:tc>
      </w:tr>
    </w:tbl>
    <w:p w14:paraId="4DC0368A" w14:textId="77777777" w:rsidR="00AC23EC" w:rsidRPr="00240B44" w:rsidRDefault="00AC23EC" w:rsidP="00AC23EC">
      <w:pPr>
        <w:rPr>
          <w:rFonts w:asciiTheme="minorHAnsi" w:hAnsiTheme="minorHAnsi" w:cstheme="minorHAnsi"/>
          <w:color w:val="000000"/>
          <w:lang w:eastAsia="en-GB"/>
        </w:rPr>
      </w:pPr>
    </w:p>
    <w:p w14:paraId="61F93448" w14:textId="77777777" w:rsidR="00AC23EC" w:rsidRPr="00240B44" w:rsidRDefault="00AC23EC" w:rsidP="00AC23EC">
      <w:pPr>
        <w:rPr>
          <w:rFonts w:asciiTheme="minorHAnsi" w:hAnsiTheme="minorHAnsi" w:cstheme="minorHAnsi"/>
          <w:color w:val="000000"/>
          <w:lang w:eastAsia="en-GB"/>
        </w:rPr>
      </w:pPr>
    </w:p>
    <w:p w14:paraId="30579A6E" w14:textId="77777777" w:rsidR="001C2387" w:rsidRPr="00240B44" w:rsidRDefault="001C2387" w:rsidP="00AC23EC">
      <w:pPr>
        <w:rPr>
          <w:rFonts w:asciiTheme="minorHAnsi" w:hAnsiTheme="minorHAnsi" w:cstheme="minorHAnsi"/>
        </w:rPr>
      </w:pPr>
    </w:p>
    <w:p w14:paraId="2BCC337F" w14:textId="77777777" w:rsidR="001C2387" w:rsidRPr="00240B44" w:rsidRDefault="001C2387" w:rsidP="00270594">
      <w:pPr>
        <w:pStyle w:val="BodyText"/>
        <w:tabs>
          <w:tab w:val="left" w:pos="851"/>
          <w:tab w:val="left" w:pos="2268"/>
        </w:tabs>
        <w:rPr>
          <w:rFonts w:asciiTheme="minorHAnsi" w:hAnsiTheme="minorHAnsi" w:cstheme="minorHAnsi"/>
          <w:szCs w:val="24"/>
        </w:rPr>
      </w:pPr>
    </w:p>
    <w:p w14:paraId="53E05831" w14:textId="77777777" w:rsidR="00AC23EC" w:rsidRPr="00240B44" w:rsidRDefault="00AC23EC" w:rsidP="00270594">
      <w:pPr>
        <w:pStyle w:val="Header"/>
        <w:tabs>
          <w:tab w:val="clear" w:pos="4153"/>
          <w:tab w:val="clear" w:pos="8306"/>
        </w:tabs>
        <w:rPr>
          <w:rFonts w:asciiTheme="minorHAnsi" w:hAnsiTheme="minorHAnsi" w:cstheme="minorHAnsi"/>
          <w:szCs w:val="24"/>
        </w:rPr>
      </w:pPr>
    </w:p>
    <w:p w14:paraId="60A42D76" w14:textId="77777777" w:rsidR="00AC23EC" w:rsidRPr="00240B44" w:rsidRDefault="00AC23EC" w:rsidP="00270594">
      <w:pPr>
        <w:pStyle w:val="Header"/>
        <w:tabs>
          <w:tab w:val="clear" w:pos="4153"/>
          <w:tab w:val="clear" w:pos="8306"/>
        </w:tabs>
        <w:rPr>
          <w:rFonts w:asciiTheme="minorHAnsi" w:hAnsiTheme="minorHAnsi" w:cstheme="minorHAnsi"/>
          <w:szCs w:val="24"/>
        </w:rPr>
      </w:pPr>
    </w:p>
    <w:p w14:paraId="1570E3A8" w14:textId="77777777" w:rsidR="00AC23EC" w:rsidRPr="00240B44" w:rsidRDefault="00AC23EC" w:rsidP="00270594">
      <w:pPr>
        <w:pStyle w:val="Header"/>
        <w:tabs>
          <w:tab w:val="clear" w:pos="4153"/>
          <w:tab w:val="clear" w:pos="8306"/>
        </w:tabs>
        <w:rPr>
          <w:rFonts w:asciiTheme="minorHAnsi" w:hAnsiTheme="minorHAnsi" w:cstheme="minorHAnsi"/>
          <w:szCs w:val="24"/>
        </w:rPr>
      </w:pPr>
    </w:p>
    <w:p w14:paraId="3439B39A" w14:textId="77777777" w:rsidR="005175BD" w:rsidRPr="00240B44" w:rsidRDefault="005175BD" w:rsidP="00270594">
      <w:pPr>
        <w:pStyle w:val="Header"/>
        <w:tabs>
          <w:tab w:val="clear" w:pos="4153"/>
          <w:tab w:val="clear" w:pos="8306"/>
        </w:tabs>
        <w:rPr>
          <w:rFonts w:asciiTheme="minorHAnsi" w:hAnsiTheme="minorHAnsi" w:cstheme="minorHAnsi"/>
          <w:szCs w:val="24"/>
        </w:rPr>
      </w:pPr>
    </w:p>
    <w:p w14:paraId="738178B3" w14:textId="77777777" w:rsidR="005175BD" w:rsidRPr="00240B44" w:rsidRDefault="005175BD" w:rsidP="00270594">
      <w:pPr>
        <w:pStyle w:val="Header"/>
        <w:tabs>
          <w:tab w:val="clear" w:pos="4153"/>
          <w:tab w:val="clear" w:pos="8306"/>
        </w:tabs>
        <w:rPr>
          <w:rFonts w:asciiTheme="minorHAnsi" w:hAnsiTheme="minorHAnsi" w:cstheme="minorHAnsi"/>
          <w:szCs w:val="24"/>
        </w:rPr>
      </w:pPr>
    </w:p>
    <w:p w14:paraId="5506A123" w14:textId="36B980B1" w:rsidR="00520AC2" w:rsidRPr="00240B44" w:rsidRDefault="00520AC2" w:rsidP="00270594">
      <w:pPr>
        <w:pStyle w:val="Header"/>
        <w:tabs>
          <w:tab w:val="clear" w:pos="4153"/>
          <w:tab w:val="clear" w:pos="8306"/>
        </w:tabs>
        <w:rPr>
          <w:rFonts w:asciiTheme="minorHAnsi" w:hAnsiTheme="minorHAnsi" w:cstheme="minorHAnsi"/>
          <w:szCs w:val="24"/>
        </w:rPr>
      </w:pPr>
    </w:p>
    <w:p w14:paraId="194BD78A" w14:textId="77777777" w:rsidR="000E6C46" w:rsidRDefault="000E6C46">
      <w:pPr>
        <w:rPr>
          <w:rFonts w:asciiTheme="minorHAnsi" w:hAnsiTheme="minorHAnsi" w:cstheme="minorHAnsi"/>
        </w:rPr>
        <w:sectPr w:rsidR="000E6C46" w:rsidSect="00143043">
          <w:headerReference w:type="default" r:id="rId16"/>
          <w:footerReference w:type="even" r:id="rId17"/>
          <w:footerReference w:type="default" r:id="rId18"/>
          <w:headerReference w:type="first" r:id="rId19"/>
          <w:pgSz w:w="12240" w:h="15840"/>
          <w:pgMar w:top="1134" w:right="1134" w:bottom="1134" w:left="1134" w:header="720" w:footer="720" w:gutter="0"/>
          <w:pgNumType w:start="0"/>
          <w:cols w:space="720"/>
          <w:docGrid w:linePitch="360"/>
        </w:sectPr>
      </w:pP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0"/>
        <w:gridCol w:w="1275"/>
        <w:gridCol w:w="1447"/>
        <w:gridCol w:w="1842"/>
        <w:gridCol w:w="4366"/>
      </w:tblGrid>
      <w:tr w:rsidR="000E6C46" w:rsidRPr="00C55EF7" w14:paraId="55E428C3" w14:textId="77777777" w:rsidTr="00FF8030">
        <w:tc>
          <w:tcPr>
            <w:tcW w:w="6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89663" w14:textId="77777777" w:rsidR="000E6C46" w:rsidRPr="00027BA6" w:rsidRDefault="000E6C46" w:rsidP="005A3A46">
            <w:pPr>
              <w:rPr>
                <w:rFonts w:asciiTheme="minorHAnsi" w:hAnsiTheme="minorHAnsi" w:cstheme="minorHAnsi"/>
                <w:b/>
              </w:rPr>
            </w:pPr>
            <w:r w:rsidRPr="00027BA6">
              <w:rPr>
                <w:rFonts w:asciiTheme="minorHAnsi" w:hAnsiTheme="minorHAnsi" w:cstheme="minorHAnsi"/>
                <w:b/>
              </w:rPr>
              <w:lastRenderedPageBreak/>
              <w:t xml:space="preserve">Appendix </w:t>
            </w:r>
            <w:r>
              <w:rPr>
                <w:rFonts w:asciiTheme="minorHAnsi" w:hAnsiTheme="minorHAnsi" w:cstheme="minorHAnsi"/>
                <w:b/>
              </w:rPr>
              <w:t>1</w:t>
            </w:r>
            <w:r w:rsidRPr="00027BA6">
              <w:rPr>
                <w:rFonts w:asciiTheme="minorHAnsi" w:hAnsiTheme="minorHAnsi" w:cstheme="minorHAnsi"/>
                <w:b/>
              </w:rPr>
              <w:t>: Steps to safer recruitment:</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E11DB" w14:textId="77777777" w:rsidR="000E6C46" w:rsidRPr="00027BA6" w:rsidRDefault="000E6C46" w:rsidP="005A3A46">
            <w:pPr>
              <w:jc w:val="center"/>
              <w:rPr>
                <w:rFonts w:asciiTheme="minorHAnsi" w:hAnsiTheme="minorHAnsi" w:cstheme="minorHAnsi"/>
                <w:b/>
              </w:rPr>
            </w:pPr>
            <w:r w:rsidRPr="00027BA6">
              <w:rPr>
                <w:rFonts w:asciiTheme="minorHAnsi" w:hAnsiTheme="minorHAnsi" w:cstheme="minorHAnsi"/>
                <w:b/>
                <w:lang w:eastAsia="en-GB"/>
              </w:rPr>
              <w:t>Achieved</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8FD9BF" w14:textId="77777777" w:rsidR="000E6C46" w:rsidRPr="00027BA6" w:rsidRDefault="000E6C46" w:rsidP="005A3A46">
            <w:pPr>
              <w:jc w:val="center"/>
              <w:rPr>
                <w:rFonts w:asciiTheme="minorHAnsi" w:hAnsiTheme="minorHAnsi" w:cstheme="minorHAnsi"/>
                <w:b/>
                <w:lang w:eastAsia="en-GB"/>
              </w:rPr>
            </w:pPr>
            <w:r w:rsidRPr="00027BA6">
              <w:rPr>
                <w:rFonts w:asciiTheme="minorHAnsi" w:hAnsiTheme="minorHAnsi" w:cstheme="minorHAnsi"/>
                <w:b/>
                <w:lang w:eastAsia="en-GB"/>
              </w:rPr>
              <w:t>Developing</w:t>
            </w:r>
          </w:p>
          <w:p w14:paraId="2EA15066" w14:textId="77777777" w:rsidR="000E6C46" w:rsidRPr="00027BA6" w:rsidRDefault="000E6C46" w:rsidP="005A3A46">
            <w:pPr>
              <w:jc w:val="center"/>
              <w:rPr>
                <w:rFonts w:asciiTheme="minorHAnsi" w:hAnsiTheme="minorHAnsi" w:cstheme="minorHAnsi"/>
                <w: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9634FD" w14:textId="77777777" w:rsidR="000E6C46" w:rsidRPr="00027BA6" w:rsidRDefault="000E6C46" w:rsidP="005A3A46">
            <w:pPr>
              <w:jc w:val="center"/>
              <w:rPr>
                <w:rFonts w:asciiTheme="minorHAnsi" w:hAnsiTheme="minorHAnsi" w:cstheme="minorHAnsi"/>
                <w:b/>
              </w:rPr>
            </w:pPr>
            <w:r w:rsidRPr="00027BA6">
              <w:rPr>
                <w:rFonts w:asciiTheme="minorHAnsi" w:hAnsiTheme="minorHAnsi" w:cstheme="minorHAnsi"/>
                <w:b/>
                <w:lang w:eastAsia="en-GB"/>
              </w:rPr>
              <w:t>Not in place</w:t>
            </w:r>
          </w:p>
        </w:tc>
        <w:tc>
          <w:tcPr>
            <w:tcW w:w="4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7BC93F" w14:textId="77777777" w:rsidR="000E6C46" w:rsidRPr="00027BA6" w:rsidRDefault="000E6C46" w:rsidP="005A3A46">
            <w:pPr>
              <w:rPr>
                <w:rFonts w:asciiTheme="minorHAnsi" w:hAnsiTheme="minorHAnsi" w:cstheme="minorHAnsi"/>
                <w:b/>
              </w:rPr>
            </w:pPr>
            <w:r w:rsidRPr="00027BA6">
              <w:rPr>
                <w:rFonts w:asciiTheme="minorHAnsi" w:hAnsiTheme="minorHAnsi" w:cstheme="minorHAnsi"/>
                <w:b/>
                <w:lang w:eastAsia="en-GB"/>
              </w:rPr>
              <w:t>Prioritised actions for quality improvement: (What needs to happen?)</w:t>
            </w:r>
          </w:p>
        </w:tc>
      </w:tr>
      <w:tr w:rsidR="000E6C46" w:rsidRPr="00C55EF7" w14:paraId="73B260C4" w14:textId="77777777" w:rsidTr="00FF8030">
        <w:tc>
          <w:tcPr>
            <w:tcW w:w="153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FCA77E" w14:textId="77777777" w:rsidR="000E6C46" w:rsidRPr="00027BA6" w:rsidRDefault="000E6C46" w:rsidP="005A3A46">
            <w:pPr>
              <w:rPr>
                <w:rFonts w:asciiTheme="minorHAnsi" w:hAnsiTheme="minorHAnsi" w:cstheme="minorHAnsi"/>
                <w:b/>
                <w:lang w:eastAsia="en-GB"/>
              </w:rPr>
            </w:pPr>
            <w:r w:rsidRPr="00027BA6">
              <w:rPr>
                <w:rFonts w:asciiTheme="minorHAnsi" w:hAnsiTheme="minorHAnsi" w:cstheme="minorHAnsi"/>
                <w:b/>
                <w:lang w:eastAsia="en-GB"/>
              </w:rPr>
              <w:t>Planning and advertising:</w:t>
            </w:r>
          </w:p>
        </w:tc>
      </w:tr>
      <w:tr w:rsidR="000E6C46" w:rsidRPr="00C55EF7" w14:paraId="59688221" w14:textId="77777777" w:rsidTr="00FF8030">
        <w:trPr>
          <w:trHeight w:val="343"/>
        </w:trPr>
        <w:tc>
          <w:tcPr>
            <w:tcW w:w="6380" w:type="dxa"/>
            <w:tcBorders>
              <w:top w:val="single" w:sz="4" w:space="0" w:color="auto"/>
              <w:left w:val="single" w:sz="4" w:space="0" w:color="auto"/>
              <w:bottom w:val="single" w:sz="4" w:space="0" w:color="auto"/>
              <w:right w:val="single" w:sz="4" w:space="0" w:color="auto"/>
            </w:tcBorders>
            <w:hideMark/>
          </w:tcPr>
          <w:p w14:paraId="1D3730CC" w14:textId="77777777" w:rsidR="000E6C46" w:rsidRPr="00027BA6" w:rsidRDefault="000E6C46" w:rsidP="005A3A46">
            <w:pPr>
              <w:rPr>
                <w:rFonts w:asciiTheme="minorHAnsi" w:hAnsiTheme="minorHAnsi" w:cstheme="minorHAnsi"/>
                <w:b/>
              </w:rPr>
            </w:pPr>
            <w:r w:rsidRPr="00027BA6">
              <w:rPr>
                <w:rFonts w:asciiTheme="minorHAnsi" w:hAnsiTheme="minorHAnsi" w:cstheme="minorHAnsi"/>
                <w:b/>
              </w:rPr>
              <w:t>Clear job description in place</w:t>
            </w:r>
          </w:p>
          <w:p w14:paraId="6957C3AB" w14:textId="77777777" w:rsidR="000E6C46" w:rsidRPr="00027BA6" w:rsidRDefault="000E6C46" w:rsidP="005A3A46">
            <w:pPr>
              <w:rPr>
                <w:rFonts w:asciiTheme="minorHAnsi" w:hAnsiTheme="minorHAnsi" w:cstheme="minorHAnsi"/>
                <w:b/>
                <w:lang w:val="en"/>
              </w:rPr>
            </w:pPr>
            <w:r w:rsidRPr="00027BA6">
              <w:rPr>
                <w:rFonts w:asciiTheme="minorHAnsi" w:hAnsiTheme="minorHAnsi" w:cstheme="minorHAnsi"/>
                <w:b/>
                <w:lang w:val="en"/>
              </w:rPr>
              <w:t>This states:</w:t>
            </w:r>
          </w:p>
          <w:p w14:paraId="66FA74D9" w14:textId="77777777" w:rsidR="000E6C46" w:rsidRPr="00027BA6" w:rsidRDefault="000E6C46" w:rsidP="005A3A46">
            <w:pPr>
              <w:numPr>
                <w:ilvl w:val="0"/>
                <w:numId w:val="31"/>
              </w:numPr>
              <w:tabs>
                <w:tab w:val="num" w:pos="720"/>
              </w:tabs>
              <w:spacing w:after="200" w:line="276" w:lineRule="auto"/>
              <w:rPr>
                <w:rFonts w:asciiTheme="minorHAnsi" w:hAnsiTheme="minorHAnsi" w:cstheme="minorHAnsi"/>
                <w:b/>
                <w:lang w:val="en"/>
              </w:rPr>
            </w:pPr>
            <w:r w:rsidRPr="00027BA6">
              <w:rPr>
                <w:rFonts w:asciiTheme="minorHAnsi" w:hAnsiTheme="minorHAnsi" w:cstheme="minorHAnsi"/>
                <w:b/>
                <w:lang w:val="en"/>
              </w:rPr>
              <w:t>The main duties of the post;</w:t>
            </w:r>
          </w:p>
          <w:p w14:paraId="3161A118" w14:textId="77777777" w:rsidR="000E6C46" w:rsidRPr="00027BA6" w:rsidRDefault="000E6C46" w:rsidP="005A3A46">
            <w:pPr>
              <w:numPr>
                <w:ilvl w:val="0"/>
                <w:numId w:val="31"/>
              </w:numPr>
              <w:tabs>
                <w:tab w:val="num" w:pos="720"/>
              </w:tabs>
              <w:spacing w:after="200" w:line="276" w:lineRule="auto"/>
              <w:rPr>
                <w:rFonts w:asciiTheme="minorHAnsi" w:hAnsiTheme="minorHAnsi" w:cstheme="minorHAnsi"/>
                <w:b/>
                <w:lang w:val="en"/>
              </w:rPr>
            </w:pPr>
            <w:r w:rsidRPr="00027BA6">
              <w:rPr>
                <w:rFonts w:asciiTheme="minorHAnsi" w:hAnsiTheme="minorHAnsi" w:cstheme="minorHAnsi"/>
                <w:b/>
                <w:lang w:val="en"/>
              </w:rPr>
              <w:t>The extent of contact/responsibility for children and young people;</w:t>
            </w:r>
          </w:p>
          <w:p w14:paraId="096DDDA7" w14:textId="77777777" w:rsidR="000E6C46" w:rsidRPr="00027BA6" w:rsidRDefault="000E6C46" w:rsidP="005A3A46">
            <w:pPr>
              <w:numPr>
                <w:ilvl w:val="0"/>
                <w:numId w:val="31"/>
              </w:numPr>
              <w:spacing w:after="200" w:line="276" w:lineRule="auto"/>
              <w:rPr>
                <w:rFonts w:asciiTheme="minorHAnsi" w:hAnsiTheme="minorHAnsi" w:cstheme="minorHAnsi"/>
                <w:b/>
                <w:lang w:val="en"/>
              </w:rPr>
            </w:pPr>
            <w:r w:rsidRPr="00027BA6">
              <w:rPr>
                <w:rFonts w:asciiTheme="minorHAnsi" w:hAnsiTheme="minorHAnsi" w:cstheme="minorHAnsi"/>
                <w:b/>
                <w:lang w:val="en"/>
              </w:rPr>
              <w:t xml:space="preserve">The individual's responsibility for promoting and safeguarding the welfare of the children/young people. </w:t>
            </w:r>
          </w:p>
        </w:tc>
        <w:tc>
          <w:tcPr>
            <w:tcW w:w="1275" w:type="dxa"/>
            <w:tcBorders>
              <w:top w:val="single" w:sz="4" w:space="0" w:color="auto"/>
              <w:left w:val="single" w:sz="4" w:space="0" w:color="auto"/>
              <w:bottom w:val="single" w:sz="4" w:space="0" w:color="auto"/>
              <w:right w:val="single" w:sz="4" w:space="0" w:color="auto"/>
            </w:tcBorders>
          </w:tcPr>
          <w:p w14:paraId="56DD1187" w14:textId="77777777" w:rsidR="000E6C46" w:rsidRPr="00027BA6" w:rsidRDefault="000E6C46" w:rsidP="005A3A46">
            <w:pPr>
              <w:jc w:val="center"/>
              <w:rPr>
                <w:rFonts w:asciiTheme="minorHAnsi" w:hAnsiTheme="minorHAnsi" w:cstheme="minorHAnsi"/>
              </w:rPr>
            </w:pPr>
          </w:p>
        </w:tc>
        <w:tc>
          <w:tcPr>
            <w:tcW w:w="1447" w:type="dxa"/>
            <w:tcBorders>
              <w:top w:val="single" w:sz="4" w:space="0" w:color="auto"/>
              <w:left w:val="single" w:sz="4" w:space="0" w:color="auto"/>
              <w:bottom w:val="single" w:sz="4" w:space="0" w:color="auto"/>
              <w:right w:val="single" w:sz="4" w:space="0" w:color="auto"/>
            </w:tcBorders>
          </w:tcPr>
          <w:p w14:paraId="79F65B48" w14:textId="77777777" w:rsidR="000E6C46" w:rsidRPr="00027BA6" w:rsidRDefault="000E6C46" w:rsidP="005A3A46">
            <w:pPr>
              <w:jc w:val="center"/>
              <w:rPr>
                <w:rFonts w:asciiTheme="minorHAnsi" w:hAnsiTheme="minorHAnsi" w:cstheme="minorHAnsi"/>
              </w:rPr>
            </w:pPr>
          </w:p>
        </w:tc>
        <w:tc>
          <w:tcPr>
            <w:tcW w:w="1842" w:type="dxa"/>
            <w:tcBorders>
              <w:top w:val="single" w:sz="4" w:space="0" w:color="auto"/>
              <w:left w:val="single" w:sz="4" w:space="0" w:color="auto"/>
              <w:bottom w:val="single" w:sz="4" w:space="0" w:color="auto"/>
              <w:right w:val="single" w:sz="4" w:space="0" w:color="auto"/>
            </w:tcBorders>
          </w:tcPr>
          <w:p w14:paraId="7B18C0EE" w14:textId="77777777" w:rsidR="000E6C46" w:rsidRPr="00027BA6" w:rsidRDefault="000E6C46" w:rsidP="005A3A46">
            <w:pPr>
              <w:jc w:val="center"/>
              <w:rPr>
                <w:rFonts w:asciiTheme="minorHAnsi" w:hAnsiTheme="minorHAnsi" w:cstheme="minorHAnsi"/>
              </w:rPr>
            </w:pPr>
          </w:p>
        </w:tc>
        <w:tc>
          <w:tcPr>
            <w:tcW w:w="4366" w:type="dxa"/>
            <w:tcBorders>
              <w:top w:val="single" w:sz="4" w:space="0" w:color="auto"/>
              <w:left w:val="single" w:sz="4" w:space="0" w:color="auto"/>
              <w:bottom w:val="single" w:sz="4" w:space="0" w:color="auto"/>
              <w:right w:val="single" w:sz="4" w:space="0" w:color="auto"/>
            </w:tcBorders>
          </w:tcPr>
          <w:p w14:paraId="7FAE5A53" w14:textId="77777777" w:rsidR="000E6C46" w:rsidRPr="00027BA6" w:rsidRDefault="000E6C46" w:rsidP="005A3A46">
            <w:pPr>
              <w:rPr>
                <w:rFonts w:asciiTheme="minorHAnsi" w:hAnsiTheme="minorHAnsi" w:cstheme="minorHAnsi"/>
                <w:color w:val="FF0000"/>
              </w:rPr>
            </w:pPr>
          </w:p>
          <w:p w14:paraId="5ECC29B2" w14:textId="77777777" w:rsidR="000E6C46" w:rsidRPr="00027BA6" w:rsidRDefault="000E6C46" w:rsidP="005A3A46">
            <w:pPr>
              <w:rPr>
                <w:rFonts w:asciiTheme="minorHAnsi" w:hAnsiTheme="minorHAnsi" w:cstheme="minorHAnsi"/>
                <w:color w:val="FF0000"/>
              </w:rPr>
            </w:pPr>
          </w:p>
        </w:tc>
      </w:tr>
      <w:tr w:rsidR="000E6C46" w:rsidRPr="00C55EF7" w14:paraId="66D755E9" w14:textId="77777777" w:rsidTr="00FF8030">
        <w:trPr>
          <w:trHeight w:val="343"/>
        </w:trPr>
        <w:tc>
          <w:tcPr>
            <w:tcW w:w="6380" w:type="dxa"/>
            <w:tcBorders>
              <w:top w:val="single" w:sz="4" w:space="0" w:color="auto"/>
              <w:left w:val="single" w:sz="4" w:space="0" w:color="auto"/>
              <w:bottom w:val="single" w:sz="4" w:space="0" w:color="auto"/>
              <w:right w:val="single" w:sz="4" w:space="0" w:color="auto"/>
            </w:tcBorders>
          </w:tcPr>
          <w:p w14:paraId="19551E7B" w14:textId="77777777" w:rsidR="000E6C46" w:rsidRPr="00027BA6" w:rsidRDefault="000E6C46" w:rsidP="005A3A46">
            <w:pPr>
              <w:rPr>
                <w:rFonts w:asciiTheme="minorHAnsi" w:hAnsiTheme="minorHAnsi" w:cstheme="minorHAnsi"/>
                <w:b/>
              </w:rPr>
            </w:pPr>
            <w:r w:rsidRPr="00027BA6">
              <w:rPr>
                <w:rFonts w:asciiTheme="minorHAnsi" w:hAnsiTheme="minorHAnsi" w:cstheme="minorHAnsi"/>
                <w:b/>
              </w:rPr>
              <w:t>Personal specification in place</w:t>
            </w:r>
          </w:p>
          <w:p w14:paraId="717F1D23" w14:textId="77777777" w:rsidR="000E6C46" w:rsidRPr="00027BA6" w:rsidRDefault="000E6C46" w:rsidP="005A3A46">
            <w:pPr>
              <w:shd w:val="clear" w:color="auto" w:fill="FFFFFF"/>
              <w:spacing w:after="150"/>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This includes:</w:t>
            </w:r>
          </w:p>
          <w:p w14:paraId="348DBA5B" w14:textId="77777777" w:rsidR="000E6C46" w:rsidRPr="00027BA6" w:rsidRDefault="000E6C46" w:rsidP="005A3A46">
            <w:pPr>
              <w:numPr>
                <w:ilvl w:val="0"/>
                <w:numId w:val="44"/>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The essential and desirable qualifications and experience;</w:t>
            </w:r>
          </w:p>
          <w:p w14:paraId="3C330B9A" w14:textId="77777777" w:rsidR="000E6C46" w:rsidRPr="00027BA6" w:rsidRDefault="000E6C46" w:rsidP="005A3A46">
            <w:pPr>
              <w:numPr>
                <w:ilvl w:val="0"/>
                <w:numId w:val="44"/>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Other requirements needed to perform the role in relation to working with children and young people;</w:t>
            </w:r>
          </w:p>
          <w:p w14:paraId="0D50E4EC" w14:textId="77777777" w:rsidR="000E6C46" w:rsidRPr="00027BA6" w:rsidRDefault="000E6C46" w:rsidP="00FF8030">
            <w:pPr>
              <w:numPr>
                <w:ilvl w:val="0"/>
                <w:numId w:val="44"/>
              </w:numPr>
              <w:shd w:val="clear" w:color="auto" w:fill="FFFFFF" w:themeFill="background1"/>
              <w:spacing w:before="150" w:after="100" w:afterAutospacing="1"/>
              <w:rPr>
                <w:rFonts w:asciiTheme="minorHAnsi" w:hAnsiTheme="minorHAnsi" w:cstheme="minorBidi"/>
                <w:b/>
                <w:bCs/>
                <w:color w:val="000000"/>
                <w:lang w:val="en-US" w:eastAsia="en-GB"/>
              </w:rPr>
            </w:pPr>
            <w:r w:rsidRPr="00FF8030">
              <w:rPr>
                <w:rFonts w:asciiTheme="minorHAnsi" w:hAnsiTheme="minorHAnsi" w:cstheme="minorBidi"/>
                <w:b/>
                <w:bCs/>
                <w:color w:val="000000" w:themeColor="text1"/>
                <w:lang w:val="en-US" w:eastAsia="en-GB"/>
              </w:rPr>
              <w:t>The competencies and qualities that the successful candidate should be able to demonstrate.</w:t>
            </w:r>
          </w:p>
        </w:tc>
        <w:tc>
          <w:tcPr>
            <w:tcW w:w="1275" w:type="dxa"/>
            <w:tcBorders>
              <w:top w:val="single" w:sz="4" w:space="0" w:color="auto"/>
              <w:left w:val="single" w:sz="4" w:space="0" w:color="auto"/>
              <w:bottom w:val="single" w:sz="4" w:space="0" w:color="auto"/>
              <w:right w:val="single" w:sz="4" w:space="0" w:color="auto"/>
            </w:tcBorders>
          </w:tcPr>
          <w:p w14:paraId="736ADA45" w14:textId="77777777" w:rsidR="000E6C46" w:rsidRPr="00027BA6" w:rsidRDefault="000E6C46" w:rsidP="005A3A46">
            <w:pPr>
              <w:jc w:val="center"/>
              <w:rPr>
                <w:rFonts w:asciiTheme="minorHAnsi" w:hAnsiTheme="minorHAnsi" w:cstheme="minorHAnsi"/>
              </w:rPr>
            </w:pPr>
          </w:p>
        </w:tc>
        <w:tc>
          <w:tcPr>
            <w:tcW w:w="1447" w:type="dxa"/>
            <w:tcBorders>
              <w:top w:val="single" w:sz="4" w:space="0" w:color="auto"/>
              <w:left w:val="single" w:sz="4" w:space="0" w:color="auto"/>
              <w:bottom w:val="single" w:sz="4" w:space="0" w:color="auto"/>
              <w:right w:val="single" w:sz="4" w:space="0" w:color="auto"/>
            </w:tcBorders>
          </w:tcPr>
          <w:p w14:paraId="65446D2B" w14:textId="77777777" w:rsidR="000E6C46" w:rsidRPr="00027BA6" w:rsidRDefault="000E6C46" w:rsidP="005A3A46">
            <w:pPr>
              <w:jc w:val="center"/>
              <w:rPr>
                <w:rFonts w:asciiTheme="minorHAnsi" w:hAnsiTheme="minorHAnsi" w:cstheme="minorHAnsi"/>
              </w:rPr>
            </w:pPr>
          </w:p>
        </w:tc>
        <w:tc>
          <w:tcPr>
            <w:tcW w:w="1842" w:type="dxa"/>
            <w:tcBorders>
              <w:top w:val="single" w:sz="4" w:space="0" w:color="auto"/>
              <w:left w:val="single" w:sz="4" w:space="0" w:color="auto"/>
              <w:bottom w:val="single" w:sz="4" w:space="0" w:color="auto"/>
              <w:right w:val="single" w:sz="4" w:space="0" w:color="auto"/>
            </w:tcBorders>
          </w:tcPr>
          <w:p w14:paraId="0D1CFE3D" w14:textId="77777777" w:rsidR="000E6C46" w:rsidRPr="00027BA6" w:rsidRDefault="000E6C46" w:rsidP="005A3A46">
            <w:pPr>
              <w:jc w:val="center"/>
              <w:rPr>
                <w:rFonts w:asciiTheme="minorHAnsi" w:hAnsiTheme="minorHAnsi" w:cstheme="minorHAnsi"/>
              </w:rPr>
            </w:pPr>
          </w:p>
        </w:tc>
        <w:tc>
          <w:tcPr>
            <w:tcW w:w="4366" w:type="dxa"/>
            <w:tcBorders>
              <w:top w:val="single" w:sz="4" w:space="0" w:color="auto"/>
              <w:left w:val="single" w:sz="4" w:space="0" w:color="auto"/>
              <w:bottom w:val="single" w:sz="4" w:space="0" w:color="auto"/>
              <w:right w:val="single" w:sz="4" w:space="0" w:color="auto"/>
            </w:tcBorders>
          </w:tcPr>
          <w:p w14:paraId="2C52280D" w14:textId="77777777" w:rsidR="000E6C46" w:rsidRPr="00027BA6" w:rsidRDefault="000E6C46" w:rsidP="005A3A46">
            <w:pPr>
              <w:rPr>
                <w:rFonts w:asciiTheme="minorHAnsi" w:hAnsiTheme="minorHAnsi" w:cstheme="minorHAnsi"/>
                <w:color w:val="FF0000"/>
              </w:rPr>
            </w:pPr>
          </w:p>
        </w:tc>
      </w:tr>
      <w:tr w:rsidR="000E6C46" w:rsidRPr="00C55EF7" w14:paraId="05211D4C" w14:textId="77777777" w:rsidTr="00FF8030">
        <w:trPr>
          <w:trHeight w:val="343"/>
        </w:trPr>
        <w:tc>
          <w:tcPr>
            <w:tcW w:w="6380" w:type="dxa"/>
            <w:tcBorders>
              <w:top w:val="single" w:sz="4" w:space="0" w:color="auto"/>
              <w:left w:val="single" w:sz="4" w:space="0" w:color="auto"/>
              <w:bottom w:val="single" w:sz="4" w:space="0" w:color="auto"/>
              <w:right w:val="single" w:sz="4" w:space="0" w:color="auto"/>
            </w:tcBorders>
          </w:tcPr>
          <w:p w14:paraId="6E07A7A7" w14:textId="77777777" w:rsidR="000E6C46" w:rsidRPr="00027BA6" w:rsidRDefault="000E6C46" w:rsidP="005A3A46">
            <w:pPr>
              <w:rPr>
                <w:rFonts w:asciiTheme="minorHAnsi" w:hAnsiTheme="minorHAnsi" w:cstheme="minorHAnsi"/>
                <w:b/>
                <w:sz w:val="22"/>
                <w:szCs w:val="22"/>
              </w:rPr>
            </w:pPr>
            <w:r w:rsidRPr="00027BA6">
              <w:rPr>
                <w:rFonts w:asciiTheme="minorHAnsi" w:hAnsiTheme="minorHAnsi" w:cstheme="minorHAnsi"/>
                <w:b/>
                <w:sz w:val="22"/>
                <w:szCs w:val="22"/>
              </w:rPr>
              <w:t>Post advertised as widely as possible</w:t>
            </w:r>
          </w:p>
        </w:tc>
        <w:tc>
          <w:tcPr>
            <w:tcW w:w="1275" w:type="dxa"/>
            <w:tcBorders>
              <w:top w:val="single" w:sz="4" w:space="0" w:color="auto"/>
              <w:left w:val="single" w:sz="4" w:space="0" w:color="auto"/>
              <w:bottom w:val="single" w:sz="4" w:space="0" w:color="auto"/>
              <w:right w:val="single" w:sz="4" w:space="0" w:color="auto"/>
            </w:tcBorders>
          </w:tcPr>
          <w:p w14:paraId="36B7B3F8"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40800623"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0A784CC7"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44261C86" w14:textId="77777777" w:rsidR="000E6C46" w:rsidRPr="00C55EF7" w:rsidRDefault="000E6C46" w:rsidP="005A3A46">
            <w:pPr>
              <w:rPr>
                <w:rFonts w:cs="Calibri"/>
                <w:color w:val="FF0000"/>
              </w:rPr>
            </w:pPr>
          </w:p>
        </w:tc>
      </w:tr>
      <w:tr w:rsidR="000E6C46" w:rsidRPr="00C55EF7" w14:paraId="2A42CD36" w14:textId="77777777" w:rsidTr="00FF8030">
        <w:trPr>
          <w:trHeight w:val="657"/>
        </w:trPr>
        <w:tc>
          <w:tcPr>
            <w:tcW w:w="6380" w:type="dxa"/>
            <w:tcBorders>
              <w:top w:val="single" w:sz="4" w:space="0" w:color="auto"/>
              <w:left w:val="single" w:sz="4" w:space="0" w:color="auto"/>
              <w:bottom w:val="single" w:sz="4" w:space="0" w:color="auto"/>
              <w:right w:val="single" w:sz="4" w:space="0" w:color="auto"/>
            </w:tcBorders>
          </w:tcPr>
          <w:p w14:paraId="626D8D34" w14:textId="77777777" w:rsidR="000E6C46" w:rsidRPr="00027BA6" w:rsidRDefault="000E6C46" w:rsidP="005A3A46">
            <w:pPr>
              <w:rPr>
                <w:rFonts w:asciiTheme="minorHAnsi" w:hAnsiTheme="minorHAnsi" w:cstheme="minorHAnsi"/>
                <w:b/>
                <w:sz w:val="22"/>
                <w:szCs w:val="22"/>
              </w:rPr>
            </w:pPr>
            <w:r w:rsidRPr="00027BA6">
              <w:rPr>
                <w:rFonts w:asciiTheme="minorHAnsi" w:hAnsiTheme="minorHAnsi" w:cstheme="minorHAnsi"/>
                <w:b/>
                <w:sz w:val="22"/>
                <w:szCs w:val="22"/>
              </w:rPr>
              <w:t xml:space="preserve">Advert states: </w:t>
            </w:r>
          </w:p>
          <w:p w14:paraId="1FCEDE42" w14:textId="77777777" w:rsidR="000E6C46" w:rsidRPr="00027BA6" w:rsidRDefault="000E6C46" w:rsidP="005A3A46">
            <w:pPr>
              <w:numPr>
                <w:ilvl w:val="0"/>
                <w:numId w:val="33"/>
              </w:numPr>
              <w:spacing w:after="200" w:line="276" w:lineRule="auto"/>
              <w:rPr>
                <w:rFonts w:asciiTheme="minorHAnsi" w:hAnsiTheme="minorHAnsi" w:cstheme="minorHAnsi"/>
                <w:b/>
                <w:sz w:val="22"/>
                <w:szCs w:val="22"/>
              </w:rPr>
            </w:pPr>
            <w:r w:rsidRPr="00027BA6">
              <w:rPr>
                <w:rFonts w:asciiTheme="minorHAnsi" w:hAnsiTheme="minorHAnsi" w:cstheme="minorHAnsi"/>
                <w:b/>
                <w:sz w:val="22"/>
                <w:szCs w:val="22"/>
              </w:rPr>
              <w:t>Commitment to safeguarding children;</w:t>
            </w:r>
          </w:p>
          <w:p w14:paraId="5E313FB3" w14:textId="77777777" w:rsidR="000E6C46" w:rsidRPr="00027BA6" w:rsidRDefault="000E6C46" w:rsidP="005A3A46">
            <w:pPr>
              <w:numPr>
                <w:ilvl w:val="0"/>
                <w:numId w:val="33"/>
              </w:numPr>
              <w:spacing w:after="200" w:line="276" w:lineRule="auto"/>
              <w:rPr>
                <w:rFonts w:asciiTheme="minorHAnsi" w:hAnsiTheme="minorHAnsi" w:cstheme="minorHAnsi"/>
                <w:b/>
                <w:sz w:val="22"/>
                <w:szCs w:val="22"/>
              </w:rPr>
            </w:pPr>
            <w:r w:rsidRPr="00027BA6">
              <w:rPr>
                <w:rFonts w:asciiTheme="minorHAnsi" w:hAnsiTheme="minorHAnsi" w:cstheme="minorHAnsi"/>
                <w:b/>
                <w:sz w:val="22"/>
                <w:szCs w:val="22"/>
                <w:lang w:val="en"/>
              </w:rPr>
              <w:t>The need for the successful applicant to undertake an enhanced criminal record check;</w:t>
            </w:r>
          </w:p>
          <w:p w14:paraId="226598EF" w14:textId="77777777" w:rsidR="000E6C46" w:rsidRPr="00027BA6" w:rsidRDefault="000E6C46" w:rsidP="005A3A46">
            <w:pPr>
              <w:numPr>
                <w:ilvl w:val="0"/>
                <w:numId w:val="33"/>
              </w:numPr>
              <w:spacing w:after="200" w:line="276" w:lineRule="auto"/>
              <w:rPr>
                <w:rFonts w:asciiTheme="minorHAnsi" w:hAnsiTheme="minorHAnsi" w:cstheme="minorHAnsi"/>
                <w:b/>
                <w:sz w:val="22"/>
                <w:szCs w:val="22"/>
              </w:rPr>
            </w:pPr>
            <w:r w:rsidRPr="00027BA6">
              <w:rPr>
                <w:rFonts w:asciiTheme="minorHAnsi" w:hAnsiTheme="minorHAnsi" w:cstheme="minorHAnsi"/>
                <w:b/>
                <w:sz w:val="22"/>
                <w:szCs w:val="22"/>
                <w:lang w:val="en"/>
              </w:rPr>
              <w:t>That proof of identity will be required.</w:t>
            </w:r>
          </w:p>
        </w:tc>
        <w:tc>
          <w:tcPr>
            <w:tcW w:w="1275" w:type="dxa"/>
            <w:tcBorders>
              <w:top w:val="single" w:sz="4" w:space="0" w:color="auto"/>
              <w:left w:val="single" w:sz="4" w:space="0" w:color="auto"/>
              <w:bottom w:val="single" w:sz="4" w:space="0" w:color="auto"/>
              <w:right w:val="single" w:sz="4" w:space="0" w:color="auto"/>
            </w:tcBorders>
          </w:tcPr>
          <w:p w14:paraId="2EA8D9AC"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1EB374F3"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659A6378"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6EE6E096" w14:textId="77777777" w:rsidR="000E6C46" w:rsidRPr="00C55EF7" w:rsidRDefault="000E6C46" w:rsidP="005A3A46">
            <w:pPr>
              <w:rPr>
                <w:rFonts w:cs="Calibri"/>
                <w:color w:val="FF0000"/>
              </w:rPr>
            </w:pPr>
          </w:p>
        </w:tc>
      </w:tr>
      <w:tr w:rsidR="000E6C46" w:rsidRPr="00C55EF7" w14:paraId="409A94A0"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5FC747B0"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rPr>
              <w:lastRenderedPageBreak/>
              <w:t>Final date stated for applications and interview date if known</w:t>
            </w:r>
          </w:p>
        </w:tc>
        <w:tc>
          <w:tcPr>
            <w:tcW w:w="1275" w:type="dxa"/>
            <w:tcBorders>
              <w:top w:val="single" w:sz="4" w:space="0" w:color="auto"/>
              <w:left w:val="single" w:sz="4" w:space="0" w:color="auto"/>
              <w:bottom w:val="single" w:sz="4" w:space="0" w:color="auto"/>
              <w:right w:val="single" w:sz="4" w:space="0" w:color="auto"/>
            </w:tcBorders>
          </w:tcPr>
          <w:p w14:paraId="7B16182E"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19AA9679"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405B59E0"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0B93CFE1" w14:textId="77777777" w:rsidR="000E6C46" w:rsidRPr="00C55EF7" w:rsidRDefault="000E6C46" w:rsidP="005A3A46">
            <w:pPr>
              <w:rPr>
                <w:rFonts w:cs="Calibri"/>
                <w:color w:val="FF0000"/>
              </w:rPr>
            </w:pPr>
          </w:p>
        </w:tc>
      </w:tr>
      <w:tr w:rsidR="000E6C46" w:rsidRPr="00C55EF7" w14:paraId="17AC17D9"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05448636"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rPr>
              <w:t>Advert states that referees will be contacted prior to interview</w:t>
            </w:r>
          </w:p>
        </w:tc>
        <w:tc>
          <w:tcPr>
            <w:tcW w:w="1275" w:type="dxa"/>
            <w:tcBorders>
              <w:top w:val="single" w:sz="4" w:space="0" w:color="auto"/>
              <w:left w:val="single" w:sz="4" w:space="0" w:color="auto"/>
              <w:bottom w:val="single" w:sz="4" w:space="0" w:color="auto"/>
              <w:right w:val="single" w:sz="4" w:space="0" w:color="auto"/>
            </w:tcBorders>
          </w:tcPr>
          <w:p w14:paraId="30DD6F0E"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39FA30B9"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4E2BEB5E"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05F15DE7" w14:textId="77777777" w:rsidR="000E6C46" w:rsidRPr="00C55EF7" w:rsidRDefault="000E6C46" w:rsidP="005A3A46">
            <w:pPr>
              <w:rPr>
                <w:rFonts w:cs="Calibri"/>
                <w:color w:val="FF0000"/>
              </w:rPr>
            </w:pPr>
          </w:p>
        </w:tc>
      </w:tr>
      <w:tr w:rsidR="000E6C46" w:rsidRPr="00C55EF7" w14:paraId="49D7A0B8"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401BAAC3" w14:textId="77777777" w:rsidR="000E6C46" w:rsidRPr="00027BA6" w:rsidRDefault="000E6C46" w:rsidP="005A3A46">
            <w:pPr>
              <w:spacing w:after="120"/>
              <w:rPr>
                <w:rFonts w:asciiTheme="minorHAnsi" w:hAnsiTheme="minorHAnsi" w:cstheme="minorHAnsi"/>
                <w:b/>
                <w:lang w:val="en"/>
              </w:rPr>
            </w:pPr>
            <w:r w:rsidRPr="00027BA6">
              <w:rPr>
                <w:rFonts w:asciiTheme="minorHAnsi" w:hAnsiTheme="minorHAnsi" w:cstheme="minorHAnsi"/>
                <w:b/>
              </w:rPr>
              <w:t xml:space="preserve">Standard application form used </w:t>
            </w:r>
            <w:r w:rsidRPr="00027BA6">
              <w:rPr>
                <w:rFonts w:asciiTheme="minorHAnsi" w:hAnsiTheme="minorHAnsi" w:cstheme="minorHAnsi"/>
                <w:b/>
                <w:lang w:val="en"/>
              </w:rPr>
              <w:t>obtain a common set of core data</w:t>
            </w:r>
          </w:p>
          <w:p w14:paraId="0072C6E5" w14:textId="77777777" w:rsidR="000E6C46" w:rsidRPr="00027BA6" w:rsidRDefault="000E6C46" w:rsidP="00FF8030">
            <w:pPr>
              <w:shd w:val="clear" w:color="auto" w:fill="FFFFFF" w:themeFill="background1"/>
              <w:spacing w:after="150"/>
              <w:rPr>
                <w:rFonts w:asciiTheme="minorHAnsi" w:hAnsiTheme="minorHAnsi" w:cstheme="minorBidi"/>
                <w:b/>
                <w:bCs/>
                <w:color w:val="000000"/>
                <w:lang w:val="en-US" w:eastAsia="en-GB"/>
              </w:rPr>
            </w:pPr>
            <w:r w:rsidRPr="00FF8030">
              <w:rPr>
                <w:rFonts w:asciiTheme="minorHAnsi" w:hAnsiTheme="minorHAnsi" w:cstheme="minorBidi"/>
                <w:b/>
                <w:bCs/>
                <w:color w:val="000000" w:themeColor="text1"/>
                <w:lang w:val="en-US" w:eastAsia="en-GB"/>
              </w:rPr>
              <w:t>It seeks to obtain:</w:t>
            </w:r>
          </w:p>
          <w:p w14:paraId="4E4500AE" w14:textId="77777777" w:rsidR="000E6C46" w:rsidRPr="00027BA6" w:rsidRDefault="000E6C46" w:rsidP="00FF8030">
            <w:pPr>
              <w:numPr>
                <w:ilvl w:val="0"/>
                <w:numId w:val="34"/>
              </w:numPr>
              <w:shd w:val="clear" w:color="auto" w:fill="FFFFFF" w:themeFill="background1"/>
              <w:spacing w:before="150" w:after="100" w:afterAutospacing="1"/>
              <w:rPr>
                <w:rFonts w:asciiTheme="minorHAnsi" w:hAnsiTheme="minorHAnsi" w:cstheme="minorBidi"/>
                <w:b/>
                <w:bCs/>
                <w:color w:val="000000"/>
                <w:lang w:val="en-US" w:eastAsia="en-GB"/>
              </w:rPr>
            </w:pPr>
            <w:r w:rsidRPr="00FF8030">
              <w:rPr>
                <w:rFonts w:asciiTheme="minorHAnsi" w:hAnsiTheme="minorHAnsi" w:cstheme="minorBidi"/>
                <w:b/>
                <w:bCs/>
                <w:color w:val="000000" w:themeColor="text1"/>
                <w:lang w:val="en-US" w:eastAsia="en-GB"/>
              </w:rPr>
              <w:t>Identifying details of the applicant including current and former names, current address and National Insurance Number;</w:t>
            </w:r>
          </w:p>
          <w:p w14:paraId="4837E39C" w14:textId="77777777" w:rsidR="000E6C46" w:rsidRPr="00027BA6" w:rsidRDefault="000E6C46" w:rsidP="005A3A46">
            <w:pPr>
              <w:numPr>
                <w:ilvl w:val="0"/>
                <w:numId w:val="34"/>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bCs/>
                <w:color w:val="000000"/>
                <w:lang w:val="en" w:eastAsia="en-GB"/>
              </w:rPr>
              <w:t>N.B.</w:t>
            </w:r>
            <w:r w:rsidRPr="00027BA6">
              <w:rPr>
                <w:rFonts w:asciiTheme="minorHAnsi" w:hAnsiTheme="minorHAnsi" w:cstheme="minorHAnsi"/>
                <w:b/>
                <w:color w:val="000000"/>
                <w:lang w:val="en" w:eastAsia="en-GB"/>
              </w:rPr>
              <w:t xml:space="preserve"> To comply with the Equality Act 2010, recruiting bodies may wish to adopt a practice that the </w:t>
            </w:r>
            <w:r w:rsidRPr="00027BA6">
              <w:rPr>
                <w:rFonts w:asciiTheme="minorHAnsi" w:hAnsiTheme="minorHAnsi" w:cstheme="minorHAnsi"/>
                <w:b/>
                <w:bCs/>
                <w:color w:val="000000"/>
                <w:lang w:val="en" w:eastAsia="en-GB"/>
              </w:rPr>
              <w:t>date of birth</w:t>
            </w:r>
            <w:r w:rsidRPr="00027BA6">
              <w:rPr>
                <w:rFonts w:asciiTheme="minorHAnsi" w:hAnsiTheme="minorHAnsi" w:cstheme="minorHAnsi"/>
                <w:b/>
                <w:color w:val="000000"/>
                <w:lang w:val="en" w:eastAsia="en-GB"/>
              </w:rPr>
              <w:t xml:space="preserve"> should not be included on the main application form, but added to a diversity monitoring form, which can be retained by HR/Personnel and not made available to those involved in the short-listing process;</w:t>
            </w:r>
          </w:p>
          <w:p w14:paraId="2323B928" w14:textId="77777777" w:rsidR="000E6C46" w:rsidRPr="00027BA6" w:rsidRDefault="000E6C46" w:rsidP="005A3A46">
            <w:pPr>
              <w:numPr>
                <w:ilvl w:val="0"/>
                <w:numId w:val="34"/>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A statement of any academic and/ or vocational qualifications with details of awarding body and date of award;</w:t>
            </w:r>
          </w:p>
          <w:p w14:paraId="2C82F312" w14:textId="77777777" w:rsidR="000E6C46" w:rsidRPr="00027BA6" w:rsidRDefault="000E6C46" w:rsidP="005A3A46">
            <w:pPr>
              <w:numPr>
                <w:ilvl w:val="0"/>
                <w:numId w:val="34"/>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A full history in chronological order since leaving secondary education, including periods of any post-secondary education/training and part-time and voluntary work as well as full time employment, with start dates, explanations for periods not in employment or education/training and reasons for leaving employment;</w:t>
            </w:r>
          </w:p>
          <w:p w14:paraId="36B3D494" w14:textId="77777777" w:rsidR="000E6C46" w:rsidRPr="00027BA6" w:rsidRDefault="000E6C46" w:rsidP="005A3A46">
            <w:pPr>
              <w:numPr>
                <w:ilvl w:val="0"/>
                <w:numId w:val="34"/>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lastRenderedPageBreak/>
              <w:t xml:space="preserve">Details of referees. One referee should be the applicant's current or most recent employer/line manager, not a colleague. Normally two referees should be sufficient; </w:t>
            </w:r>
          </w:p>
          <w:p w14:paraId="2BEEFFD8" w14:textId="77777777" w:rsidR="000E6C46" w:rsidRPr="00027BA6" w:rsidRDefault="000E6C46" w:rsidP="005A3A46">
            <w:pPr>
              <w:numPr>
                <w:ilvl w:val="0"/>
                <w:numId w:val="46"/>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Where an applicant is not currently working with adults at risk, but has done so in the past, it is important that a reference is also obtained from the employer by whom the person was most recently employed in work with children in addition to the current or most recent employer;</w:t>
            </w:r>
          </w:p>
          <w:p w14:paraId="0AD9BF4A" w14:textId="77777777" w:rsidR="000E6C46" w:rsidRPr="00027BA6" w:rsidRDefault="000E6C46" w:rsidP="005A3A46">
            <w:pPr>
              <w:numPr>
                <w:ilvl w:val="0"/>
                <w:numId w:val="46"/>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References are not accepted from relatives or friends.</w:t>
            </w:r>
          </w:p>
          <w:p w14:paraId="5E8C27BD" w14:textId="77777777" w:rsidR="000E6C46" w:rsidRPr="00027BA6" w:rsidRDefault="000E6C46" w:rsidP="005A3A46">
            <w:pPr>
              <w:numPr>
                <w:ilvl w:val="0"/>
                <w:numId w:val="45"/>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A statement of the skills and abilities, and competencies/experience that the applicant believes are relevant to his/her suitability for the post and how s/he meets the person specification;</w:t>
            </w:r>
          </w:p>
          <w:p w14:paraId="41DD5DCB" w14:textId="77777777" w:rsidR="000E6C46" w:rsidRPr="00027BA6" w:rsidRDefault="000E6C46" w:rsidP="005A3A46">
            <w:pPr>
              <w:numPr>
                <w:ilvl w:val="0"/>
                <w:numId w:val="45"/>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There is an explanation that the post is exempt from the Rehabilitation of Offenders Act 1974;</w:t>
            </w:r>
          </w:p>
          <w:p w14:paraId="6464104E" w14:textId="77777777" w:rsidR="000E6C46" w:rsidRPr="00027BA6" w:rsidRDefault="000E6C46" w:rsidP="00FF8030">
            <w:pPr>
              <w:numPr>
                <w:ilvl w:val="0"/>
                <w:numId w:val="45"/>
              </w:numPr>
              <w:shd w:val="clear" w:color="auto" w:fill="FFFFFF" w:themeFill="background1"/>
              <w:spacing w:before="150" w:after="100" w:afterAutospacing="1"/>
              <w:rPr>
                <w:rFonts w:asciiTheme="minorHAnsi" w:hAnsiTheme="minorHAnsi" w:cstheme="minorBidi"/>
                <w:b/>
                <w:bCs/>
                <w:color w:val="000000"/>
                <w:lang w:val="en-US" w:eastAsia="en-GB"/>
              </w:rPr>
            </w:pPr>
            <w:r w:rsidRPr="00FF8030">
              <w:rPr>
                <w:rFonts w:asciiTheme="minorHAnsi" w:hAnsiTheme="minorHAnsi" w:cstheme="minorBidi"/>
                <w:b/>
                <w:bCs/>
                <w:color w:val="000000" w:themeColor="text1"/>
                <w:lang w:val="en-US" w:eastAsia="en-GB"/>
              </w:rPr>
              <w:t xml:space="preserve">Information is requested about any previous - including spent - convictions, cautions, reprimands, warnings or bind-overs. </w:t>
            </w:r>
          </w:p>
        </w:tc>
        <w:tc>
          <w:tcPr>
            <w:tcW w:w="1275" w:type="dxa"/>
            <w:tcBorders>
              <w:top w:val="single" w:sz="4" w:space="0" w:color="auto"/>
              <w:left w:val="single" w:sz="4" w:space="0" w:color="auto"/>
              <w:bottom w:val="single" w:sz="4" w:space="0" w:color="auto"/>
              <w:right w:val="single" w:sz="4" w:space="0" w:color="auto"/>
            </w:tcBorders>
          </w:tcPr>
          <w:p w14:paraId="6DD27F30"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3F664222"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5103E931"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1E15EAA6" w14:textId="77777777" w:rsidR="000E6C46" w:rsidRPr="00C55EF7" w:rsidRDefault="000E6C46" w:rsidP="005A3A46">
            <w:pPr>
              <w:rPr>
                <w:rFonts w:cs="Calibri"/>
                <w:color w:val="FF0000"/>
              </w:rPr>
            </w:pPr>
          </w:p>
        </w:tc>
      </w:tr>
      <w:tr w:rsidR="000E6C46" w:rsidRPr="00C55EF7" w14:paraId="1B15D82C"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703D9872" w14:textId="77777777" w:rsidR="000E6C46" w:rsidRPr="00027BA6" w:rsidRDefault="000E6C46" w:rsidP="005A3A46">
            <w:pPr>
              <w:spacing w:after="120"/>
              <w:rPr>
                <w:rFonts w:asciiTheme="minorHAnsi" w:hAnsiTheme="minorHAnsi" w:cstheme="minorHAnsi"/>
                <w:b/>
                <w:lang w:val="en"/>
              </w:rPr>
            </w:pPr>
            <w:r w:rsidRPr="00027BA6">
              <w:rPr>
                <w:rFonts w:asciiTheme="minorHAnsi" w:hAnsiTheme="minorHAnsi" w:cstheme="minorHAnsi"/>
                <w:b/>
                <w:lang w:val="en"/>
              </w:rPr>
              <w:t>Information pack sent to applicants</w:t>
            </w:r>
          </w:p>
          <w:p w14:paraId="060E32F2" w14:textId="77777777" w:rsidR="000E6C46" w:rsidRPr="00027BA6" w:rsidRDefault="000E6C46" w:rsidP="005A3A46">
            <w:pPr>
              <w:spacing w:after="120"/>
              <w:rPr>
                <w:rFonts w:asciiTheme="minorHAnsi" w:hAnsiTheme="minorHAnsi" w:cstheme="minorHAnsi"/>
                <w:b/>
                <w:lang w:val="en"/>
              </w:rPr>
            </w:pPr>
            <w:r w:rsidRPr="00027BA6">
              <w:rPr>
                <w:rFonts w:asciiTheme="minorHAnsi" w:hAnsiTheme="minorHAnsi" w:cstheme="minorHAnsi"/>
                <w:b/>
                <w:lang w:val="en"/>
              </w:rPr>
              <w:t>The pack includes a copy of:</w:t>
            </w:r>
          </w:p>
          <w:p w14:paraId="69C5262F" w14:textId="77777777" w:rsidR="000E6C46" w:rsidRPr="00027BA6" w:rsidRDefault="000E6C46" w:rsidP="005A3A46">
            <w:pPr>
              <w:numPr>
                <w:ilvl w:val="0"/>
                <w:numId w:val="32"/>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The application form, and explanatory notes about completing the form;</w:t>
            </w:r>
          </w:p>
          <w:p w14:paraId="4B56C2B9" w14:textId="77777777" w:rsidR="000E6C46" w:rsidRPr="00027BA6" w:rsidRDefault="000E6C46" w:rsidP="005A3A46">
            <w:pPr>
              <w:numPr>
                <w:ilvl w:val="0"/>
                <w:numId w:val="32"/>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The job description and person specification;</w:t>
            </w:r>
          </w:p>
          <w:p w14:paraId="5A791164" w14:textId="77777777" w:rsidR="000E6C46" w:rsidRPr="00027BA6" w:rsidRDefault="000E6C46" w:rsidP="00FF8030">
            <w:pPr>
              <w:numPr>
                <w:ilvl w:val="0"/>
                <w:numId w:val="32"/>
              </w:numPr>
              <w:tabs>
                <w:tab w:val="num" w:pos="720"/>
              </w:tabs>
              <w:spacing w:after="120" w:line="276" w:lineRule="auto"/>
              <w:rPr>
                <w:rFonts w:asciiTheme="minorHAnsi" w:hAnsiTheme="minorHAnsi" w:cstheme="minorBidi"/>
                <w:b/>
                <w:bCs/>
                <w:lang w:val="en-US"/>
              </w:rPr>
            </w:pPr>
            <w:r w:rsidRPr="00FF8030">
              <w:rPr>
                <w:rFonts w:asciiTheme="minorHAnsi" w:hAnsiTheme="minorHAnsi" w:cstheme="minorBidi"/>
                <w:b/>
                <w:bCs/>
                <w:lang w:val="en-US"/>
              </w:rPr>
              <w:lastRenderedPageBreak/>
              <w:t>Relevant information about the organisation and the recruitment process;</w:t>
            </w:r>
          </w:p>
          <w:p w14:paraId="719D0F87" w14:textId="77777777" w:rsidR="000E6C46" w:rsidRPr="00027BA6" w:rsidRDefault="000E6C46" w:rsidP="00FF8030">
            <w:pPr>
              <w:numPr>
                <w:ilvl w:val="0"/>
                <w:numId w:val="32"/>
              </w:numPr>
              <w:tabs>
                <w:tab w:val="num" w:pos="720"/>
              </w:tabs>
              <w:spacing w:after="120" w:line="276" w:lineRule="auto"/>
              <w:rPr>
                <w:rFonts w:asciiTheme="minorHAnsi" w:hAnsiTheme="minorHAnsi" w:cstheme="minorBidi"/>
                <w:b/>
                <w:bCs/>
                <w:lang w:val="en-US"/>
              </w:rPr>
            </w:pPr>
            <w:r w:rsidRPr="00FF8030">
              <w:rPr>
                <w:rFonts w:asciiTheme="minorHAnsi" w:hAnsiTheme="minorHAnsi" w:cstheme="minorBidi"/>
                <w:b/>
                <w:bCs/>
                <w:lang w:val="en-US"/>
              </w:rPr>
              <w:t>The organisation’s Safeguarding Policy and Code of Conduct;</w:t>
            </w:r>
          </w:p>
          <w:p w14:paraId="3169A4F5" w14:textId="77777777" w:rsidR="000E6C46" w:rsidRPr="00027BA6" w:rsidRDefault="000E6C46" w:rsidP="005A3A46">
            <w:pPr>
              <w:numPr>
                <w:ilvl w:val="0"/>
                <w:numId w:val="32"/>
              </w:numPr>
              <w:spacing w:after="120" w:line="276" w:lineRule="auto"/>
              <w:rPr>
                <w:rFonts w:asciiTheme="minorHAnsi" w:hAnsiTheme="minorHAnsi" w:cstheme="minorHAnsi"/>
                <w:b/>
                <w:lang w:val="en"/>
              </w:rPr>
            </w:pPr>
            <w:r w:rsidRPr="00027BA6">
              <w:rPr>
                <w:rFonts w:asciiTheme="minorHAnsi" w:hAnsiTheme="minorHAnsi" w:cstheme="minorHAnsi"/>
                <w:b/>
                <w:lang w:val="en"/>
              </w:rPr>
              <w:t>A statement of the terms and conditions relating to the post.</w:t>
            </w:r>
          </w:p>
        </w:tc>
        <w:tc>
          <w:tcPr>
            <w:tcW w:w="1275" w:type="dxa"/>
            <w:tcBorders>
              <w:top w:val="single" w:sz="4" w:space="0" w:color="auto"/>
              <w:left w:val="single" w:sz="4" w:space="0" w:color="auto"/>
              <w:bottom w:val="single" w:sz="4" w:space="0" w:color="auto"/>
              <w:right w:val="single" w:sz="4" w:space="0" w:color="auto"/>
            </w:tcBorders>
          </w:tcPr>
          <w:p w14:paraId="3CEA08AC"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795B74C4"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449B6B94"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197AE7A8" w14:textId="77777777" w:rsidR="000E6C46" w:rsidRPr="00C55EF7" w:rsidRDefault="000E6C46" w:rsidP="005A3A46">
            <w:pPr>
              <w:rPr>
                <w:rFonts w:cs="Calibri"/>
                <w:color w:val="FF0000"/>
              </w:rPr>
            </w:pPr>
          </w:p>
        </w:tc>
      </w:tr>
      <w:tr w:rsidR="000E6C46" w:rsidRPr="00C55EF7" w14:paraId="198A620C"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3012D60B"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rPr>
              <w:t>Permission sought to obtain references prior to interview</w:t>
            </w:r>
          </w:p>
        </w:tc>
        <w:tc>
          <w:tcPr>
            <w:tcW w:w="1275" w:type="dxa"/>
            <w:tcBorders>
              <w:top w:val="single" w:sz="4" w:space="0" w:color="auto"/>
              <w:left w:val="single" w:sz="4" w:space="0" w:color="auto"/>
              <w:bottom w:val="single" w:sz="4" w:space="0" w:color="auto"/>
              <w:right w:val="single" w:sz="4" w:space="0" w:color="auto"/>
            </w:tcBorders>
          </w:tcPr>
          <w:p w14:paraId="5DAA3777"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661EB768"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436EEF31"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11DAFF8C" w14:textId="77777777" w:rsidR="000E6C46" w:rsidRPr="00C55EF7" w:rsidRDefault="000E6C46" w:rsidP="005A3A46">
            <w:pPr>
              <w:rPr>
                <w:rFonts w:cs="Calibri"/>
                <w:color w:val="FF0000"/>
              </w:rPr>
            </w:pPr>
          </w:p>
        </w:tc>
      </w:tr>
      <w:tr w:rsidR="000E6C46" w:rsidRPr="00C55EF7" w14:paraId="6DFB2503" w14:textId="77777777" w:rsidTr="00FF8030">
        <w:trPr>
          <w:trHeight w:val="285"/>
        </w:trPr>
        <w:tc>
          <w:tcPr>
            <w:tcW w:w="1531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E02512" w14:textId="77777777" w:rsidR="000E6C46" w:rsidRPr="00027BA6" w:rsidRDefault="000E6C46" w:rsidP="005A3A46">
            <w:pPr>
              <w:rPr>
                <w:rFonts w:asciiTheme="minorHAnsi" w:hAnsiTheme="minorHAnsi" w:cstheme="minorHAnsi"/>
                <w:b/>
              </w:rPr>
            </w:pPr>
            <w:r w:rsidRPr="00027BA6">
              <w:rPr>
                <w:rFonts w:asciiTheme="minorHAnsi" w:hAnsiTheme="minorHAnsi" w:cstheme="minorHAnsi"/>
                <w:b/>
              </w:rPr>
              <w:t>Scrutinising and shortlisting:</w:t>
            </w:r>
          </w:p>
        </w:tc>
      </w:tr>
      <w:tr w:rsidR="000E6C46" w:rsidRPr="00C55EF7" w14:paraId="231B7FCC"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56C7DF7F"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rPr>
              <w:t>Shortlisting is undertaken by a minimum of two people</w:t>
            </w:r>
          </w:p>
        </w:tc>
        <w:tc>
          <w:tcPr>
            <w:tcW w:w="1275" w:type="dxa"/>
            <w:tcBorders>
              <w:top w:val="single" w:sz="4" w:space="0" w:color="auto"/>
              <w:left w:val="single" w:sz="4" w:space="0" w:color="auto"/>
              <w:bottom w:val="single" w:sz="4" w:space="0" w:color="auto"/>
              <w:right w:val="single" w:sz="4" w:space="0" w:color="auto"/>
            </w:tcBorders>
          </w:tcPr>
          <w:p w14:paraId="4CD5EB45"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45AF91A1"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7B72A5FA"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78565583" w14:textId="77777777" w:rsidR="000E6C46" w:rsidRPr="00C55EF7" w:rsidRDefault="000E6C46" w:rsidP="005A3A46">
            <w:pPr>
              <w:rPr>
                <w:rFonts w:cs="Calibri"/>
                <w:color w:val="FF0000"/>
              </w:rPr>
            </w:pPr>
          </w:p>
        </w:tc>
      </w:tr>
      <w:tr w:rsidR="000E6C46" w:rsidRPr="00C55EF7" w14:paraId="3EFF9B34"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71027CAA"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lang w:val="en"/>
              </w:rPr>
              <w:t>At least one member of the panel has undertaken safe recruitment and selection training</w:t>
            </w:r>
          </w:p>
        </w:tc>
        <w:tc>
          <w:tcPr>
            <w:tcW w:w="1275" w:type="dxa"/>
            <w:tcBorders>
              <w:top w:val="single" w:sz="4" w:space="0" w:color="auto"/>
              <w:left w:val="single" w:sz="4" w:space="0" w:color="auto"/>
              <w:bottom w:val="single" w:sz="4" w:space="0" w:color="auto"/>
              <w:right w:val="single" w:sz="4" w:space="0" w:color="auto"/>
            </w:tcBorders>
          </w:tcPr>
          <w:p w14:paraId="07757182"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3F90437F"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1C7A2C9D"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160E55D5" w14:textId="77777777" w:rsidR="000E6C46" w:rsidRPr="00C55EF7" w:rsidRDefault="000E6C46" w:rsidP="005A3A46">
            <w:pPr>
              <w:rPr>
                <w:rFonts w:cs="Calibri"/>
                <w:color w:val="FF0000"/>
              </w:rPr>
            </w:pPr>
          </w:p>
        </w:tc>
      </w:tr>
      <w:tr w:rsidR="000E6C46" w:rsidRPr="00C55EF7" w14:paraId="5E9E0D6A"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6EF1F706" w14:textId="77777777" w:rsidR="000E6C46" w:rsidRPr="00027BA6" w:rsidRDefault="000E6C46" w:rsidP="00FF8030">
            <w:pPr>
              <w:spacing w:after="120"/>
              <w:rPr>
                <w:rFonts w:asciiTheme="minorHAnsi" w:hAnsiTheme="minorHAnsi" w:cstheme="minorBidi"/>
                <w:b/>
                <w:bCs/>
                <w:lang w:val="en-US"/>
              </w:rPr>
            </w:pPr>
            <w:r w:rsidRPr="00FF8030">
              <w:rPr>
                <w:rFonts w:asciiTheme="minorHAnsi" w:hAnsiTheme="minorHAnsi" w:cstheme="minorBidi"/>
                <w:b/>
                <w:bCs/>
                <w:lang w:val="en-US"/>
              </w:rPr>
              <w:t>The same selection panel both short list and interview the candidate</w:t>
            </w:r>
          </w:p>
        </w:tc>
        <w:tc>
          <w:tcPr>
            <w:tcW w:w="1275" w:type="dxa"/>
            <w:tcBorders>
              <w:top w:val="single" w:sz="4" w:space="0" w:color="auto"/>
              <w:left w:val="single" w:sz="4" w:space="0" w:color="auto"/>
              <w:bottom w:val="single" w:sz="4" w:space="0" w:color="auto"/>
              <w:right w:val="single" w:sz="4" w:space="0" w:color="auto"/>
            </w:tcBorders>
          </w:tcPr>
          <w:p w14:paraId="539E98EA"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065D2D0A"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3F959EEA"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69FE5F61" w14:textId="77777777" w:rsidR="000E6C46" w:rsidRPr="00C55EF7" w:rsidRDefault="000E6C46" w:rsidP="005A3A46">
            <w:pPr>
              <w:rPr>
                <w:rFonts w:cs="Calibri"/>
                <w:color w:val="FF0000"/>
              </w:rPr>
            </w:pPr>
          </w:p>
        </w:tc>
      </w:tr>
      <w:tr w:rsidR="000E6C46" w:rsidRPr="00C55EF7" w14:paraId="1CB971B2"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70757B0A"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rPr>
              <w:t>Applications are reviewed against essential and desirable criteria</w:t>
            </w:r>
          </w:p>
        </w:tc>
        <w:tc>
          <w:tcPr>
            <w:tcW w:w="1275" w:type="dxa"/>
            <w:tcBorders>
              <w:top w:val="single" w:sz="4" w:space="0" w:color="auto"/>
              <w:left w:val="single" w:sz="4" w:space="0" w:color="auto"/>
              <w:bottom w:val="single" w:sz="4" w:space="0" w:color="auto"/>
              <w:right w:val="single" w:sz="4" w:space="0" w:color="auto"/>
            </w:tcBorders>
          </w:tcPr>
          <w:p w14:paraId="65FE1F2C"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60FED497"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2B2E9D7E"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365CAF2F" w14:textId="77777777" w:rsidR="000E6C46" w:rsidRPr="00C55EF7" w:rsidRDefault="000E6C46" w:rsidP="005A3A46">
            <w:pPr>
              <w:rPr>
                <w:rFonts w:cs="Calibri"/>
                <w:color w:val="FF0000"/>
              </w:rPr>
            </w:pPr>
          </w:p>
        </w:tc>
      </w:tr>
      <w:tr w:rsidR="000E6C46" w:rsidRPr="00C55EF7" w14:paraId="0835915B"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114B886B"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rPr>
              <w:t xml:space="preserve">Information is checked for consistency and discrepancies </w:t>
            </w:r>
          </w:p>
        </w:tc>
        <w:tc>
          <w:tcPr>
            <w:tcW w:w="1275" w:type="dxa"/>
            <w:tcBorders>
              <w:top w:val="single" w:sz="4" w:space="0" w:color="auto"/>
              <w:left w:val="single" w:sz="4" w:space="0" w:color="auto"/>
              <w:bottom w:val="single" w:sz="4" w:space="0" w:color="auto"/>
              <w:right w:val="single" w:sz="4" w:space="0" w:color="auto"/>
            </w:tcBorders>
          </w:tcPr>
          <w:p w14:paraId="19BD20AE"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079B6258"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6F18871C"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1B041F68" w14:textId="77777777" w:rsidR="000E6C46" w:rsidRPr="00C55EF7" w:rsidRDefault="000E6C46" w:rsidP="005A3A46">
            <w:pPr>
              <w:rPr>
                <w:rFonts w:cs="Calibri"/>
                <w:color w:val="FF0000"/>
              </w:rPr>
            </w:pPr>
          </w:p>
        </w:tc>
      </w:tr>
      <w:tr w:rsidR="000E6C46" w:rsidRPr="00C55EF7" w14:paraId="22D06559"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0A1608DC" w14:textId="77777777" w:rsidR="000E6C46" w:rsidRPr="00027BA6" w:rsidRDefault="000E6C46" w:rsidP="005A3A46">
            <w:pPr>
              <w:spacing w:after="120"/>
              <w:rPr>
                <w:rFonts w:asciiTheme="minorHAnsi" w:hAnsiTheme="minorHAnsi" w:cstheme="minorHAnsi"/>
                <w:b/>
                <w:lang w:val="en"/>
              </w:rPr>
            </w:pPr>
            <w:r w:rsidRPr="00027BA6">
              <w:rPr>
                <w:rFonts w:asciiTheme="minorHAnsi" w:hAnsiTheme="minorHAnsi" w:cstheme="minorHAnsi"/>
                <w:b/>
                <w:lang w:val="en"/>
              </w:rPr>
              <w:t xml:space="preserve">Gaps in employment/training or a history of repeated changes of employment are identified </w:t>
            </w:r>
            <w:r w:rsidRPr="00027BA6">
              <w:rPr>
                <w:rFonts w:asciiTheme="minorHAnsi" w:hAnsiTheme="minorHAnsi" w:cstheme="minorHAnsi"/>
                <w:b/>
              </w:rPr>
              <w:t xml:space="preserve">and noted </w:t>
            </w:r>
            <w:r w:rsidRPr="00027BA6">
              <w:rPr>
                <w:rFonts w:asciiTheme="minorHAnsi" w:hAnsiTheme="minorHAnsi" w:cstheme="minorHAnsi"/>
                <w:b/>
                <w:lang w:val="en"/>
              </w:rPr>
              <w:t xml:space="preserve">so that they are taken up as part of the consideration of whether to short list the applicant, or </w:t>
            </w:r>
            <w:r w:rsidRPr="00027BA6">
              <w:rPr>
                <w:rFonts w:asciiTheme="minorHAnsi" w:hAnsiTheme="minorHAnsi" w:cstheme="minorHAnsi"/>
                <w:b/>
              </w:rPr>
              <w:t>to ask the applicant for further explanation at interview</w:t>
            </w:r>
          </w:p>
        </w:tc>
        <w:tc>
          <w:tcPr>
            <w:tcW w:w="1275" w:type="dxa"/>
            <w:tcBorders>
              <w:top w:val="single" w:sz="4" w:space="0" w:color="auto"/>
              <w:left w:val="single" w:sz="4" w:space="0" w:color="auto"/>
              <w:bottom w:val="single" w:sz="4" w:space="0" w:color="auto"/>
              <w:right w:val="single" w:sz="4" w:space="0" w:color="auto"/>
            </w:tcBorders>
          </w:tcPr>
          <w:p w14:paraId="0A5E8743"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6777D6AD"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7B7393AB"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1BF50BBF" w14:textId="77777777" w:rsidR="000E6C46" w:rsidRPr="00C55EF7" w:rsidRDefault="000E6C46" w:rsidP="005A3A46">
            <w:pPr>
              <w:rPr>
                <w:rFonts w:cs="Calibri"/>
                <w:color w:val="FF0000"/>
              </w:rPr>
            </w:pPr>
          </w:p>
        </w:tc>
      </w:tr>
      <w:tr w:rsidR="000E6C46" w:rsidRPr="00C55EF7" w14:paraId="79959EEE"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2FCCBB55" w14:textId="77777777" w:rsidR="000E6C46" w:rsidRPr="00027BA6" w:rsidRDefault="000E6C46" w:rsidP="005A3A46">
            <w:pPr>
              <w:spacing w:after="120"/>
              <w:rPr>
                <w:rFonts w:asciiTheme="minorHAnsi" w:hAnsiTheme="minorHAnsi" w:cstheme="minorHAnsi"/>
                <w:b/>
                <w:lang w:val="en"/>
              </w:rPr>
            </w:pPr>
            <w:r w:rsidRPr="00027BA6">
              <w:rPr>
                <w:rFonts w:asciiTheme="minorHAnsi" w:hAnsiTheme="minorHAnsi" w:cstheme="minorHAnsi"/>
                <w:b/>
                <w:lang w:val="en"/>
              </w:rPr>
              <w:t>Incomplete applications are not accepted</w:t>
            </w:r>
          </w:p>
        </w:tc>
        <w:tc>
          <w:tcPr>
            <w:tcW w:w="1275" w:type="dxa"/>
            <w:tcBorders>
              <w:top w:val="single" w:sz="4" w:space="0" w:color="auto"/>
              <w:left w:val="single" w:sz="4" w:space="0" w:color="auto"/>
              <w:bottom w:val="single" w:sz="4" w:space="0" w:color="auto"/>
              <w:right w:val="single" w:sz="4" w:space="0" w:color="auto"/>
            </w:tcBorders>
          </w:tcPr>
          <w:p w14:paraId="5C3B87F7"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72DBF1A2"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7AD1CB0F"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5D67FE5A" w14:textId="77777777" w:rsidR="000E6C46" w:rsidRPr="00C55EF7" w:rsidRDefault="000E6C46" w:rsidP="005A3A46">
            <w:pPr>
              <w:rPr>
                <w:rFonts w:cs="Calibri"/>
                <w:color w:val="FF0000"/>
              </w:rPr>
            </w:pPr>
          </w:p>
        </w:tc>
      </w:tr>
      <w:tr w:rsidR="000E6C46" w:rsidRPr="00C55EF7" w14:paraId="0EAC51AC"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7BFF014D"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rPr>
              <w:t>Referees contacted for all shortlisted candidates before interview</w:t>
            </w:r>
          </w:p>
        </w:tc>
        <w:tc>
          <w:tcPr>
            <w:tcW w:w="1275" w:type="dxa"/>
            <w:tcBorders>
              <w:top w:val="single" w:sz="4" w:space="0" w:color="auto"/>
              <w:left w:val="single" w:sz="4" w:space="0" w:color="auto"/>
              <w:bottom w:val="single" w:sz="4" w:space="0" w:color="auto"/>
              <w:right w:val="single" w:sz="4" w:space="0" w:color="auto"/>
            </w:tcBorders>
          </w:tcPr>
          <w:p w14:paraId="00E1D618"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72DF1894"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73BED901"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7B97EEAD" w14:textId="77777777" w:rsidR="000E6C46" w:rsidRPr="00C55EF7" w:rsidRDefault="000E6C46" w:rsidP="005A3A46">
            <w:pPr>
              <w:rPr>
                <w:rFonts w:cs="Calibri"/>
                <w:color w:val="FF0000"/>
              </w:rPr>
            </w:pPr>
          </w:p>
        </w:tc>
      </w:tr>
      <w:tr w:rsidR="000E6C46" w:rsidRPr="00C55EF7" w14:paraId="5834D451" w14:textId="77777777" w:rsidTr="00FF8030">
        <w:trPr>
          <w:trHeight w:val="294"/>
        </w:trPr>
        <w:tc>
          <w:tcPr>
            <w:tcW w:w="1531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C5D97A" w14:textId="77777777" w:rsidR="000E6C46" w:rsidRPr="00027BA6" w:rsidRDefault="000E6C46" w:rsidP="005A3A46">
            <w:pPr>
              <w:rPr>
                <w:rFonts w:asciiTheme="minorHAnsi" w:hAnsiTheme="minorHAnsi" w:cstheme="minorHAnsi"/>
                <w:b/>
              </w:rPr>
            </w:pPr>
            <w:r w:rsidRPr="00027BA6">
              <w:rPr>
                <w:rFonts w:asciiTheme="minorHAnsi" w:hAnsiTheme="minorHAnsi" w:cstheme="minorHAnsi"/>
                <w:b/>
              </w:rPr>
              <w:t>Interview:</w:t>
            </w:r>
          </w:p>
        </w:tc>
      </w:tr>
      <w:tr w:rsidR="000E6C46" w:rsidRPr="00C55EF7" w14:paraId="556C736D"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7DC20DB3"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rPr>
              <w:lastRenderedPageBreak/>
              <w:t>Consideration given to what assessment methods as well as interviews may be used</w:t>
            </w:r>
          </w:p>
        </w:tc>
        <w:tc>
          <w:tcPr>
            <w:tcW w:w="1275" w:type="dxa"/>
            <w:tcBorders>
              <w:top w:val="single" w:sz="4" w:space="0" w:color="auto"/>
              <w:left w:val="single" w:sz="4" w:space="0" w:color="auto"/>
              <w:bottom w:val="single" w:sz="4" w:space="0" w:color="auto"/>
              <w:right w:val="single" w:sz="4" w:space="0" w:color="auto"/>
            </w:tcBorders>
          </w:tcPr>
          <w:p w14:paraId="189489E9"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157B691E"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3A7C6397"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51055A77" w14:textId="77777777" w:rsidR="000E6C46" w:rsidRPr="00C55EF7" w:rsidRDefault="000E6C46" w:rsidP="005A3A46">
            <w:pPr>
              <w:rPr>
                <w:rFonts w:cs="Calibri"/>
                <w:color w:val="FF0000"/>
              </w:rPr>
            </w:pPr>
          </w:p>
        </w:tc>
      </w:tr>
      <w:tr w:rsidR="000E6C46" w:rsidRPr="00C55EF7" w14:paraId="237D08D9"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3C950187"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rPr>
              <w:t>Interview panel established of a minimum of two people</w:t>
            </w:r>
          </w:p>
        </w:tc>
        <w:tc>
          <w:tcPr>
            <w:tcW w:w="1275" w:type="dxa"/>
            <w:tcBorders>
              <w:top w:val="single" w:sz="4" w:space="0" w:color="auto"/>
              <w:left w:val="single" w:sz="4" w:space="0" w:color="auto"/>
              <w:bottom w:val="single" w:sz="4" w:space="0" w:color="auto"/>
              <w:right w:val="single" w:sz="4" w:space="0" w:color="auto"/>
            </w:tcBorders>
          </w:tcPr>
          <w:p w14:paraId="3B686538"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2EFFF2A1"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2C0BE9CC"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601512BF" w14:textId="77777777" w:rsidR="000E6C46" w:rsidRPr="00C55EF7" w:rsidRDefault="000E6C46" w:rsidP="005A3A46">
            <w:pPr>
              <w:rPr>
                <w:rFonts w:cs="Calibri"/>
                <w:color w:val="FF0000"/>
              </w:rPr>
            </w:pPr>
          </w:p>
        </w:tc>
      </w:tr>
      <w:tr w:rsidR="000E6C46" w:rsidRPr="00C55EF7" w14:paraId="29DDC47F"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0EC9300C"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rPr>
              <w:t>All interviews are face to face meetings</w:t>
            </w:r>
            <w:r>
              <w:rPr>
                <w:rFonts w:asciiTheme="minorHAnsi" w:hAnsiTheme="minorHAnsi" w:cstheme="minorHAnsi"/>
                <w:b/>
              </w:rPr>
              <w:t xml:space="preserve"> (subject to govt guidance)</w:t>
            </w:r>
          </w:p>
        </w:tc>
        <w:tc>
          <w:tcPr>
            <w:tcW w:w="1275" w:type="dxa"/>
            <w:tcBorders>
              <w:top w:val="single" w:sz="4" w:space="0" w:color="auto"/>
              <w:left w:val="single" w:sz="4" w:space="0" w:color="auto"/>
              <w:bottom w:val="single" w:sz="4" w:space="0" w:color="auto"/>
              <w:right w:val="single" w:sz="4" w:space="0" w:color="auto"/>
            </w:tcBorders>
          </w:tcPr>
          <w:p w14:paraId="5744ED36"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0A4D1AF2"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4B0F5FB9"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27D823AF" w14:textId="77777777" w:rsidR="000E6C46" w:rsidRPr="00C55EF7" w:rsidRDefault="000E6C46" w:rsidP="005A3A46">
            <w:pPr>
              <w:rPr>
                <w:rFonts w:cs="Calibri"/>
                <w:color w:val="FF0000"/>
              </w:rPr>
            </w:pPr>
          </w:p>
        </w:tc>
      </w:tr>
      <w:tr w:rsidR="000E6C46" w:rsidRPr="00C55EF7" w14:paraId="637AA303"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3BC80066"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rPr>
              <w:t>Candidates asked at interview about:</w:t>
            </w:r>
          </w:p>
          <w:p w14:paraId="02C40EBE" w14:textId="77777777" w:rsidR="000E6C46" w:rsidRPr="00027BA6" w:rsidRDefault="000E6C46" w:rsidP="005A3A46">
            <w:pPr>
              <w:numPr>
                <w:ilvl w:val="0"/>
                <w:numId w:val="30"/>
              </w:numPr>
              <w:spacing w:after="120" w:line="276" w:lineRule="auto"/>
              <w:rPr>
                <w:rFonts w:asciiTheme="minorHAnsi" w:hAnsiTheme="minorHAnsi" w:cstheme="minorHAnsi"/>
                <w:b/>
              </w:rPr>
            </w:pPr>
            <w:r w:rsidRPr="00027BA6">
              <w:rPr>
                <w:rFonts w:asciiTheme="minorHAnsi" w:hAnsiTheme="minorHAnsi" w:cstheme="minorHAnsi"/>
                <w:b/>
              </w:rPr>
              <w:t xml:space="preserve">any anomalies, discrepancies identified on their application form; </w:t>
            </w:r>
          </w:p>
          <w:p w14:paraId="36763FA7" w14:textId="77777777" w:rsidR="000E6C46" w:rsidRPr="00027BA6" w:rsidRDefault="000E6C46" w:rsidP="005A3A46">
            <w:pPr>
              <w:numPr>
                <w:ilvl w:val="0"/>
                <w:numId w:val="30"/>
              </w:numPr>
              <w:spacing w:after="120" w:line="276" w:lineRule="auto"/>
              <w:rPr>
                <w:rFonts w:asciiTheme="minorHAnsi" w:hAnsiTheme="minorHAnsi" w:cstheme="minorHAnsi"/>
                <w:b/>
              </w:rPr>
            </w:pPr>
            <w:r w:rsidRPr="00027BA6">
              <w:rPr>
                <w:rFonts w:asciiTheme="minorHAnsi" w:hAnsiTheme="minorHAnsi" w:cstheme="minorHAnsi"/>
                <w:b/>
              </w:rPr>
              <w:t>any gaps in their employment history;</w:t>
            </w:r>
          </w:p>
          <w:p w14:paraId="7174BF16" w14:textId="77777777" w:rsidR="000E6C46" w:rsidRPr="00027BA6" w:rsidRDefault="000E6C46" w:rsidP="005A3A46">
            <w:pPr>
              <w:numPr>
                <w:ilvl w:val="0"/>
                <w:numId w:val="30"/>
              </w:numPr>
              <w:spacing w:after="120" w:line="276" w:lineRule="auto"/>
              <w:rPr>
                <w:rFonts w:asciiTheme="minorHAnsi" w:hAnsiTheme="minorHAnsi" w:cstheme="minorHAnsi"/>
                <w:b/>
              </w:rPr>
            </w:pPr>
            <w:r w:rsidRPr="00027BA6">
              <w:rPr>
                <w:rFonts w:asciiTheme="minorHAnsi" w:hAnsiTheme="minorHAnsi" w:cstheme="minorHAnsi"/>
                <w:b/>
              </w:rPr>
              <w:t>criminal convictions and/or concerns/allegations/investigations;</w:t>
            </w:r>
          </w:p>
          <w:p w14:paraId="26D3A289" w14:textId="77777777" w:rsidR="000E6C46" w:rsidRPr="00027BA6" w:rsidRDefault="000E6C46" w:rsidP="005A3A46">
            <w:pPr>
              <w:numPr>
                <w:ilvl w:val="0"/>
                <w:numId w:val="30"/>
              </w:numPr>
              <w:spacing w:after="120" w:line="276" w:lineRule="auto"/>
              <w:rPr>
                <w:rFonts w:asciiTheme="minorHAnsi" w:hAnsiTheme="minorHAnsi" w:cstheme="minorHAnsi"/>
                <w:b/>
              </w:rPr>
            </w:pPr>
            <w:r w:rsidRPr="00027BA6">
              <w:rPr>
                <w:rFonts w:asciiTheme="minorHAnsi" w:hAnsiTheme="minorHAnsi" w:cstheme="minorHAnsi"/>
                <w:b/>
              </w:rPr>
              <w:t>their motivation for working with children;</w:t>
            </w:r>
          </w:p>
          <w:p w14:paraId="200F18D8" w14:textId="77777777" w:rsidR="000E6C46" w:rsidRPr="00027BA6" w:rsidRDefault="000E6C46" w:rsidP="005A3A46">
            <w:pPr>
              <w:numPr>
                <w:ilvl w:val="0"/>
                <w:numId w:val="30"/>
              </w:numPr>
              <w:spacing w:after="120" w:line="276" w:lineRule="auto"/>
              <w:rPr>
                <w:rFonts w:asciiTheme="minorHAnsi" w:hAnsiTheme="minorHAnsi" w:cstheme="minorHAnsi"/>
                <w:b/>
              </w:rPr>
            </w:pPr>
            <w:r w:rsidRPr="00027BA6">
              <w:rPr>
                <w:rFonts w:asciiTheme="minorHAnsi" w:hAnsiTheme="minorHAnsi" w:cstheme="minorHAnsi"/>
                <w:b/>
              </w:rPr>
              <w:t>their understanding of the roles safeguarding responsibilities;</w:t>
            </w:r>
          </w:p>
          <w:p w14:paraId="7E38DD59" w14:textId="77777777" w:rsidR="000E6C46" w:rsidRPr="00027BA6" w:rsidRDefault="000E6C46" w:rsidP="005A3A46">
            <w:pPr>
              <w:numPr>
                <w:ilvl w:val="0"/>
                <w:numId w:val="30"/>
              </w:numPr>
              <w:spacing w:after="120" w:line="276" w:lineRule="auto"/>
              <w:rPr>
                <w:rFonts w:asciiTheme="minorHAnsi" w:hAnsiTheme="minorHAnsi" w:cstheme="minorHAnsi"/>
                <w:b/>
              </w:rPr>
            </w:pPr>
            <w:r w:rsidRPr="00027BA6">
              <w:rPr>
                <w:rFonts w:asciiTheme="minorHAnsi" w:hAnsiTheme="minorHAnsi" w:cstheme="minorHAnsi"/>
                <w:b/>
              </w:rPr>
              <w:t>any issues arising from their references.</w:t>
            </w:r>
          </w:p>
        </w:tc>
        <w:tc>
          <w:tcPr>
            <w:tcW w:w="1275" w:type="dxa"/>
            <w:tcBorders>
              <w:top w:val="single" w:sz="4" w:space="0" w:color="auto"/>
              <w:left w:val="single" w:sz="4" w:space="0" w:color="auto"/>
              <w:bottom w:val="single" w:sz="4" w:space="0" w:color="auto"/>
              <w:right w:val="single" w:sz="4" w:space="0" w:color="auto"/>
            </w:tcBorders>
          </w:tcPr>
          <w:p w14:paraId="66909917"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544DE7A3"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4BBC41B7"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1031D9BB" w14:textId="77777777" w:rsidR="000E6C46" w:rsidRPr="00C55EF7" w:rsidRDefault="000E6C46" w:rsidP="005A3A46">
            <w:pPr>
              <w:rPr>
                <w:rFonts w:cs="Calibri"/>
                <w:color w:val="FF0000"/>
              </w:rPr>
            </w:pPr>
          </w:p>
        </w:tc>
      </w:tr>
      <w:tr w:rsidR="000E6C46" w:rsidRPr="00C55EF7" w14:paraId="5657AAF9"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72CCA040"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lang w:val="en"/>
              </w:rPr>
              <w:t>List of questions prepared that assess the merits of each candidate against the job description and person specification</w:t>
            </w:r>
          </w:p>
        </w:tc>
        <w:tc>
          <w:tcPr>
            <w:tcW w:w="1275" w:type="dxa"/>
            <w:tcBorders>
              <w:top w:val="single" w:sz="4" w:space="0" w:color="auto"/>
              <w:left w:val="single" w:sz="4" w:space="0" w:color="auto"/>
              <w:bottom w:val="single" w:sz="4" w:space="0" w:color="auto"/>
              <w:right w:val="single" w:sz="4" w:space="0" w:color="auto"/>
            </w:tcBorders>
          </w:tcPr>
          <w:p w14:paraId="2F2CA240"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5E593369"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1F162BE6"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309EC77C" w14:textId="77777777" w:rsidR="000E6C46" w:rsidRPr="00C55EF7" w:rsidRDefault="000E6C46" w:rsidP="005A3A46">
            <w:pPr>
              <w:rPr>
                <w:rFonts w:cs="Calibri"/>
                <w:color w:val="FF0000"/>
              </w:rPr>
            </w:pPr>
          </w:p>
        </w:tc>
      </w:tr>
      <w:tr w:rsidR="000E6C46" w:rsidRPr="00C55EF7" w14:paraId="31D2E115"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7C4704DF" w14:textId="77777777" w:rsidR="000E6C46" w:rsidRPr="00027BA6" w:rsidRDefault="000E6C46" w:rsidP="005A3A46">
            <w:pPr>
              <w:spacing w:after="120"/>
              <w:rPr>
                <w:rFonts w:asciiTheme="minorHAnsi" w:hAnsiTheme="minorHAnsi" w:cstheme="minorHAnsi"/>
                <w:b/>
                <w:lang w:val="en"/>
              </w:rPr>
            </w:pPr>
            <w:r w:rsidRPr="00027BA6">
              <w:rPr>
                <w:rFonts w:asciiTheme="minorHAnsi" w:hAnsiTheme="minorHAnsi" w:cstheme="minorHAnsi"/>
                <w:b/>
              </w:rPr>
              <w:t>Clear notes are recorded of the candidates’ responses at interview and stored securely</w:t>
            </w:r>
          </w:p>
        </w:tc>
        <w:tc>
          <w:tcPr>
            <w:tcW w:w="1275" w:type="dxa"/>
            <w:tcBorders>
              <w:top w:val="single" w:sz="4" w:space="0" w:color="auto"/>
              <w:left w:val="single" w:sz="4" w:space="0" w:color="auto"/>
              <w:bottom w:val="single" w:sz="4" w:space="0" w:color="auto"/>
              <w:right w:val="single" w:sz="4" w:space="0" w:color="auto"/>
            </w:tcBorders>
          </w:tcPr>
          <w:p w14:paraId="4B92C6DD"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58E3DCD5"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389BBB56"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496E918E" w14:textId="77777777" w:rsidR="000E6C46" w:rsidRPr="00C55EF7" w:rsidRDefault="000E6C46" w:rsidP="005A3A46">
            <w:pPr>
              <w:rPr>
                <w:rFonts w:cs="Calibri"/>
                <w:color w:val="FF0000"/>
              </w:rPr>
            </w:pPr>
          </w:p>
        </w:tc>
      </w:tr>
      <w:tr w:rsidR="000E6C46" w:rsidRPr="00C55EF7" w14:paraId="616583A7"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0211BD12" w14:textId="77777777" w:rsidR="000E6C46" w:rsidRPr="00027BA6" w:rsidRDefault="000E6C46" w:rsidP="00FF8030">
            <w:pPr>
              <w:spacing w:after="120"/>
              <w:rPr>
                <w:rFonts w:asciiTheme="minorHAnsi" w:hAnsiTheme="minorHAnsi" w:cstheme="minorBidi"/>
                <w:b/>
                <w:bCs/>
                <w:lang w:val="en-US"/>
              </w:rPr>
            </w:pPr>
            <w:r w:rsidRPr="00FF8030">
              <w:rPr>
                <w:rFonts w:asciiTheme="minorHAnsi" w:hAnsiTheme="minorHAnsi" w:cstheme="minorBidi"/>
                <w:b/>
                <w:bCs/>
                <w:lang w:val="en-US"/>
              </w:rPr>
              <w:t xml:space="preserve">The interview stresses that the identity of the successful candidate will be checked thoroughly and, that where a Disclosure and Barring Service check is appropriate, prior to </w:t>
            </w:r>
            <w:r w:rsidRPr="00FF8030">
              <w:rPr>
                <w:rFonts w:asciiTheme="minorHAnsi" w:hAnsiTheme="minorHAnsi" w:cstheme="minorBidi"/>
                <w:b/>
                <w:bCs/>
                <w:lang w:val="en-US"/>
              </w:rPr>
              <w:lastRenderedPageBreak/>
              <w:t>appointment there will be a requirement to complete an application for a Disclosure and Barring Service disclosure</w:t>
            </w:r>
          </w:p>
        </w:tc>
        <w:tc>
          <w:tcPr>
            <w:tcW w:w="1275" w:type="dxa"/>
            <w:tcBorders>
              <w:top w:val="single" w:sz="4" w:space="0" w:color="auto"/>
              <w:left w:val="single" w:sz="4" w:space="0" w:color="auto"/>
              <w:bottom w:val="single" w:sz="4" w:space="0" w:color="auto"/>
              <w:right w:val="single" w:sz="4" w:space="0" w:color="auto"/>
            </w:tcBorders>
          </w:tcPr>
          <w:p w14:paraId="7D8F183A"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75A16E38"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4D0E4292"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371CA7FE" w14:textId="77777777" w:rsidR="000E6C46" w:rsidRPr="00C55EF7" w:rsidRDefault="000E6C46" w:rsidP="005A3A46">
            <w:pPr>
              <w:rPr>
                <w:rFonts w:cs="Calibri"/>
                <w:color w:val="FF0000"/>
              </w:rPr>
            </w:pPr>
          </w:p>
        </w:tc>
      </w:tr>
      <w:tr w:rsidR="000E6C46" w:rsidRPr="00C55EF7" w14:paraId="46144417"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0E788958" w14:textId="5AB9E46D" w:rsidR="000E6C46" w:rsidRPr="00027BA6" w:rsidRDefault="000E6C46" w:rsidP="005A3A46">
            <w:pPr>
              <w:spacing w:after="120"/>
              <w:rPr>
                <w:rFonts w:asciiTheme="minorHAnsi" w:hAnsiTheme="minorHAnsi" w:cstheme="minorHAnsi"/>
                <w:b/>
                <w:lang w:val="en"/>
              </w:rPr>
            </w:pPr>
            <w:r w:rsidRPr="00027BA6">
              <w:rPr>
                <w:rFonts w:asciiTheme="minorHAnsi" w:hAnsiTheme="minorHAnsi" w:cstheme="minorHAnsi"/>
                <w:b/>
                <w:lang w:val="en"/>
              </w:rPr>
              <w:t xml:space="preserve">All candidates bring with them documentary evidence of their right to work in the UK and their identity. Evidence should be as prescribed by UK Visas and Immigration and the Disclosure and Barring Service, and can include a current driving </w:t>
            </w:r>
            <w:r w:rsidR="00D472B3" w:rsidRPr="00027BA6">
              <w:rPr>
                <w:rFonts w:asciiTheme="minorHAnsi" w:hAnsiTheme="minorHAnsi" w:cstheme="minorHAnsi"/>
                <w:b/>
                <w:lang w:val="en"/>
              </w:rPr>
              <w:t>license</w:t>
            </w:r>
            <w:r w:rsidRPr="00027BA6">
              <w:rPr>
                <w:rFonts w:asciiTheme="minorHAnsi" w:hAnsiTheme="minorHAnsi" w:cstheme="minorHAnsi"/>
                <w:b/>
                <w:lang w:val="en"/>
              </w:rPr>
              <w:t xml:space="preserve"> or passport including a photograph, or a full birth certificate, and a document such as a utility bill or financial statement that shows the candidate's current name and address (please note that these latter two are time-limited and must be no more than 3 months old), and where appropriate change of name documentation. Some form of photographic ID is seen</w:t>
            </w:r>
          </w:p>
        </w:tc>
        <w:tc>
          <w:tcPr>
            <w:tcW w:w="1275" w:type="dxa"/>
            <w:tcBorders>
              <w:top w:val="single" w:sz="4" w:space="0" w:color="auto"/>
              <w:left w:val="single" w:sz="4" w:space="0" w:color="auto"/>
              <w:bottom w:val="single" w:sz="4" w:space="0" w:color="auto"/>
              <w:right w:val="single" w:sz="4" w:space="0" w:color="auto"/>
            </w:tcBorders>
          </w:tcPr>
          <w:p w14:paraId="4139A91E"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5C19CDEC"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64FDB165"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738B67A6" w14:textId="77777777" w:rsidR="000E6C46" w:rsidRPr="00C55EF7" w:rsidRDefault="000E6C46" w:rsidP="005A3A46">
            <w:pPr>
              <w:rPr>
                <w:rFonts w:cs="Calibri"/>
                <w:color w:val="FF0000"/>
              </w:rPr>
            </w:pPr>
          </w:p>
        </w:tc>
      </w:tr>
      <w:tr w:rsidR="000E6C46" w:rsidRPr="00C55EF7" w14:paraId="3AABB8A6"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1284F8B4"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lang w:val="en"/>
              </w:rPr>
              <w:t>Candidates bring documents confirming any educational and professional qualification(s). If this is not possible, written confirmation is obtained from the awarding body</w:t>
            </w:r>
          </w:p>
        </w:tc>
        <w:tc>
          <w:tcPr>
            <w:tcW w:w="1275" w:type="dxa"/>
            <w:tcBorders>
              <w:top w:val="single" w:sz="4" w:space="0" w:color="auto"/>
              <w:left w:val="single" w:sz="4" w:space="0" w:color="auto"/>
              <w:bottom w:val="single" w:sz="4" w:space="0" w:color="auto"/>
              <w:right w:val="single" w:sz="4" w:space="0" w:color="auto"/>
            </w:tcBorders>
          </w:tcPr>
          <w:p w14:paraId="1245DCC6"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1D334111"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5253F84D"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7A69749E" w14:textId="77777777" w:rsidR="000E6C46" w:rsidRPr="00C55EF7" w:rsidRDefault="000E6C46" w:rsidP="005A3A46">
            <w:pPr>
              <w:rPr>
                <w:rFonts w:cs="Calibri"/>
                <w:color w:val="FF0000"/>
              </w:rPr>
            </w:pPr>
          </w:p>
        </w:tc>
      </w:tr>
      <w:tr w:rsidR="000E6C46" w:rsidRPr="00C55EF7" w14:paraId="14B832BE"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68D79DD5"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lang w:val="en"/>
              </w:rPr>
              <w:t>A copy of the documents used to verify the successful candidate's identity and qualifications are kept for the personnel file</w:t>
            </w:r>
          </w:p>
        </w:tc>
        <w:tc>
          <w:tcPr>
            <w:tcW w:w="1275" w:type="dxa"/>
            <w:tcBorders>
              <w:top w:val="single" w:sz="4" w:space="0" w:color="auto"/>
              <w:left w:val="single" w:sz="4" w:space="0" w:color="auto"/>
              <w:bottom w:val="single" w:sz="4" w:space="0" w:color="auto"/>
              <w:right w:val="single" w:sz="4" w:space="0" w:color="auto"/>
            </w:tcBorders>
          </w:tcPr>
          <w:p w14:paraId="32CED2F1"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437F23DE"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7F8FDDF3"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4D42BF78" w14:textId="77777777" w:rsidR="000E6C46" w:rsidRPr="00C55EF7" w:rsidRDefault="000E6C46" w:rsidP="005A3A46">
            <w:pPr>
              <w:rPr>
                <w:rFonts w:cs="Calibri"/>
                <w:color w:val="FF0000"/>
              </w:rPr>
            </w:pPr>
          </w:p>
        </w:tc>
      </w:tr>
      <w:tr w:rsidR="000E6C46" w:rsidRPr="00C55EF7" w14:paraId="250C5F56" w14:textId="77777777" w:rsidTr="00FF8030">
        <w:trPr>
          <w:trHeight w:val="192"/>
        </w:trPr>
        <w:tc>
          <w:tcPr>
            <w:tcW w:w="1531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7F55D2" w14:textId="77777777" w:rsidR="000E6C46" w:rsidRPr="00027BA6" w:rsidRDefault="000E6C46" w:rsidP="005A3A46">
            <w:pPr>
              <w:rPr>
                <w:rFonts w:asciiTheme="minorHAnsi" w:hAnsiTheme="minorHAnsi" w:cstheme="minorHAnsi"/>
                <w:b/>
              </w:rPr>
            </w:pPr>
            <w:r w:rsidRPr="00027BA6">
              <w:rPr>
                <w:rFonts w:asciiTheme="minorHAnsi" w:hAnsiTheme="minorHAnsi" w:cstheme="minorHAnsi"/>
                <w:b/>
              </w:rPr>
              <w:t>Offer of employment:</w:t>
            </w:r>
          </w:p>
        </w:tc>
      </w:tr>
      <w:tr w:rsidR="000E6C46" w:rsidRPr="00C55EF7" w14:paraId="01ECF482"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66B23E6E"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rPr>
              <w:t>Candidates are informed that any offers of employment are conditional and dependant on checks</w:t>
            </w:r>
          </w:p>
        </w:tc>
        <w:tc>
          <w:tcPr>
            <w:tcW w:w="1275" w:type="dxa"/>
            <w:tcBorders>
              <w:top w:val="single" w:sz="4" w:space="0" w:color="auto"/>
              <w:left w:val="single" w:sz="4" w:space="0" w:color="auto"/>
              <w:bottom w:val="single" w:sz="4" w:space="0" w:color="auto"/>
              <w:right w:val="single" w:sz="4" w:space="0" w:color="auto"/>
            </w:tcBorders>
          </w:tcPr>
          <w:p w14:paraId="5F11FA25"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4FB644C4"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1E78FF8D"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22F090BA" w14:textId="77777777" w:rsidR="000E6C46" w:rsidRPr="00C55EF7" w:rsidRDefault="000E6C46" w:rsidP="005A3A46">
            <w:pPr>
              <w:rPr>
                <w:rFonts w:cs="Calibri"/>
                <w:color w:val="FF0000"/>
              </w:rPr>
            </w:pPr>
          </w:p>
        </w:tc>
      </w:tr>
      <w:tr w:rsidR="000E6C46" w:rsidRPr="00C55EF7" w14:paraId="3C7D0DD3" w14:textId="77777777" w:rsidTr="00FF8030">
        <w:trPr>
          <w:trHeight w:val="258"/>
        </w:trPr>
        <w:tc>
          <w:tcPr>
            <w:tcW w:w="1531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CD6E5" w14:textId="77777777" w:rsidR="000E6C46" w:rsidRPr="00027BA6" w:rsidRDefault="000E6C46" w:rsidP="005A3A46">
            <w:pPr>
              <w:rPr>
                <w:rFonts w:asciiTheme="minorHAnsi" w:hAnsiTheme="minorHAnsi" w:cstheme="minorHAnsi"/>
                <w:b/>
              </w:rPr>
            </w:pPr>
            <w:r w:rsidRPr="00027BA6">
              <w:rPr>
                <w:rFonts w:asciiTheme="minorHAnsi" w:hAnsiTheme="minorHAnsi" w:cstheme="minorHAnsi"/>
                <w:b/>
              </w:rPr>
              <w:t>References:</w:t>
            </w:r>
          </w:p>
        </w:tc>
      </w:tr>
      <w:tr w:rsidR="000E6C46" w:rsidRPr="00C55EF7" w14:paraId="2E59550D"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24882129"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rPr>
              <w:t xml:space="preserve">Professional references for the preferred candidate taken up if not already done prior to interview. </w:t>
            </w:r>
            <w:r w:rsidRPr="00027BA6">
              <w:rPr>
                <w:rFonts w:asciiTheme="minorHAnsi" w:hAnsiTheme="minorHAnsi" w:cstheme="minorHAnsi"/>
                <w:b/>
                <w:color w:val="000000"/>
                <w:lang w:val="en"/>
              </w:rPr>
              <w:t>Once received it is scrutinised and any concerns resolved satisfactorily before the person's appointment is confirmed</w:t>
            </w:r>
          </w:p>
        </w:tc>
        <w:tc>
          <w:tcPr>
            <w:tcW w:w="1275" w:type="dxa"/>
            <w:tcBorders>
              <w:top w:val="single" w:sz="4" w:space="0" w:color="auto"/>
              <w:left w:val="single" w:sz="4" w:space="0" w:color="auto"/>
              <w:bottom w:val="single" w:sz="4" w:space="0" w:color="auto"/>
              <w:right w:val="single" w:sz="4" w:space="0" w:color="auto"/>
            </w:tcBorders>
          </w:tcPr>
          <w:p w14:paraId="156CDCA4"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0C5942A4"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575E56DB"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5937021F" w14:textId="77777777" w:rsidR="000E6C46" w:rsidRPr="00C55EF7" w:rsidRDefault="000E6C46" w:rsidP="005A3A46">
            <w:pPr>
              <w:rPr>
                <w:rFonts w:cs="Calibri"/>
                <w:color w:val="FF0000"/>
              </w:rPr>
            </w:pPr>
          </w:p>
        </w:tc>
      </w:tr>
      <w:tr w:rsidR="000E6C46" w:rsidRPr="00C55EF7" w14:paraId="68ACB565"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34209BE1"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lang w:val="en"/>
              </w:rPr>
              <w:lastRenderedPageBreak/>
              <w:t>A copy of the job description and person specification is included with all reference requests</w:t>
            </w:r>
          </w:p>
        </w:tc>
        <w:tc>
          <w:tcPr>
            <w:tcW w:w="1275" w:type="dxa"/>
            <w:tcBorders>
              <w:top w:val="single" w:sz="4" w:space="0" w:color="auto"/>
              <w:left w:val="single" w:sz="4" w:space="0" w:color="auto"/>
              <w:bottom w:val="single" w:sz="4" w:space="0" w:color="auto"/>
              <w:right w:val="single" w:sz="4" w:space="0" w:color="auto"/>
            </w:tcBorders>
          </w:tcPr>
          <w:p w14:paraId="6208DD81"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092684BE"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25BF2F90"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3290662E" w14:textId="77777777" w:rsidR="000E6C46" w:rsidRPr="00C55EF7" w:rsidRDefault="000E6C46" w:rsidP="005A3A46">
            <w:pPr>
              <w:rPr>
                <w:rFonts w:cs="Calibri"/>
                <w:color w:val="FF0000"/>
              </w:rPr>
            </w:pPr>
          </w:p>
        </w:tc>
      </w:tr>
      <w:tr w:rsidR="000E6C46" w:rsidRPr="00C55EF7" w14:paraId="5C1AA249"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44B7D6DB"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rPr>
              <w:t>References include one from the candidate’s current employer from their line manager or HR department</w:t>
            </w:r>
          </w:p>
        </w:tc>
        <w:tc>
          <w:tcPr>
            <w:tcW w:w="1275" w:type="dxa"/>
            <w:tcBorders>
              <w:top w:val="single" w:sz="4" w:space="0" w:color="auto"/>
              <w:left w:val="single" w:sz="4" w:space="0" w:color="auto"/>
              <w:bottom w:val="single" w:sz="4" w:space="0" w:color="auto"/>
              <w:right w:val="single" w:sz="4" w:space="0" w:color="auto"/>
            </w:tcBorders>
          </w:tcPr>
          <w:p w14:paraId="5BBA705D"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1A7593B4"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2BB013CB"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1CF41D74" w14:textId="77777777" w:rsidR="000E6C46" w:rsidRPr="00C55EF7" w:rsidRDefault="000E6C46" w:rsidP="005A3A46">
            <w:pPr>
              <w:rPr>
                <w:rFonts w:cs="Calibri"/>
                <w:color w:val="FF0000"/>
              </w:rPr>
            </w:pPr>
          </w:p>
        </w:tc>
      </w:tr>
      <w:tr w:rsidR="000E6C46" w:rsidRPr="00C55EF7" w14:paraId="2A5BAD3F"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04D0BEBD"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rPr>
              <w:t xml:space="preserve">References obtained from a previous employer involving childcare if the candidate is not currently working in childcare </w:t>
            </w:r>
            <w:r w:rsidRPr="00027BA6">
              <w:rPr>
                <w:rFonts w:asciiTheme="minorHAnsi" w:hAnsiTheme="minorHAnsi" w:cstheme="minorHAnsi"/>
                <w:b/>
                <w:bCs/>
                <w:lang w:val="en"/>
              </w:rPr>
              <w:t>to confirm details of their employment and reason(s) for leaving</w:t>
            </w:r>
          </w:p>
        </w:tc>
        <w:tc>
          <w:tcPr>
            <w:tcW w:w="1275" w:type="dxa"/>
            <w:tcBorders>
              <w:top w:val="single" w:sz="4" w:space="0" w:color="auto"/>
              <w:left w:val="single" w:sz="4" w:space="0" w:color="auto"/>
              <w:bottom w:val="single" w:sz="4" w:space="0" w:color="auto"/>
              <w:right w:val="single" w:sz="4" w:space="0" w:color="auto"/>
            </w:tcBorders>
          </w:tcPr>
          <w:p w14:paraId="57320192"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34731E9F"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3F6A98C5"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7773A3B1" w14:textId="77777777" w:rsidR="000E6C46" w:rsidRPr="00C55EF7" w:rsidRDefault="000E6C46" w:rsidP="005A3A46">
            <w:pPr>
              <w:rPr>
                <w:rFonts w:cs="Calibri"/>
                <w:color w:val="FF0000"/>
              </w:rPr>
            </w:pPr>
          </w:p>
        </w:tc>
      </w:tr>
      <w:tr w:rsidR="000E6C46" w:rsidRPr="00C55EF7" w14:paraId="54FBFE23"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1A120BC0"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rPr>
              <w:t>Character references (from friends or relatives) are not accepted</w:t>
            </w:r>
          </w:p>
        </w:tc>
        <w:tc>
          <w:tcPr>
            <w:tcW w:w="1275" w:type="dxa"/>
            <w:tcBorders>
              <w:top w:val="single" w:sz="4" w:space="0" w:color="auto"/>
              <w:left w:val="single" w:sz="4" w:space="0" w:color="auto"/>
              <w:bottom w:val="single" w:sz="4" w:space="0" w:color="auto"/>
              <w:right w:val="single" w:sz="4" w:space="0" w:color="auto"/>
            </w:tcBorders>
          </w:tcPr>
          <w:p w14:paraId="415991A0"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24348EE7"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0F5AFD5A"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30B61979" w14:textId="77777777" w:rsidR="000E6C46" w:rsidRPr="00C55EF7" w:rsidRDefault="000E6C46" w:rsidP="005A3A46">
            <w:pPr>
              <w:rPr>
                <w:rFonts w:cs="Calibri"/>
                <w:color w:val="FF0000"/>
              </w:rPr>
            </w:pPr>
          </w:p>
        </w:tc>
      </w:tr>
      <w:tr w:rsidR="000E6C46" w:rsidRPr="00C55EF7" w14:paraId="58E385B5"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625173FB"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rPr>
              <w:t>‘Open-ended’/‘To whom it may concern’ references are not accepted</w:t>
            </w:r>
          </w:p>
        </w:tc>
        <w:tc>
          <w:tcPr>
            <w:tcW w:w="1275" w:type="dxa"/>
            <w:tcBorders>
              <w:top w:val="single" w:sz="4" w:space="0" w:color="auto"/>
              <w:left w:val="single" w:sz="4" w:space="0" w:color="auto"/>
              <w:bottom w:val="single" w:sz="4" w:space="0" w:color="auto"/>
              <w:right w:val="single" w:sz="4" w:space="0" w:color="auto"/>
            </w:tcBorders>
          </w:tcPr>
          <w:p w14:paraId="69DB5A45"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1F22ED19"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19EE9E5E"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723E3E28" w14:textId="77777777" w:rsidR="000E6C46" w:rsidRPr="00C55EF7" w:rsidRDefault="000E6C46" w:rsidP="005A3A46">
            <w:pPr>
              <w:rPr>
                <w:rFonts w:cs="Calibri"/>
                <w:color w:val="FF0000"/>
              </w:rPr>
            </w:pPr>
          </w:p>
        </w:tc>
      </w:tr>
      <w:tr w:rsidR="000E6C46" w:rsidRPr="00C55EF7" w14:paraId="3B9D809D"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2B8D504A"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lang w:val="en"/>
              </w:rPr>
              <w:t>References are sought on all short listed candidates, including internal ones</w:t>
            </w:r>
          </w:p>
        </w:tc>
        <w:tc>
          <w:tcPr>
            <w:tcW w:w="1275" w:type="dxa"/>
            <w:tcBorders>
              <w:top w:val="single" w:sz="4" w:space="0" w:color="auto"/>
              <w:left w:val="single" w:sz="4" w:space="0" w:color="auto"/>
              <w:bottom w:val="single" w:sz="4" w:space="0" w:color="auto"/>
              <w:right w:val="single" w:sz="4" w:space="0" w:color="auto"/>
            </w:tcBorders>
          </w:tcPr>
          <w:p w14:paraId="674DF10F"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3425C5E9"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28263FFB"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5E714CD5" w14:textId="77777777" w:rsidR="000E6C46" w:rsidRPr="00C55EF7" w:rsidRDefault="000E6C46" w:rsidP="005A3A46">
            <w:pPr>
              <w:rPr>
                <w:rFonts w:cs="Calibri"/>
                <w:color w:val="FF0000"/>
              </w:rPr>
            </w:pPr>
          </w:p>
        </w:tc>
      </w:tr>
      <w:tr w:rsidR="000E6C46" w:rsidRPr="00C55EF7" w14:paraId="6083F178"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245BDCD4"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rPr>
              <w:t>Checks are made that any written references are from the named referee</w:t>
            </w:r>
          </w:p>
        </w:tc>
        <w:tc>
          <w:tcPr>
            <w:tcW w:w="1275" w:type="dxa"/>
            <w:tcBorders>
              <w:top w:val="single" w:sz="4" w:space="0" w:color="auto"/>
              <w:left w:val="single" w:sz="4" w:space="0" w:color="auto"/>
              <w:bottom w:val="single" w:sz="4" w:space="0" w:color="auto"/>
              <w:right w:val="single" w:sz="4" w:space="0" w:color="auto"/>
            </w:tcBorders>
          </w:tcPr>
          <w:p w14:paraId="73338A07"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1B4326A8"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7A2EB519"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6CE67784" w14:textId="77777777" w:rsidR="000E6C46" w:rsidRPr="00C55EF7" w:rsidRDefault="000E6C46" w:rsidP="005A3A46">
            <w:pPr>
              <w:rPr>
                <w:rFonts w:cs="Calibri"/>
                <w:color w:val="FF0000"/>
              </w:rPr>
            </w:pPr>
          </w:p>
        </w:tc>
      </w:tr>
      <w:tr w:rsidR="000E6C46" w:rsidRPr="00C55EF7" w14:paraId="3054F59C"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40D385CD"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lang w:val="en"/>
              </w:rPr>
              <w:t>Reference proforma in place to obtain objective verifiable information</w:t>
            </w:r>
          </w:p>
        </w:tc>
        <w:tc>
          <w:tcPr>
            <w:tcW w:w="1275" w:type="dxa"/>
            <w:tcBorders>
              <w:top w:val="single" w:sz="4" w:space="0" w:color="auto"/>
              <w:left w:val="single" w:sz="4" w:space="0" w:color="auto"/>
              <w:bottom w:val="single" w:sz="4" w:space="0" w:color="auto"/>
              <w:right w:val="single" w:sz="4" w:space="0" w:color="auto"/>
            </w:tcBorders>
          </w:tcPr>
          <w:p w14:paraId="0DC0D0F5"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391D056C"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2965BF7A"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3F6F6A7C" w14:textId="77777777" w:rsidR="000E6C46" w:rsidRPr="00C55EF7" w:rsidRDefault="000E6C46" w:rsidP="005A3A46">
            <w:pPr>
              <w:rPr>
                <w:rFonts w:cs="Calibri"/>
                <w:color w:val="FF0000"/>
              </w:rPr>
            </w:pPr>
          </w:p>
        </w:tc>
      </w:tr>
      <w:tr w:rsidR="000E6C46" w:rsidRPr="00C55EF7" w14:paraId="7B6B1289"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465F1DFD" w14:textId="77777777" w:rsidR="000E6C46" w:rsidRPr="00027BA6" w:rsidRDefault="000E6C46" w:rsidP="005A3A46">
            <w:pPr>
              <w:spacing w:after="120"/>
              <w:rPr>
                <w:rFonts w:asciiTheme="minorHAnsi" w:hAnsiTheme="minorHAnsi" w:cstheme="minorHAnsi"/>
                <w:b/>
                <w:lang w:val="en"/>
              </w:rPr>
            </w:pPr>
            <w:r w:rsidRPr="00027BA6">
              <w:rPr>
                <w:rFonts w:asciiTheme="minorHAnsi" w:hAnsiTheme="minorHAnsi" w:cstheme="minorHAnsi"/>
                <w:b/>
                <w:lang w:val="en"/>
              </w:rPr>
              <w:t>Requests for references ask:</w:t>
            </w:r>
          </w:p>
          <w:p w14:paraId="4A0E5537" w14:textId="77777777" w:rsidR="000E6C46" w:rsidRPr="00027BA6" w:rsidRDefault="000E6C46" w:rsidP="00FF8030">
            <w:pPr>
              <w:numPr>
                <w:ilvl w:val="0"/>
                <w:numId w:val="35"/>
              </w:numPr>
              <w:tabs>
                <w:tab w:val="num" w:pos="720"/>
              </w:tabs>
              <w:spacing w:after="120" w:line="276" w:lineRule="auto"/>
              <w:rPr>
                <w:rFonts w:asciiTheme="minorHAnsi" w:hAnsiTheme="minorHAnsi" w:cstheme="minorBidi"/>
                <w:b/>
                <w:bCs/>
                <w:lang w:val="en-US"/>
              </w:rPr>
            </w:pPr>
            <w:r w:rsidRPr="00FF8030">
              <w:rPr>
                <w:rFonts w:asciiTheme="minorHAnsi" w:hAnsiTheme="minorHAnsi" w:cstheme="minorBidi"/>
                <w:b/>
                <w:bCs/>
                <w:lang w:val="en-US"/>
              </w:rPr>
              <w:t>The referee's relationship with the candidate, e.g. did they have a working relationship and how long has the referee known the candidate;</w:t>
            </w:r>
          </w:p>
          <w:p w14:paraId="22E804CF" w14:textId="77777777" w:rsidR="000E6C46" w:rsidRPr="00027BA6" w:rsidRDefault="000E6C46" w:rsidP="00FF8030">
            <w:pPr>
              <w:numPr>
                <w:ilvl w:val="0"/>
                <w:numId w:val="35"/>
              </w:numPr>
              <w:tabs>
                <w:tab w:val="num" w:pos="720"/>
              </w:tabs>
              <w:spacing w:after="120" w:line="276" w:lineRule="auto"/>
              <w:rPr>
                <w:rFonts w:asciiTheme="minorHAnsi" w:hAnsiTheme="minorHAnsi" w:cstheme="minorBidi"/>
                <w:b/>
                <w:bCs/>
                <w:lang w:val="en-US"/>
              </w:rPr>
            </w:pPr>
            <w:r w:rsidRPr="00FF8030">
              <w:rPr>
                <w:rFonts w:asciiTheme="minorHAnsi" w:hAnsiTheme="minorHAnsi" w:cstheme="minorBidi"/>
                <w:b/>
                <w:bCs/>
                <w:lang w:val="en-US"/>
              </w:rPr>
              <w:t>How they have demonstrated that they meet the person specification;</w:t>
            </w:r>
          </w:p>
          <w:p w14:paraId="3A0D4D45" w14:textId="77777777" w:rsidR="000E6C46" w:rsidRPr="00027BA6" w:rsidRDefault="000E6C46" w:rsidP="005A3A46">
            <w:pPr>
              <w:numPr>
                <w:ilvl w:val="0"/>
                <w:numId w:val="35"/>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lastRenderedPageBreak/>
              <w:t>Whether the referee is satisfied that the person has the ability and is suitable to undertake the job;</w:t>
            </w:r>
          </w:p>
          <w:p w14:paraId="2B5A2244" w14:textId="77777777" w:rsidR="000E6C46" w:rsidRPr="00027BA6" w:rsidRDefault="000E6C46" w:rsidP="00FF8030">
            <w:pPr>
              <w:numPr>
                <w:ilvl w:val="0"/>
                <w:numId w:val="35"/>
              </w:numPr>
              <w:tabs>
                <w:tab w:val="num" w:pos="720"/>
              </w:tabs>
              <w:spacing w:after="120" w:line="276" w:lineRule="auto"/>
              <w:rPr>
                <w:rFonts w:asciiTheme="minorHAnsi" w:hAnsiTheme="minorHAnsi" w:cstheme="minorBidi"/>
                <w:b/>
                <w:bCs/>
                <w:lang w:val="en-US"/>
              </w:rPr>
            </w:pPr>
            <w:r w:rsidRPr="00FF8030">
              <w:rPr>
                <w:rFonts w:asciiTheme="minorHAnsi" w:hAnsiTheme="minorHAnsi" w:cstheme="minorBidi"/>
                <w:b/>
                <w:bCs/>
                <w:lang w:val="en-US"/>
              </w:rPr>
              <w:t>Whether the applicant has been the subject of any disciplinary sanctions and whether the application has had any allegations made against them or concerns raised, which relate either to the safety and welfare of, or the applicants behaviour towards, children and young people. Details about the outcome of any such concern is sought;</w:t>
            </w:r>
          </w:p>
          <w:p w14:paraId="3BE14825" w14:textId="77777777" w:rsidR="000E6C46" w:rsidRPr="00027BA6" w:rsidRDefault="000E6C46" w:rsidP="00FF8030">
            <w:pPr>
              <w:numPr>
                <w:ilvl w:val="0"/>
                <w:numId w:val="35"/>
              </w:numPr>
              <w:spacing w:after="120" w:line="276" w:lineRule="auto"/>
              <w:rPr>
                <w:rFonts w:asciiTheme="minorHAnsi" w:hAnsiTheme="minorHAnsi" w:cstheme="minorBidi"/>
                <w:b/>
                <w:bCs/>
                <w:lang w:val="en-US"/>
              </w:rPr>
            </w:pPr>
            <w:r w:rsidRPr="00FF8030">
              <w:rPr>
                <w:rFonts w:asciiTheme="minorHAnsi" w:hAnsiTheme="minorHAnsi" w:cstheme="minorBidi"/>
                <w:b/>
                <w:bCs/>
                <w:lang w:val="en-US"/>
              </w:rPr>
              <w:t xml:space="preserve">Whether the referee is satisfied that the candidate is suitable to work with children/young people/Adults at Risk. If not, for details of the referee's concerns and the reason why the person might be unsuitable; </w:t>
            </w:r>
          </w:p>
          <w:p w14:paraId="4C998B2F" w14:textId="77777777" w:rsidR="000E6C46" w:rsidRPr="00027BA6" w:rsidRDefault="000E6C46" w:rsidP="00FF8030">
            <w:pPr>
              <w:numPr>
                <w:ilvl w:val="0"/>
                <w:numId w:val="35"/>
              </w:numPr>
              <w:spacing w:after="120" w:line="276" w:lineRule="auto"/>
              <w:rPr>
                <w:rFonts w:asciiTheme="minorHAnsi" w:hAnsiTheme="minorHAnsi" w:cstheme="minorBidi"/>
                <w:b/>
                <w:bCs/>
                <w:lang w:val="en-US"/>
              </w:rPr>
            </w:pPr>
            <w:r w:rsidRPr="00FF8030">
              <w:rPr>
                <w:rFonts w:asciiTheme="minorHAnsi" w:hAnsiTheme="minorHAnsi" w:cstheme="minorBidi"/>
                <w:b/>
                <w:bCs/>
                <w:lang w:val="en-US"/>
              </w:rPr>
              <w:t>Confirmation of details of the applicant's current post, salary and sickness record;</w:t>
            </w:r>
          </w:p>
          <w:p w14:paraId="397D5873" w14:textId="77777777" w:rsidR="000E6C46" w:rsidRPr="00027BA6" w:rsidRDefault="000E6C46" w:rsidP="005A3A46">
            <w:pPr>
              <w:numPr>
                <w:ilvl w:val="0"/>
                <w:numId w:val="35"/>
              </w:numPr>
              <w:spacing w:after="120" w:line="276" w:lineRule="auto"/>
              <w:rPr>
                <w:rFonts w:asciiTheme="minorHAnsi" w:hAnsiTheme="minorHAnsi" w:cstheme="minorHAnsi"/>
                <w:b/>
                <w:lang w:val="en"/>
              </w:rPr>
            </w:pPr>
            <w:r w:rsidRPr="00027BA6">
              <w:rPr>
                <w:rFonts w:asciiTheme="minorHAnsi" w:hAnsiTheme="minorHAnsi" w:cstheme="minorHAnsi"/>
                <w:b/>
                <w:lang w:val="en"/>
              </w:rPr>
              <w:t>Specific verifiable comments about the applicant's performance history and conduct.</w:t>
            </w:r>
          </w:p>
          <w:p w14:paraId="18B70D78" w14:textId="77777777" w:rsidR="000E6C46" w:rsidRPr="00027BA6" w:rsidRDefault="000E6C46" w:rsidP="00FF8030">
            <w:pPr>
              <w:spacing w:after="120"/>
              <w:rPr>
                <w:rFonts w:asciiTheme="minorHAnsi" w:hAnsiTheme="minorHAnsi" w:cstheme="minorBidi"/>
                <w:b/>
                <w:bCs/>
                <w:lang w:val="en-US"/>
              </w:rPr>
            </w:pPr>
            <w:r w:rsidRPr="00FF8030">
              <w:rPr>
                <w:rFonts w:asciiTheme="minorHAnsi" w:hAnsiTheme="minorHAnsi" w:cstheme="minorBidi"/>
                <w:b/>
                <w:bCs/>
                <w:lang w:val="en-US"/>
              </w:rPr>
              <w:t>Requests remind the referee that they have a responsibility to ensure that the reference is accurate and that relevant factual content of the reference may be discussed with the applicant.</w:t>
            </w:r>
          </w:p>
        </w:tc>
        <w:tc>
          <w:tcPr>
            <w:tcW w:w="1275" w:type="dxa"/>
            <w:tcBorders>
              <w:top w:val="single" w:sz="4" w:space="0" w:color="auto"/>
              <w:left w:val="single" w:sz="4" w:space="0" w:color="auto"/>
              <w:bottom w:val="single" w:sz="4" w:space="0" w:color="auto"/>
              <w:right w:val="single" w:sz="4" w:space="0" w:color="auto"/>
            </w:tcBorders>
          </w:tcPr>
          <w:p w14:paraId="418C7854"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44F11026"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6F054F47"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39BF4FF4" w14:textId="77777777" w:rsidR="000E6C46" w:rsidRPr="00C55EF7" w:rsidRDefault="000E6C46" w:rsidP="005A3A46">
            <w:pPr>
              <w:rPr>
                <w:rFonts w:cs="Calibri"/>
                <w:color w:val="FF0000"/>
              </w:rPr>
            </w:pPr>
          </w:p>
        </w:tc>
      </w:tr>
      <w:tr w:rsidR="000E6C46" w:rsidRPr="00C55EF7" w14:paraId="5B1B2453"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55B31C3C" w14:textId="77777777" w:rsidR="000E6C46" w:rsidRPr="00027BA6" w:rsidRDefault="000E6C46" w:rsidP="005A3A46">
            <w:pPr>
              <w:spacing w:after="120"/>
              <w:rPr>
                <w:rFonts w:asciiTheme="minorHAnsi" w:hAnsiTheme="minorHAnsi" w:cstheme="minorHAnsi"/>
                <w:b/>
                <w:lang w:val="en"/>
              </w:rPr>
            </w:pPr>
            <w:r w:rsidRPr="00027BA6">
              <w:rPr>
                <w:rFonts w:asciiTheme="minorHAnsi" w:hAnsiTheme="minorHAnsi" w:cstheme="minorHAnsi"/>
                <w:b/>
                <w:lang w:val="en"/>
              </w:rPr>
              <w:t>On receipt of references:</w:t>
            </w:r>
          </w:p>
          <w:p w14:paraId="534F1D69" w14:textId="77777777" w:rsidR="000E6C46" w:rsidRPr="00027BA6" w:rsidRDefault="000E6C46" w:rsidP="005A3A46">
            <w:pPr>
              <w:numPr>
                <w:ilvl w:val="0"/>
                <w:numId w:val="36"/>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They are checked to ensure all questions have been answered satisfactorily;</w:t>
            </w:r>
          </w:p>
          <w:p w14:paraId="1D282967" w14:textId="77777777" w:rsidR="000E6C46" w:rsidRPr="00027BA6" w:rsidRDefault="000E6C46" w:rsidP="00FF8030">
            <w:pPr>
              <w:numPr>
                <w:ilvl w:val="0"/>
                <w:numId w:val="36"/>
              </w:numPr>
              <w:tabs>
                <w:tab w:val="num" w:pos="720"/>
              </w:tabs>
              <w:spacing w:after="120" w:line="276" w:lineRule="auto"/>
              <w:rPr>
                <w:rFonts w:asciiTheme="minorHAnsi" w:hAnsiTheme="minorHAnsi" w:cstheme="minorBidi"/>
                <w:b/>
                <w:bCs/>
                <w:lang w:val="en-US"/>
              </w:rPr>
            </w:pPr>
            <w:r w:rsidRPr="00FF8030">
              <w:rPr>
                <w:rFonts w:asciiTheme="minorHAnsi" w:hAnsiTheme="minorHAnsi" w:cstheme="minorBidi"/>
                <w:b/>
                <w:bCs/>
                <w:lang w:val="en-US"/>
              </w:rPr>
              <w:lastRenderedPageBreak/>
              <w:t>Prior to the confirmation of an appointment, referees are telephoned to confirm their views on the candidate and to ensure information provided by the candidate is accurate;</w:t>
            </w:r>
          </w:p>
          <w:p w14:paraId="28C9093F" w14:textId="77777777" w:rsidR="000E6C46" w:rsidRPr="00FD0E81" w:rsidRDefault="000E6C46" w:rsidP="005A3A46">
            <w:pPr>
              <w:numPr>
                <w:ilvl w:val="0"/>
                <w:numId w:val="36"/>
              </w:numPr>
              <w:spacing w:after="120" w:line="276" w:lineRule="auto"/>
              <w:rPr>
                <w:b/>
                <w:sz w:val="28"/>
                <w:szCs w:val="28"/>
                <w:lang w:val="en"/>
              </w:rPr>
            </w:pPr>
            <w:r w:rsidRPr="00027BA6">
              <w:rPr>
                <w:rFonts w:asciiTheme="minorHAnsi" w:hAnsiTheme="minorHAnsi" w:cstheme="minorHAnsi"/>
                <w:b/>
                <w:bCs/>
                <w:lang w:val="en"/>
              </w:rPr>
              <w:t>Any information about past disciplinary action or allegations</w:t>
            </w:r>
            <w:r w:rsidRPr="00027BA6">
              <w:rPr>
                <w:rFonts w:asciiTheme="minorHAnsi" w:hAnsiTheme="minorHAnsi" w:cstheme="minorHAnsi"/>
                <w:b/>
                <w:lang w:val="en"/>
              </w:rPr>
              <w:t xml:space="preserve"> is considered in the circumstances of the individual case. Cases in which an issue was satisfactorily resolved some time ago or an allegation determined to be unfounded or did not require formal disciplinary sanctions, and in which no further issues have been raised, are less likely to cause concern than more serious</w:t>
            </w:r>
            <w:r w:rsidRPr="00027BA6">
              <w:rPr>
                <w:b/>
                <w:lang w:val="en"/>
              </w:rPr>
              <w:t xml:space="preserve"> </w:t>
            </w:r>
            <w:r w:rsidRPr="00027BA6">
              <w:rPr>
                <w:rFonts w:asciiTheme="minorHAnsi" w:hAnsiTheme="minorHAnsi" w:cstheme="minorHAnsi"/>
                <w:b/>
                <w:lang w:val="en"/>
              </w:rPr>
              <w:t>or recent concerns, or issues that were not resolved satisfactorily. A history of repeated concerns or allegations over time should give cause for concern.</w:t>
            </w:r>
          </w:p>
        </w:tc>
        <w:tc>
          <w:tcPr>
            <w:tcW w:w="1275" w:type="dxa"/>
            <w:tcBorders>
              <w:top w:val="single" w:sz="4" w:space="0" w:color="auto"/>
              <w:left w:val="single" w:sz="4" w:space="0" w:color="auto"/>
              <w:bottom w:val="single" w:sz="4" w:space="0" w:color="auto"/>
              <w:right w:val="single" w:sz="4" w:space="0" w:color="auto"/>
            </w:tcBorders>
          </w:tcPr>
          <w:p w14:paraId="43746B89"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644E42B4"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2961EEB9"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2D10084C" w14:textId="77777777" w:rsidR="000E6C46" w:rsidRPr="00C55EF7" w:rsidRDefault="000E6C46" w:rsidP="005A3A46">
            <w:pPr>
              <w:rPr>
                <w:rFonts w:cs="Calibri"/>
                <w:color w:val="FF0000"/>
              </w:rPr>
            </w:pPr>
          </w:p>
        </w:tc>
      </w:tr>
      <w:tr w:rsidR="000E6C46" w:rsidRPr="00C55EF7" w14:paraId="2277A6CF" w14:textId="77777777" w:rsidTr="00FF8030">
        <w:trPr>
          <w:trHeight w:val="302"/>
        </w:trPr>
        <w:tc>
          <w:tcPr>
            <w:tcW w:w="1531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4D6064" w14:textId="77777777" w:rsidR="000E6C46" w:rsidRPr="00027BA6" w:rsidRDefault="000E6C46" w:rsidP="005A3A46">
            <w:pPr>
              <w:rPr>
                <w:rFonts w:asciiTheme="minorHAnsi" w:hAnsiTheme="minorHAnsi" w:cstheme="minorHAnsi"/>
                <w:b/>
              </w:rPr>
            </w:pPr>
            <w:r w:rsidRPr="00027BA6">
              <w:rPr>
                <w:rFonts w:asciiTheme="minorHAnsi" w:hAnsiTheme="minorHAnsi" w:cstheme="minorHAnsi"/>
                <w:b/>
              </w:rPr>
              <w:t>Pre-employment checks:</w:t>
            </w:r>
          </w:p>
        </w:tc>
      </w:tr>
      <w:tr w:rsidR="000E6C46" w:rsidRPr="00C55EF7" w14:paraId="20462B41"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63471BCE" w14:textId="77777777" w:rsidR="000E6C46" w:rsidRPr="00027BA6" w:rsidRDefault="000E6C46" w:rsidP="005A3A46">
            <w:pPr>
              <w:rPr>
                <w:rFonts w:asciiTheme="minorHAnsi" w:hAnsiTheme="minorHAnsi" w:cstheme="minorHAnsi"/>
                <w:b/>
                <w:lang w:val="en"/>
              </w:rPr>
            </w:pPr>
            <w:r w:rsidRPr="00027BA6">
              <w:rPr>
                <w:rFonts w:asciiTheme="minorHAnsi" w:hAnsiTheme="minorHAnsi" w:cstheme="minorHAnsi"/>
                <w:b/>
                <w:lang w:val="en"/>
              </w:rPr>
              <w:t>An offer of appointment to the successful candidate is conditional upon:</w:t>
            </w:r>
          </w:p>
          <w:p w14:paraId="3A02880D" w14:textId="77777777" w:rsidR="000E6C46" w:rsidRPr="00027BA6" w:rsidRDefault="000E6C46" w:rsidP="005A3A46">
            <w:pPr>
              <w:numPr>
                <w:ilvl w:val="0"/>
                <w:numId w:val="37"/>
              </w:numPr>
              <w:tabs>
                <w:tab w:val="num" w:pos="720"/>
              </w:tabs>
              <w:spacing w:after="200" w:line="276" w:lineRule="auto"/>
              <w:rPr>
                <w:rFonts w:asciiTheme="minorHAnsi" w:hAnsiTheme="minorHAnsi" w:cstheme="minorHAnsi"/>
                <w:b/>
                <w:lang w:val="en"/>
              </w:rPr>
            </w:pPr>
            <w:r w:rsidRPr="00027BA6">
              <w:rPr>
                <w:rFonts w:asciiTheme="minorHAnsi" w:hAnsiTheme="minorHAnsi" w:cstheme="minorHAnsi"/>
                <w:b/>
                <w:lang w:val="en"/>
              </w:rPr>
              <w:t>Receipt of at least two satisfactory written references, where possible confirmed by telephone;</w:t>
            </w:r>
          </w:p>
          <w:p w14:paraId="0E2A28E0" w14:textId="77777777" w:rsidR="000E6C46" w:rsidRPr="00027BA6" w:rsidRDefault="000E6C46" w:rsidP="005A3A46">
            <w:pPr>
              <w:numPr>
                <w:ilvl w:val="0"/>
                <w:numId w:val="37"/>
              </w:numPr>
              <w:tabs>
                <w:tab w:val="num" w:pos="720"/>
              </w:tabs>
              <w:spacing w:after="200" w:line="276" w:lineRule="auto"/>
              <w:rPr>
                <w:rFonts w:asciiTheme="minorHAnsi" w:hAnsiTheme="minorHAnsi" w:cstheme="minorHAnsi"/>
                <w:b/>
                <w:lang w:val="en"/>
              </w:rPr>
            </w:pPr>
            <w:r w:rsidRPr="00027BA6">
              <w:rPr>
                <w:rFonts w:asciiTheme="minorHAnsi" w:hAnsiTheme="minorHAnsi" w:cstheme="minorHAnsi"/>
                <w:b/>
                <w:lang w:val="en"/>
              </w:rPr>
              <w:t>Verification of the candidate's identity;</w:t>
            </w:r>
          </w:p>
          <w:p w14:paraId="026EDE2A" w14:textId="77777777" w:rsidR="000E6C46" w:rsidRPr="00027BA6" w:rsidRDefault="000E6C46" w:rsidP="00FF8030">
            <w:pPr>
              <w:numPr>
                <w:ilvl w:val="0"/>
                <w:numId w:val="37"/>
              </w:numPr>
              <w:tabs>
                <w:tab w:val="num" w:pos="720"/>
              </w:tabs>
              <w:spacing w:after="200" w:line="276" w:lineRule="auto"/>
              <w:rPr>
                <w:rFonts w:asciiTheme="minorHAnsi" w:hAnsiTheme="minorHAnsi" w:cstheme="minorBidi"/>
                <w:b/>
                <w:bCs/>
                <w:lang w:val="en-US"/>
              </w:rPr>
            </w:pPr>
            <w:r w:rsidRPr="00FF8030">
              <w:rPr>
                <w:rFonts w:asciiTheme="minorHAnsi" w:hAnsiTheme="minorHAnsi" w:cstheme="minorBidi"/>
                <w:b/>
                <w:bCs/>
                <w:lang w:val="en-US"/>
              </w:rPr>
              <w:t>A satisfactory Disclosure and Barring Service Disclosure at the appropriate level (unless the Disclosure and Barring Service Update Service applies);</w:t>
            </w:r>
          </w:p>
          <w:p w14:paraId="724D9AFD" w14:textId="77777777" w:rsidR="000E6C46" w:rsidRPr="00027BA6" w:rsidRDefault="000E6C46" w:rsidP="005A3A46">
            <w:pPr>
              <w:numPr>
                <w:ilvl w:val="0"/>
                <w:numId w:val="37"/>
              </w:numPr>
              <w:tabs>
                <w:tab w:val="num" w:pos="720"/>
              </w:tabs>
              <w:spacing w:after="200" w:line="276" w:lineRule="auto"/>
              <w:rPr>
                <w:rFonts w:asciiTheme="minorHAnsi" w:hAnsiTheme="minorHAnsi" w:cstheme="minorHAnsi"/>
                <w:b/>
                <w:lang w:val="en"/>
              </w:rPr>
            </w:pPr>
            <w:r w:rsidRPr="00027BA6">
              <w:rPr>
                <w:rFonts w:asciiTheme="minorHAnsi" w:hAnsiTheme="minorHAnsi" w:cstheme="minorHAnsi"/>
                <w:b/>
                <w:lang w:val="en"/>
              </w:rPr>
              <w:t>Evidence of permission to work for those who are not nationals of a European Economic Area (EEA) country;</w:t>
            </w:r>
          </w:p>
          <w:p w14:paraId="263FE2C9" w14:textId="77777777" w:rsidR="000E6C46" w:rsidRPr="00027BA6" w:rsidRDefault="000E6C46" w:rsidP="005A3A46">
            <w:pPr>
              <w:numPr>
                <w:ilvl w:val="0"/>
                <w:numId w:val="37"/>
              </w:numPr>
              <w:tabs>
                <w:tab w:val="num" w:pos="720"/>
              </w:tabs>
              <w:spacing w:after="200" w:line="276" w:lineRule="auto"/>
              <w:rPr>
                <w:rFonts w:asciiTheme="minorHAnsi" w:hAnsiTheme="minorHAnsi" w:cstheme="minorHAnsi"/>
                <w:b/>
                <w:lang w:val="en"/>
              </w:rPr>
            </w:pPr>
            <w:r w:rsidRPr="00027BA6">
              <w:rPr>
                <w:rFonts w:asciiTheme="minorHAnsi" w:hAnsiTheme="minorHAnsi" w:cstheme="minorHAnsi"/>
                <w:b/>
                <w:lang w:val="en"/>
              </w:rPr>
              <w:lastRenderedPageBreak/>
              <w:t>Verification of the candidate's medical fitness;</w:t>
            </w:r>
          </w:p>
          <w:p w14:paraId="7BEC01C6" w14:textId="77777777" w:rsidR="000E6C46" w:rsidRPr="00027BA6" w:rsidRDefault="000E6C46" w:rsidP="005A3A46">
            <w:pPr>
              <w:numPr>
                <w:ilvl w:val="0"/>
                <w:numId w:val="37"/>
              </w:numPr>
              <w:tabs>
                <w:tab w:val="num" w:pos="720"/>
              </w:tabs>
              <w:spacing w:after="200" w:line="276" w:lineRule="auto"/>
              <w:rPr>
                <w:rFonts w:asciiTheme="minorHAnsi" w:hAnsiTheme="minorHAnsi" w:cstheme="minorHAnsi"/>
                <w:b/>
                <w:lang w:val="en"/>
              </w:rPr>
            </w:pPr>
            <w:r w:rsidRPr="00027BA6">
              <w:rPr>
                <w:rFonts w:asciiTheme="minorHAnsi" w:hAnsiTheme="minorHAnsi" w:cstheme="minorHAnsi"/>
                <w:b/>
                <w:lang w:val="en"/>
              </w:rPr>
              <w:t>Verification of qualifications;</w:t>
            </w:r>
          </w:p>
          <w:p w14:paraId="280CF115" w14:textId="77777777" w:rsidR="000E6C46" w:rsidRPr="00027BA6" w:rsidRDefault="000E6C46" w:rsidP="00FF8030">
            <w:pPr>
              <w:numPr>
                <w:ilvl w:val="0"/>
                <w:numId w:val="37"/>
              </w:numPr>
              <w:spacing w:after="200" w:line="276" w:lineRule="auto"/>
              <w:rPr>
                <w:rFonts w:asciiTheme="minorHAnsi" w:hAnsiTheme="minorHAnsi" w:cstheme="minorBidi"/>
                <w:b/>
                <w:bCs/>
                <w:lang w:val="en-US"/>
              </w:rPr>
            </w:pPr>
            <w:r w:rsidRPr="00FF8030">
              <w:rPr>
                <w:rFonts w:asciiTheme="minorHAnsi" w:hAnsiTheme="minorHAnsi" w:cstheme="minorBidi"/>
                <w:b/>
                <w:bCs/>
                <w:lang w:val="en-US"/>
              </w:rPr>
              <w:t>Verification of successful completion of statutory induction / probationary period where appropriate.</w:t>
            </w:r>
          </w:p>
        </w:tc>
        <w:tc>
          <w:tcPr>
            <w:tcW w:w="1275" w:type="dxa"/>
            <w:tcBorders>
              <w:top w:val="single" w:sz="4" w:space="0" w:color="auto"/>
              <w:left w:val="single" w:sz="4" w:space="0" w:color="auto"/>
              <w:bottom w:val="single" w:sz="4" w:space="0" w:color="auto"/>
              <w:right w:val="single" w:sz="4" w:space="0" w:color="auto"/>
            </w:tcBorders>
          </w:tcPr>
          <w:p w14:paraId="138978B1"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1BE7CB69"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26733BF6"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2DD0046A" w14:textId="77777777" w:rsidR="000E6C46" w:rsidRPr="00C55EF7" w:rsidRDefault="000E6C46" w:rsidP="005A3A46">
            <w:pPr>
              <w:rPr>
                <w:rFonts w:cs="Calibri"/>
                <w:color w:val="FF0000"/>
              </w:rPr>
            </w:pPr>
          </w:p>
        </w:tc>
      </w:tr>
      <w:tr w:rsidR="000E6C46" w:rsidRPr="00C55EF7" w14:paraId="76283232"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3EF620CC" w14:textId="77777777" w:rsidR="000E6C46" w:rsidRPr="00027BA6" w:rsidRDefault="000E6C46" w:rsidP="005A3A46">
            <w:pPr>
              <w:rPr>
                <w:rFonts w:asciiTheme="minorHAnsi" w:hAnsiTheme="minorHAnsi" w:cstheme="minorHAnsi"/>
                <w:b/>
                <w:lang w:val="en"/>
              </w:rPr>
            </w:pPr>
            <w:r w:rsidRPr="00027BA6">
              <w:rPr>
                <w:rFonts w:asciiTheme="minorHAnsi" w:hAnsiTheme="minorHAnsi" w:cstheme="minorHAnsi"/>
                <w:b/>
                <w:lang w:val="en"/>
              </w:rPr>
              <w:t>All checks are:</w:t>
            </w:r>
          </w:p>
          <w:p w14:paraId="03551731" w14:textId="77777777" w:rsidR="000E6C46" w:rsidRPr="00027BA6" w:rsidRDefault="000E6C46" w:rsidP="005A3A46">
            <w:pPr>
              <w:numPr>
                <w:ilvl w:val="0"/>
                <w:numId w:val="38"/>
              </w:numPr>
              <w:spacing w:after="200" w:line="276" w:lineRule="auto"/>
              <w:rPr>
                <w:rFonts w:asciiTheme="minorHAnsi" w:hAnsiTheme="minorHAnsi" w:cstheme="minorHAnsi"/>
                <w:b/>
                <w:lang w:val="en"/>
              </w:rPr>
            </w:pPr>
            <w:r w:rsidRPr="00027BA6">
              <w:rPr>
                <w:rFonts w:asciiTheme="minorHAnsi" w:hAnsiTheme="minorHAnsi" w:cstheme="minorHAnsi"/>
                <w:b/>
                <w:lang w:val="en"/>
              </w:rPr>
              <w:t>Confirmed in writing;</w:t>
            </w:r>
          </w:p>
          <w:p w14:paraId="7267678C" w14:textId="77777777" w:rsidR="000E6C46" w:rsidRPr="00027BA6" w:rsidRDefault="000E6C46" w:rsidP="00FF8030">
            <w:pPr>
              <w:numPr>
                <w:ilvl w:val="0"/>
                <w:numId w:val="38"/>
              </w:numPr>
              <w:spacing w:after="200" w:line="276" w:lineRule="auto"/>
              <w:rPr>
                <w:rFonts w:asciiTheme="minorHAnsi" w:hAnsiTheme="minorHAnsi" w:cstheme="minorBidi"/>
                <w:b/>
                <w:bCs/>
                <w:lang w:val="en-US"/>
              </w:rPr>
            </w:pPr>
            <w:r w:rsidRPr="00FF8030">
              <w:rPr>
                <w:rFonts w:asciiTheme="minorHAnsi" w:hAnsiTheme="minorHAnsi" w:cstheme="minorBidi"/>
                <w:b/>
                <w:bCs/>
                <w:lang w:val="en-US"/>
              </w:rPr>
              <w:t>Documented and retained on the personnel file (subject to restrictions on the retention of information imposed by Disclosure and Barring Service regulations);</w:t>
            </w:r>
          </w:p>
          <w:p w14:paraId="03FC6146" w14:textId="77777777" w:rsidR="000E6C46" w:rsidRPr="00027BA6" w:rsidRDefault="000E6C46" w:rsidP="005A3A46">
            <w:pPr>
              <w:numPr>
                <w:ilvl w:val="0"/>
                <w:numId w:val="38"/>
              </w:numPr>
              <w:spacing w:after="200" w:line="276" w:lineRule="auto"/>
              <w:rPr>
                <w:rFonts w:asciiTheme="minorHAnsi" w:hAnsiTheme="minorHAnsi" w:cstheme="minorHAnsi"/>
                <w:b/>
                <w:lang w:val="en"/>
              </w:rPr>
            </w:pPr>
            <w:r w:rsidRPr="00027BA6">
              <w:rPr>
                <w:rFonts w:asciiTheme="minorHAnsi" w:hAnsiTheme="minorHAnsi" w:cstheme="minorHAnsi"/>
                <w:b/>
                <w:lang w:val="en"/>
              </w:rPr>
              <w:t>Followed up where they are unsatisfactory or where there are discrepancies in the information provided;</w:t>
            </w:r>
          </w:p>
          <w:p w14:paraId="042C64C5" w14:textId="77777777" w:rsidR="000E6C46" w:rsidRPr="00027BA6" w:rsidRDefault="000E6C46" w:rsidP="005A3A46">
            <w:pPr>
              <w:numPr>
                <w:ilvl w:val="0"/>
                <w:numId w:val="38"/>
              </w:numPr>
              <w:spacing w:after="200" w:line="276" w:lineRule="auto"/>
              <w:rPr>
                <w:rFonts w:asciiTheme="minorHAnsi" w:hAnsiTheme="minorHAnsi" w:cstheme="minorHAnsi"/>
                <w:b/>
                <w:lang w:val="en"/>
              </w:rPr>
            </w:pPr>
            <w:r w:rsidRPr="00027BA6">
              <w:rPr>
                <w:rFonts w:asciiTheme="minorHAnsi" w:hAnsiTheme="minorHAnsi" w:cstheme="minorHAnsi"/>
                <w:b/>
                <w:lang w:val="en"/>
              </w:rPr>
              <w:t>R</w:t>
            </w:r>
            <w:r w:rsidRPr="00027BA6">
              <w:rPr>
                <w:rFonts w:asciiTheme="minorHAnsi" w:hAnsiTheme="minorHAnsi" w:cstheme="minorHAnsi"/>
                <w:b/>
                <w:color w:val="000000"/>
                <w:lang w:val="en" w:eastAsia="en-GB"/>
              </w:rPr>
              <w:t xml:space="preserve">ecorded on the DBS log detailing the date when the disclosure was obtained, by whom, level of disclosure and unique reference number. </w:t>
            </w:r>
          </w:p>
        </w:tc>
        <w:tc>
          <w:tcPr>
            <w:tcW w:w="1275" w:type="dxa"/>
            <w:tcBorders>
              <w:top w:val="single" w:sz="4" w:space="0" w:color="auto"/>
              <w:left w:val="single" w:sz="4" w:space="0" w:color="auto"/>
              <w:bottom w:val="single" w:sz="4" w:space="0" w:color="auto"/>
              <w:right w:val="single" w:sz="4" w:space="0" w:color="auto"/>
            </w:tcBorders>
          </w:tcPr>
          <w:p w14:paraId="36227EBB"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6464A95E"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04C26866"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312BBE16" w14:textId="77777777" w:rsidR="000E6C46" w:rsidRPr="00C55EF7" w:rsidRDefault="000E6C46" w:rsidP="005A3A46">
            <w:pPr>
              <w:rPr>
                <w:rFonts w:cs="Calibri"/>
                <w:color w:val="FF0000"/>
              </w:rPr>
            </w:pPr>
          </w:p>
        </w:tc>
      </w:tr>
      <w:tr w:rsidR="000E6C46" w:rsidRPr="00C55EF7" w14:paraId="324B530A"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7F1AB10E" w14:textId="77777777" w:rsidR="000E6C46" w:rsidRPr="00027BA6" w:rsidRDefault="000E6C46" w:rsidP="005A3A46">
            <w:pPr>
              <w:rPr>
                <w:rFonts w:asciiTheme="minorHAnsi" w:hAnsiTheme="minorHAnsi" w:cstheme="minorHAnsi"/>
                <w:b/>
              </w:rPr>
            </w:pPr>
            <w:r w:rsidRPr="00027BA6">
              <w:rPr>
                <w:rFonts w:asciiTheme="minorHAnsi" w:hAnsiTheme="minorHAnsi" w:cstheme="minorHAnsi"/>
                <w:b/>
              </w:rPr>
              <w:t>Risk assessment procedures in place to determine whether or not the individual is suitable to undertake the role where a DBS disclosure trace is returned giving consideration to:</w:t>
            </w:r>
          </w:p>
          <w:p w14:paraId="3E0760E5" w14:textId="77777777" w:rsidR="000E6C46" w:rsidRPr="00027BA6" w:rsidRDefault="000E6C46" w:rsidP="005A3A46">
            <w:pPr>
              <w:numPr>
                <w:ilvl w:val="0"/>
                <w:numId w:val="47"/>
              </w:numPr>
              <w:shd w:val="clear" w:color="auto" w:fill="FFFFFF"/>
              <w:spacing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The nature of the appointment;</w:t>
            </w:r>
          </w:p>
          <w:p w14:paraId="3C1CFFF1" w14:textId="77777777" w:rsidR="000E6C46" w:rsidRPr="00027BA6" w:rsidRDefault="000E6C46" w:rsidP="005A3A46">
            <w:pPr>
              <w:numPr>
                <w:ilvl w:val="0"/>
                <w:numId w:val="47"/>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The nature of the offence;</w:t>
            </w:r>
          </w:p>
          <w:p w14:paraId="3F9396B8" w14:textId="77777777" w:rsidR="000E6C46" w:rsidRPr="00027BA6" w:rsidRDefault="000E6C46" w:rsidP="005A3A46">
            <w:pPr>
              <w:numPr>
                <w:ilvl w:val="0"/>
                <w:numId w:val="47"/>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The age at which the offence took place;</w:t>
            </w:r>
          </w:p>
          <w:p w14:paraId="1C09E657" w14:textId="77777777" w:rsidR="000E6C46" w:rsidRPr="00027BA6" w:rsidRDefault="000E6C46" w:rsidP="005A3A46">
            <w:pPr>
              <w:numPr>
                <w:ilvl w:val="0"/>
                <w:numId w:val="47"/>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The frequency of the offence.</w:t>
            </w:r>
          </w:p>
          <w:p w14:paraId="42D654BF" w14:textId="77777777" w:rsidR="000E6C46" w:rsidRPr="00027BA6" w:rsidRDefault="000E6C46" w:rsidP="005A3A46">
            <w:pPr>
              <w:shd w:val="clear" w:color="auto" w:fill="FFFFFF"/>
              <w:spacing w:after="150"/>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Where:</w:t>
            </w:r>
          </w:p>
          <w:p w14:paraId="337E059E" w14:textId="77777777" w:rsidR="000E6C46" w:rsidRPr="00027BA6" w:rsidRDefault="000E6C46" w:rsidP="005A3A46">
            <w:pPr>
              <w:numPr>
                <w:ilvl w:val="0"/>
                <w:numId w:val="39"/>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lastRenderedPageBreak/>
              <w:t>The candidate is found to be on the Barred Lists, or the Disclosure and Barring Service Disclosure shows they have been disqualified from working with children by a Court;</w:t>
            </w:r>
          </w:p>
          <w:p w14:paraId="04AA5D43" w14:textId="77777777" w:rsidR="000E6C46" w:rsidRPr="00027BA6" w:rsidRDefault="000E6C46" w:rsidP="005A3A46">
            <w:pPr>
              <w:numPr>
                <w:ilvl w:val="0"/>
                <w:numId w:val="39"/>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The applicant has provided false information in, or in support of, their application;</w:t>
            </w:r>
          </w:p>
          <w:p w14:paraId="16C8852C" w14:textId="77777777" w:rsidR="000E6C46" w:rsidRPr="00027BA6" w:rsidRDefault="000E6C46" w:rsidP="005A3A46">
            <w:pPr>
              <w:numPr>
                <w:ilvl w:val="0"/>
                <w:numId w:val="39"/>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There are serious concerns about an applicant's suitability to work with children.</w:t>
            </w:r>
          </w:p>
          <w:p w14:paraId="25A99472" w14:textId="77777777" w:rsidR="000E6C46" w:rsidRPr="00027BA6" w:rsidRDefault="000E6C46" w:rsidP="00FF8030">
            <w:pPr>
              <w:shd w:val="clear" w:color="auto" w:fill="FFFFFF" w:themeFill="background1"/>
              <w:spacing w:before="150" w:after="150"/>
              <w:rPr>
                <w:rFonts w:asciiTheme="minorHAnsi" w:hAnsiTheme="minorHAnsi" w:cstheme="minorBidi"/>
                <w:color w:val="000000"/>
                <w:lang w:val="en-US" w:eastAsia="en-GB"/>
              </w:rPr>
            </w:pPr>
            <w:r w:rsidRPr="00FF8030">
              <w:rPr>
                <w:rFonts w:asciiTheme="minorHAnsi" w:hAnsiTheme="minorHAnsi" w:cstheme="minorBidi"/>
                <w:b/>
                <w:bCs/>
                <w:color w:val="000000" w:themeColor="text1"/>
                <w:lang w:val="en-US" w:eastAsia="en-GB"/>
              </w:rPr>
              <w:t>These facts are reported to the police and/or Disclosure and Barring Service (if they are not already aware). Anyone who is barred from work with children is committing an offence if they apply for, offer to do, accept or do any work which constitutes Regulated Activity. It is also an offence for an employer knowingly to offer work in a regulated position, or to procure work in a regulated position for an individual who is disqualified from working with children, or fail to remove such an individual from such work.</w:t>
            </w:r>
            <w:r w:rsidRPr="00FF8030">
              <w:rPr>
                <w:rFonts w:asciiTheme="minorHAnsi" w:hAnsiTheme="minorHAnsi" w:cstheme="minorBidi"/>
                <w:color w:val="000000" w:themeColor="text1"/>
                <w:lang w:val="en-US" w:eastAsia="en-GB"/>
              </w:rPr>
              <w:t xml:space="preserve"> </w:t>
            </w:r>
          </w:p>
        </w:tc>
        <w:tc>
          <w:tcPr>
            <w:tcW w:w="1275" w:type="dxa"/>
            <w:tcBorders>
              <w:top w:val="single" w:sz="4" w:space="0" w:color="auto"/>
              <w:left w:val="single" w:sz="4" w:space="0" w:color="auto"/>
              <w:bottom w:val="single" w:sz="4" w:space="0" w:color="auto"/>
              <w:right w:val="single" w:sz="4" w:space="0" w:color="auto"/>
            </w:tcBorders>
          </w:tcPr>
          <w:p w14:paraId="75B09A60"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131F4139"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3115F45C"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324C404B" w14:textId="77777777" w:rsidR="000E6C46" w:rsidRPr="00C55EF7" w:rsidRDefault="000E6C46" w:rsidP="005A3A46">
            <w:pPr>
              <w:rPr>
                <w:rFonts w:cs="Calibri"/>
                <w:color w:val="FF0000"/>
              </w:rPr>
            </w:pPr>
          </w:p>
        </w:tc>
      </w:tr>
      <w:tr w:rsidR="000E6C46" w:rsidRPr="00C55EF7" w14:paraId="16D6D50E" w14:textId="77777777" w:rsidTr="00FF8030">
        <w:trPr>
          <w:trHeight w:val="268"/>
        </w:trPr>
        <w:tc>
          <w:tcPr>
            <w:tcW w:w="1531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D7FA7" w14:textId="77777777" w:rsidR="000E6C46" w:rsidRPr="00027BA6" w:rsidRDefault="000E6C46" w:rsidP="005A3A46">
            <w:pPr>
              <w:rPr>
                <w:rFonts w:asciiTheme="minorHAnsi" w:hAnsiTheme="minorHAnsi" w:cstheme="minorHAnsi"/>
                <w:b/>
              </w:rPr>
            </w:pPr>
            <w:r w:rsidRPr="00027BA6">
              <w:rPr>
                <w:rFonts w:asciiTheme="minorHAnsi" w:hAnsiTheme="minorHAnsi" w:cstheme="minorHAnsi"/>
                <w:b/>
              </w:rPr>
              <w:t>Starting employment:</w:t>
            </w:r>
          </w:p>
        </w:tc>
      </w:tr>
      <w:tr w:rsidR="000E6C46" w:rsidRPr="00C55EF7" w14:paraId="6549FB73"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4AB83415" w14:textId="77777777" w:rsidR="000E6C46" w:rsidRPr="00027BA6" w:rsidRDefault="000E6C46" w:rsidP="00FF8030">
            <w:pPr>
              <w:spacing w:after="120"/>
              <w:rPr>
                <w:rFonts w:asciiTheme="minorHAnsi" w:hAnsiTheme="minorHAnsi" w:cstheme="minorBidi"/>
                <w:b/>
                <w:bCs/>
                <w:lang w:val="en-US"/>
              </w:rPr>
            </w:pPr>
            <w:r w:rsidRPr="00FF8030">
              <w:rPr>
                <w:rFonts w:asciiTheme="minorHAnsi" w:hAnsiTheme="minorHAnsi" w:cstheme="minorBidi"/>
                <w:b/>
                <w:bCs/>
                <w:lang w:val="en-US"/>
              </w:rPr>
              <w:t>In relation to each member of staff appointed a record is kept to show:</w:t>
            </w:r>
          </w:p>
          <w:p w14:paraId="17B2D3BC" w14:textId="77777777" w:rsidR="000E6C46" w:rsidRPr="00027BA6" w:rsidRDefault="000E6C46" w:rsidP="005A3A46">
            <w:pPr>
              <w:numPr>
                <w:ilvl w:val="0"/>
                <w:numId w:val="40"/>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Written references obtained and confirmed by telephone;</w:t>
            </w:r>
          </w:p>
          <w:p w14:paraId="42719F6D" w14:textId="77777777" w:rsidR="000E6C46" w:rsidRPr="00027BA6" w:rsidRDefault="000E6C46" w:rsidP="005A3A46">
            <w:pPr>
              <w:numPr>
                <w:ilvl w:val="0"/>
                <w:numId w:val="40"/>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Gaps in employment history checked;</w:t>
            </w:r>
          </w:p>
          <w:p w14:paraId="1BFDE10E" w14:textId="77777777" w:rsidR="000E6C46" w:rsidRPr="00027BA6" w:rsidRDefault="000E6C46" w:rsidP="005A3A46">
            <w:pPr>
              <w:numPr>
                <w:ilvl w:val="0"/>
                <w:numId w:val="40"/>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A satisfactory Disclosure and Barring Service /Enhanced Disclosure and Barring Service certificate obtained, with unique reference number and date;</w:t>
            </w:r>
          </w:p>
          <w:p w14:paraId="75AFA25C" w14:textId="77777777" w:rsidR="000E6C46" w:rsidRPr="00027BA6" w:rsidRDefault="000E6C46" w:rsidP="00FF8030">
            <w:pPr>
              <w:numPr>
                <w:ilvl w:val="0"/>
                <w:numId w:val="40"/>
              </w:numPr>
              <w:tabs>
                <w:tab w:val="num" w:pos="720"/>
              </w:tabs>
              <w:spacing w:after="120" w:line="276" w:lineRule="auto"/>
              <w:rPr>
                <w:rFonts w:asciiTheme="minorHAnsi" w:hAnsiTheme="minorHAnsi" w:cstheme="minorBidi"/>
                <w:b/>
                <w:bCs/>
                <w:lang w:val="en-US"/>
              </w:rPr>
            </w:pPr>
            <w:r w:rsidRPr="00FF8030">
              <w:rPr>
                <w:rFonts w:asciiTheme="minorHAnsi" w:hAnsiTheme="minorHAnsi" w:cstheme="minorBidi"/>
                <w:b/>
                <w:bCs/>
                <w:lang w:val="en-US"/>
              </w:rPr>
              <w:t>Reasons/decision to appoint despite criminal convictions (i.e. a Risk Assessment);</w:t>
            </w:r>
          </w:p>
          <w:p w14:paraId="6DF4A02D" w14:textId="77777777" w:rsidR="000E6C46" w:rsidRPr="00027BA6" w:rsidRDefault="000E6C46" w:rsidP="005A3A46">
            <w:pPr>
              <w:numPr>
                <w:ilvl w:val="0"/>
                <w:numId w:val="40"/>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lastRenderedPageBreak/>
              <w:t>Evidence of proof of identity (this will have been provided for the Disclosure and Barring Service check);</w:t>
            </w:r>
          </w:p>
          <w:p w14:paraId="5CB1C8D2" w14:textId="77777777" w:rsidR="000E6C46" w:rsidRPr="00027BA6" w:rsidRDefault="000E6C46" w:rsidP="005A3A46">
            <w:pPr>
              <w:numPr>
                <w:ilvl w:val="0"/>
                <w:numId w:val="40"/>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Evidence of qualifications;</w:t>
            </w:r>
          </w:p>
          <w:p w14:paraId="2B71FE7A" w14:textId="77777777" w:rsidR="000E6C46" w:rsidRPr="00027BA6" w:rsidRDefault="000E6C46" w:rsidP="00FF8030">
            <w:pPr>
              <w:numPr>
                <w:ilvl w:val="0"/>
                <w:numId w:val="40"/>
              </w:numPr>
              <w:tabs>
                <w:tab w:val="num" w:pos="720"/>
              </w:tabs>
              <w:spacing w:after="120" w:line="276" w:lineRule="auto"/>
              <w:rPr>
                <w:rFonts w:asciiTheme="minorHAnsi" w:hAnsiTheme="minorHAnsi" w:cstheme="minorBidi"/>
                <w:b/>
                <w:bCs/>
                <w:lang w:val="en-US"/>
              </w:rPr>
            </w:pPr>
            <w:r w:rsidRPr="00FF8030">
              <w:rPr>
                <w:rFonts w:asciiTheme="minorHAnsi" w:hAnsiTheme="minorHAnsi" w:cstheme="minorBidi"/>
                <w:b/>
                <w:bCs/>
                <w:lang w:val="en-US"/>
              </w:rPr>
              <w:t>Details of registration with appropriate professional body;</w:t>
            </w:r>
          </w:p>
          <w:p w14:paraId="4F3C4E29" w14:textId="77777777" w:rsidR="000E6C46" w:rsidRPr="00027BA6" w:rsidRDefault="000E6C46" w:rsidP="005A3A46">
            <w:pPr>
              <w:numPr>
                <w:ilvl w:val="0"/>
                <w:numId w:val="40"/>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Confirmation of right to work in UK;</w:t>
            </w:r>
          </w:p>
          <w:p w14:paraId="578F4B71" w14:textId="77777777" w:rsidR="000E6C46" w:rsidRPr="00027BA6" w:rsidRDefault="000E6C46" w:rsidP="005A3A46">
            <w:pPr>
              <w:numPr>
                <w:ilvl w:val="0"/>
                <w:numId w:val="40"/>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Record of interview questions and answers.</w:t>
            </w:r>
          </w:p>
          <w:p w14:paraId="2F4E1202" w14:textId="77777777" w:rsidR="000E6C46" w:rsidRPr="00027BA6" w:rsidRDefault="000E6C46" w:rsidP="005A3A46">
            <w:pPr>
              <w:spacing w:after="120"/>
              <w:rPr>
                <w:rFonts w:asciiTheme="minorHAnsi" w:hAnsiTheme="minorHAnsi" w:cstheme="minorHAnsi"/>
                <w:b/>
                <w:lang w:val="en"/>
              </w:rPr>
            </w:pPr>
            <w:r w:rsidRPr="00027BA6">
              <w:rPr>
                <w:rFonts w:asciiTheme="minorHAnsi" w:hAnsiTheme="minorHAnsi" w:cstheme="minorHAnsi"/>
                <w:b/>
                <w:lang w:val="en"/>
              </w:rPr>
              <w:t>Records are signed and dated by appointing manager/chair of the interview panel</w:t>
            </w:r>
          </w:p>
        </w:tc>
        <w:tc>
          <w:tcPr>
            <w:tcW w:w="1275" w:type="dxa"/>
            <w:tcBorders>
              <w:top w:val="single" w:sz="4" w:space="0" w:color="auto"/>
              <w:left w:val="single" w:sz="4" w:space="0" w:color="auto"/>
              <w:bottom w:val="single" w:sz="4" w:space="0" w:color="auto"/>
              <w:right w:val="single" w:sz="4" w:space="0" w:color="auto"/>
            </w:tcBorders>
          </w:tcPr>
          <w:p w14:paraId="6115960A" w14:textId="77777777" w:rsidR="000E6C46" w:rsidRPr="00C55EF7" w:rsidRDefault="000E6C46" w:rsidP="005A3A46">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1429EA22" w14:textId="77777777" w:rsidR="000E6C46" w:rsidRPr="00C55EF7" w:rsidRDefault="000E6C46" w:rsidP="005A3A46">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2707CE6E" w14:textId="77777777" w:rsidR="000E6C46" w:rsidRPr="00C55EF7" w:rsidRDefault="000E6C46" w:rsidP="005A3A46">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71870EA6" w14:textId="77777777" w:rsidR="000E6C46" w:rsidRPr="00C55EF7" w:rsidRDefault="000E6C46" w:rsidP="005A3A46">
            <w:pPr>
              <w:rPr>
                <w:rFonts w:cs="Calibri"/>
                <w:color w:val="FF0000"/>
              </w:rPr>
            </w:pPr>
          </w:p>
        </w:tc>
      </w:tr>
      <w:tr w:rsidR="000E6C46" w:rsidRPr="00C55EF7" w14:paraId="4B5074E1" w14:textId="77777777" w:rsidTr="00FF8030">
        <w:trPr>
          <w:trHeight w:val="8114"/>
        </w:trPr>
        <w:tc>
          <w:tcPr>
            <w:tcW w:w="6380" w:type="dxa"/>
            <w:tcBorders>
              <w:top w:val="single" w:sz="4" w:space="0" w:color="auto"/>
              <w:left w:val="single" w:sz="4" w:space="0" w:color="auto"/>
              <w:right w:val="single" w:sz="4" w:space="0" w:color="auto"/>
            </w:tcBorders>
          </w:tcPr>
          <w:p w14:paraId="62406270" w14:textId="77777777" w:rsidR="000E6C46" w:rsidRPr="00027BA6" w:rsidRDefault="000E6C46" w:rsidP="005A3A46">
            <w:pPr>
              <w:spacing w:after="120"/>
              <w:rPr>
                <w:rFonts w:asciiTheme="minorHAnsi" w:hAnsiTheme="minorHAnsi" w:cstheme="minorHAnsi"/>
                <w:b/>
              </w:rPr>
            </w:pPr>
            <w:r w:rsidRPr="00027BA6">
              <w:rPr>
                <w:rFonts w:asciiTheme="minorHAnsi" w:hAnsiTheme="minorHAnsi" w:cstheme="minorHAnsi"/>
                <w:b/>
              </w:rPr>
              <w:lastRenderedPageBreak/>
              <w:t>Thorough induction procedures in place which include:</w:t>
            </w:r>
          </w:p>
          <w:p w14:paraId="5B0D3F99" w14:textId="77777777" w:rsidR="000E6C46" w:rsidRPr="00027BA6" w:rsidRDefault="000E6C46" w:rsidP="00FF8030">
            <w:pPr>
              <w:numPr>
                <w:ilvl w:val="0"/>
                <w:numId w:val="41"/>
              </w:numPr>
              <w:tabs>
                <w:tab w:val="num" w:pos="720"/>
              </w:tabs>
              <w:spacing w:after="120" w:line="276" w:lineRule="auto"/>
              <w:rPr>
                <w:rFonts w:asciiTheme="minorHAnsi" w:hAnsiTheme="minorHAnsi" w:cstheme="minorBidi"/>
                <w:b/>
                <w:bCs/>
                <w:lang w:val="en-US"/>
              </w:rPr>
            </w:pPr>
            <w:r w:rsidRPr="00FF8030">
              <w:rPr>
                <w:rFonts w:asciiTheme="minorHAnsi" w:hAnsiTheme="minorHAnsi" w:cstheme="minorBidi"/>
                <w:b/>
                <w:bCs/>
                <w:lang w:val="en-US"/>
              </w:rPr>
              <w:t>Training and information about the organisation's safeguarding and child protection policies and procedures. This training is at a level appropriate to the member of staff role and responsibilities with regard to children;</w:t>
            </w:r>
          </w:p>
          <w:p w14:paraId="264DB36A" w14:textId="77777777" w:rsidR="000E6C46" w:rsidRPr="00027BA6" w:rsidRDefault="000E6C46" w:rsidP="00FF8030">
            <w:pPr>
              <w:numPr>
                <w:ilvl w:val="0"/>
                <w:numId w:val="41"/>
              </w:numPr>
              <w:tabs>
                <w:tab w:val="num" w:pos="720"/>
              </w:tabs>
              <w:spacing w:after="120" w:line="276" w:lineRule="auto"/>
              <w:rPr>
                <w:rFonts w:asciiTheme="minorHAnsi" w:hAnsiTheme="minorHAnsi" w:cstheme="minorBidi"/>
                <w:b/>
                <w:bCs/>
                <w:lang w:val="en-US"/>
              </w:rPr>
            </w:pPr>
            <w:r w:rsidRPr="00FF8030">
              <w:rPr>
                <w:rFonts w:asciiTheme="minorHAnsi" w:hAnsiTheme="minorHAnsi" w:cstheme="minorBidi"/>
                <w:b/>
                <w:bCs/>
                <w:lang w:val="en-US"/>
              </w:rPr>
              <w:t>Supporting individuals in a way that is appropriate for their role;</w:t>
            </w:r>
          </w:p>
          <w:p w14:paraId="0DE8B364" w14:textId="77777777" w:rsidR="000E6C46" w:rsidRPr="00027BA6" w:rsidRDefault="000E6C46" w:rsidP="005A3A46">
            <w:pPr>
              <w:numPr>
                <w:ilvl w:val="0"/>
                <w:numId w:val="41"/>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Confirming the conduct expected of staff;</w:t>
            </w:r>
          </w:p>
          <w:p w14:paraId="3336BA8D" w14:textId="77777777" w:rsidR="000E6C46" w:rsidRPr="00027BA6" w:rsidRDefault="000E6C46" w:rsidP="005A3A46">
            <w:pPr>
              <w:numPr>
                <w:ilvl w:val="0"/>
                <w:numId w:val="41"/>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Providing opportunities for a new member of staff or volunteer to discuss any issues or concerns about their role or responsibilities;</w:t>
            </w:r>
          </w:p>
          <w:p w14:paraId="559F880A" w14:textId="77777777" w:rsidR="000E6C46" w:rsidRPr="00027BA6" w:rsidRDefault="000E6C46" w:rsidP="00FF8030">
            <w:pPr>
              <w:numPr>
                <w:ilvl w:val="0"/>
                <w:numId w:val="41"/>
              </w:numPr>
              <w:tabs>
                <w:tab w:val="num" w:pos="720"/>
              </w:tabs>
              <w:spacing w:after="120" w:line="276" w:lineRule="auto"/>
              <w:rPr>
                <w:rFonts w:asciiTheme="minorHAnsi" w:hAnsiTheme="minorHAnsi" w:cstheme="minorBidi"/>
                <w:b/>
                <w:bCs/>
                <w:lang w:val="en-US"/>
              </w:rPr>
            </w:pPr>
            <w:r w:rsidRPr="00FF8030">
              <w:rPr>
                <w:rFonts w:asciiTheme="minorHAnsi" w:hAnsiTheme="minorHAnsi" w:cstheme="minorBidi"/>
                <w:b/>
                <w:bCs/>
                <w:lang w:val="en-US"/>
              </w:rPr>
              <w:t>Enabling the line manager or mentor to recognise any concerns or issues about the person's ability or suitability at the outset and address them immediately;</w:t>
            </w:r>
          </w:p>
          <w:p w14:paraId="6432D926" w14:textId="77777777" w:rsidR="000E6C46" w:rsidRPr="00027BA6" w:rsidRDefault="000E6C46" w:rsidP="005A3A46">
            <w:pPr>
              <w:spacing w:after="120"/>
              <w:rPr>
                <w:rFonts w:asciiTheme="minorHAnsi" w:hAnsiTheme="minorHAnsi" w:cstheme="minorHAnsi"/>
                <w:b/>
                <w:lang w:val="en"/>
              </w:rPr>
            </w:pPr>
            <w:r w:rsidRPr="00027BA6">
              <w:rPr>
                <w:rFonts w:asciiTheme="minorHAnsi" w:hAnsiTheme="minorHAnsi" w:cstheme="minorHAnsi"/>
                <w:b/>
                <w:lang w:val="en"/>
              </w:rPr>
              <w:t xml:space="preserve">The person receives written statements of: </w:t>
            </w:r>
          </w:p>
          <w:p w14:paraId="0DC167C4" w14:textId="77777777" w:rsidR="000E6C46" w:rsidRPr="00027BA6" w:rsidRDefault="000E6C46" w:rsidP="005A3A46">
            <w:pPr>
              <w:numPr>
                <w:ilvl w:val="0"/>
                <w:numId w:val="42"/>
              </w:numPr>
              <w:spacing w:after="120" w:line="276" w:lineRule="auto"/>
              <w:rPr>
                <w:rFonts w:asciiTheme="minorHAnsi" w:hAnsiTheme="minorHAnsi" w:cstheme="minorHAnsi"/>
                <w:b/>
                <w:lang w:val="en"/>
              </w:rPr>
            </w:pPr>
            <w:r w:rsidRPr="00027BA6">
              <w:rPr>
                <w:rFonts w:asciiTheme="minorHAnsi" w:hAnsiTheme="minorHAnsi" w:cstheme="minorHAnsi"/>
                <w:b/>
                <w:lang w:val="en"/>
              </w:rPr>
              <w:t>Policies and procedures in relation to safeguarding;</w:t>
            </w:r>
          </w:p>
          <w:p w14:paraId="4FB67F54" w14:textId="77777777" w:rsidR="000E6C46" w:rsidRPr="00027BA6" w:rsidRDefault="000E6C46" w:rsidP="005A3A46">
            <w:pPr>
              <w:numPr>
                <w:ilvl w:val="0"/>
                <w:numId w:val="42"/>
              </w:numPr>
              <w:spacing w:after="120" w:line="276" w:lineRule="auto"/>
              <w:rPr>
                <w:rFonts w:asciiTheme="minorHAnsi" w:hAnsiTheme="minorHAnsi" w:cstheme="minorHAnsi"/>
                <w:b/>
                <w:lang w:val="en"/>
              </w:rPr>
            </w:pPr>
            <w:r w:rsidRPr="00027BA6">
              <w:rPr>
                <w:rFonts w:asciiTheme="minorHAnsi" w:hAnsiTheme="minorHAnsi" w:cstheme="minorHAnsi"/>
                <w:b/>
                <w:lang w:val="en"/>
              </w:rPr>
              <w:t>The identity and responsibilities of staff with designated safeguarding responsibilities;</w:t>
            </w:r>
          </w:p>
          <w:p w14:paraId="273F8B0A" w14:textId="77777777" w:rsidR="000E6C46" w:rsidRPr="00027BA6" w:rsidRDefault="000E6C46" w:rsidP="00FF8030">
            <w:pPr>
              <w:numPr>
                <w:ilvl w:val="0"/>
                <w:numId w:val="42"/>
              </w:numPr>
              <w:spacing w:after="120" w:line="276" w:lineRule="auto"/>
              <w:rPr>
                <w:rFonts w:asciiTheme="minorHAnsi" w:hAnsiTheme="minorHAnsi" w:cstheme="minorBidi"/>
                <w:b/>
                <w:bCs/>
                <w:lang w:val="en-US"/>
              </w:rPr>
            </w:pPr>
            <w:r w:rsidRPr="00FF8030">
              <w:rPr>
                <w:rFonts w:asciiTheme="minorHAnsi" w:hAnsiTheme="minorHAnsi" w:cstheme="minorBidi"/>
                <w:b/>
                <w:bCs/>
                <w:lang w:val="en-US"/>
              </w:rPr>
              <w:t>Safe practice and the standards of conduct and behaviour expected;</w:t>
            </w:r>
          </w:p>
          <w:p w14:paraId="4BC5CA16" w14:textId="77777777" w:rsidR="000E6C46" w:rsidRPr="00027BA6" w:rsidRDefault="000E6C46" w:rsidP="005A3A46">
            <w:pPr>
              <w:numPr>
                <w:ilvl w:val="0"/>
                <w:numId w:val="42"/>
              </w:numPr>
              <w:spacing w:after="120" w:line="276" w:lineRule="auto"/>
              <w:rPr>
                <w:rFonts w:asciiTheme="minorHAnsi" w:hAnsiTheme="minorHAnsi" w:cstheme="minorHAnsi"/>
                <w:b/>
              </w:rPr>
            </w:pPr>
            <w:r w:rsidRPr="00027BA6">
              <w:rPr>
                <w:rFonts w:asciiTheme="minorHAnsi" w:hAnsiTheme="minorHAnsi" w:cstheme="minorHAnsi"/>
                <w:b/>
                <w:lang w:val="en"/>
              </w:rPr>
              <w:t>Other relevant personnel procedures e.g. whistle blowing, disciplinary procedures.</w:t>
            </w:r>
          </w:p>
        </w:tc>
        <w:tc>
          <w:tcPr>
            <w:tcW w:w="1275" w:type="dxa"/>
            <w:tcBorders>
              <w:top w:val="single" w:sz="4" w:space="0" w:color="auto"/>
              <w:left w:val="single" w:sz="4" w:space="0" w:color="auto"/>
              <w:right w:val="single" w:sz="4" w:space="0" w:color="auto"/>
            </w:tcBorders>
          </w:tcPr>
          <w:p w14:paraId="7DE68475" w14:textId="77777777" w:rsidR="000E6C46" w:rsidRPr="00027BA6" w:rsidRDefault="000E6C46" w:rsidP="005A3A46">
            <w:pPr>
              <w:jc w:val="center"/>
              <w:rPr>
                <w:rFonts w:asciiTheme="minorHAnsi" w:hAnsiTheme="minorHAnsi" w:cstheme="minorHAnsi"/>
              </w:rPr>
            </w:pPr>
          </w:p>
        </w:tc>
        <w:tc>
          <w:tcPr>
            <w:tcW w:w="1447" w:type="dxa"/>
            <w:tcBorders>
              <w:top w:val="single" w:sz="4" w:space="0" w:color="auto"/>
              <w:left w:val="single" w:sz="4" w:space="0" w:color="auto"/>
              <w:right w:val="single" w:sz="4" w:space="0" w:color="auto"/>
            </w:tcBorders>
          </w:tcPr>
          <w:p w14:paraId="0F746DE0" w14:textId="77777777" w:rsidR="000E6C46" w:rsidRPr="00027BA6" w:rsidRDefault="000E6C46" w:rsidP="005A3A46">
            <w:pPr>
              <w:jc w:val="center"/>
              <w:rPr>
                <w:rFonts w:asciiTheme="minorHAnsi" w:hAnsiTheme="minorHAnsi" w:cstheme="minorHAnsi"/>
              </w:rPr>
            </w:pPr>
          </w:p>
        </w:tc>
        <w:tc>
          <w:tcPr>
            <w:tcW w:w="1842" w:type="dxa"/>
            <w:tcBorders>
              <w:top w:val="single" w:sz="4" w:space="0" w:color="auto"/>
              <w:left w:val="single" w:sz="4" w:space="0" w:color="auto"/>
              <w:right w:val="single" w:sz="4" w:space="0" w:color="auto"/>
            </w:tcBorders>
          </w:tcPr>
          <w:p w14:paraId="00A7D71D" w14:textId="77777777" w:rsidR="000E6C46" w:rsidRPr="00027BA6" w:rsidRDefault="000E6C46" w:rsidP="005A3A46">
            <w:pPr>
              <w:jc w:val="center"/>
              <w:rPr>
                <w:rFonts w:asciiTheme="minorHAnsi" w:hAnsiTheme="minorHAnsi" w:cstheme="minorHAnsi"/>
              </w:rPr>
            </w:pPr>
          </w:p>
        </w:tc>
        <w:tc>
          <w:tcPr>
            <w:tcW w:w="4366" w:type="dxa"/>
            <w:tcBorders>
              <w:top w:val="single" w:sz="4" w:space="0" w:color="auto"/>
              <w:left w:val="single" w:sz="4" w:space="0" w:color="auto"/>
              <w:right w:val="single" w:sz="4" w:space="0" w:color="auto"/>
            </w:tcBorders>
          </w:tcPr>
          <w:p w14:paraId="41F41182" w14:textId="77777777" w:rsidR="000E6C46" w:rsidRPr="00027BA6" w:rsidRDefault="000E6C46" w:rsidP="005A3A46">
            <w:pPr>
              <w:rPr>
                <w:rFonts w:asciiTheme="minorHAnsi" w:hAnsiTheme="minorHAnsi" w:cstheme="minorHAnsi"/>
                <w:color w:val="FF0000"/>
              </w:rPr>
            </w:pPr>
          </w:p>
        </w:tc>
      </w:tr>
      <w:tr w:rsidR="000E6C46" w:rsidRPr="00C55EF7" w14:paraId="790F38AD" w14:textId="77777777" w:rsidTr="00FF8030">
        <w:trPr>
          <w:trHeight w:val="258"/>
        </w:trPr>
        <w:tc>
          <w:tcPr>
            <w:tcW w:w="1531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A0BA12" w14:textId="77777777" w:rsidR="000E6C46" w:rsidRPr="00027BA6" w:rsidRDefault="000E6C46" w:rsidP="005A3A46">
            <w:pPr>
              <w:rPr>
                <w:rFonts w:asciiTheme="minorHAnsi" w:hAnsiTheme="minorHAnsi" w:cstheme="minorHAnsi"/>
              </w:rPr>
            </w:pPr>
            <w:r w:rsidRPr="00027BA6">
              <w:rPr>
                <w:rFonts w:asciiTheme="minorHAnsi" w:hAnsiTheme="minorHAnsi" w:cstheme="minorHAnsi"/>
                <w:b/>
                <w:bCs/>
                <w:lang w:val="en"/>
              </w:rPr>
              <w:t>Supervision and staff review and development:</w:t>
            </w:r>
          </w:p>
        </w:tc>
      </w:tr>
      <w:tr w:rsidR="000E6C46" w:rsidRPr="00C55EF7" w14:paraId="1E14FA04" w14:textId="77777777" w:rsidTr="00FF8030">
        <w:trPr>
          <w:trHeight w:val="399"/>
        </w:trPr>
        <w:tc>
          <w:tcPr>
            <w:tcW w:w="6380" w:type="dxa"/>
            <w:tcBorders>
              <w:top w:val="single" w:sz="4" w:space="0" w:color="auto"/>
              <w:left w:val="single" w:sz="4" w:space="0" w:color="auto"/>
              <w:bottom w:val="single" w:sz="4" w:space="0" w:color="auto"/>
              <w:right w:val="single" w:sz="4" w:space="0" w:color="auto"/>
            </w:tcBorders>
          </w:tcPr>
          <w:p w14:paraId="57FE3384" w14:textId="77777777" w:rsidR="000E6C46" w:rsidRPr="00027BA6" w:rsidRDefault="000E6C46" w:rsidP="005A3A46">
            <w:pPr>
              <w:shd w:val="clear" w:color="auto" w:fill="FFFFFF"/>
              <w:spacing w:after="150"/>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lastRenderedPageBreak/>
              <w:t>Regular and ongoing staff reviews are embedded in practice</w:t>
            </w:r>
          </w:p>
          <w:p w14:paraId="4E0B33BB" w14:textId="77777777" w:rsidR="000E6C46" w:rsidRPr="00027BA6" w:rsidRDefault="000E6C46" w:rsidP="005A3A46">
            <w:pPr>
              <w:shd w:val="clear" w:color="auto" w:fill="FFFFFF"/>
              <w:spacing w:after="150"/>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They:</w:t>
            </w:r>
          </w:p>
          <w:p w14:paraId="1ECC728A" w14:textId="77777777" w:rsidR="000E6C46" w:rsidRPr="00027BA6" w:rsidRDefault="000E6C46" w:rsidP="005A3A46">
            <w:pPr>
              <w:numPr>
                <w:ilvl w:val="0"/>
                <w:numId w:val="43"/>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Ensure staff are up to date with current safe practices;</w:t>
            </w:r>
          </w:p>
          <w:p w14:paraId="2452D74D" w14:textId="77777777" w:rsidR="000E6C46" w:rsidRPr="00027BA6" w:rsidRDefault="000E6C46" w:rsidP="00FF8030">
            <w:pPr>
              <w:numPr>
                <w:ilvl w:val="0"/>
                <w:numId w:val="43"/>
              </w:numPr>
              <w:shd w:val="clear" w:color="auto" w:fill="FFFFFF" w:themeFill="background1"/>
              <w:spacing w:before="150" w:after="100" w:afterAutospacing="1"/>
              <w:rPr>
                <w:rFonts w:asciiTheme="minorHAnsi" w:hAnsiTheme="minorHAnsi" w:cstheme="minorBidi"/>
                <w:b/>
                <w:bCs/>
                <w:color w:val="000000"/>
                <w:lang w:val="en-US" w:eastAsia="en-GB"/>
              </w:rPr>
            </w:pPr>
            <w:r w:rsidRPr="00FF8030">
              <w:rPr>
                <w:rFonts w:asciiTheme="minorHAnsi" w:hAnsiTheme="minorHAnsi" w:cstheme="minorBidi"/>
                <w:b/>
                <w:bCs/>
                <w:color w:val="000000" w:themeColor="text1"/>
                <w:lang w:val="en-US" w:eastAsia="en-GB"/>
              </w:rPr>
              <w:t>Identify and support areas for development;</w:t>
            </w:r>
          </w:p>
          <w:p w14:paraId="191A5D2C" w14:textId="77777777" w:rsidR="000E6C46" w:rsidRPr="00027BA6" w:rsidRDefault="000E6C46" w:rsidP="00FF8030">
            <w:pPr>
              <w:numPr>
                <w:ilvl w:val="0"/>
                <w:numId w:val="43"/>
              </w:numPr>
              <w:shd w:val="clear" w:color="auto" w:fill="FFFFFF" w:themeFill="background1"/>
              <w:spacing w:before="150" w:after="100" w:afterAutospacing="1"/>
              <w:rPr>
                <w:rFonts w:asciiTheme="minorHAnsi" w:hAnsiTheme="minorHAnsi" w:cstheme="minorBidi"/>
                <w:b/>
                <w:bCs/>
                <w:color w:val="000000"/>
                <w:lang w:val="en-US" w:eastAsia="en-GB"/>
              </w:rPr>
            </w:pPr>
            <w:r w:rsidRPr="00FF8030">
              <w:rPr>
                <w:rFonts w:asciiTheme="minorHAnsi" w:hAnsiTheme="minorHAnsi" w:cstheme="minorBidi"/>
                <w:b/>
                <w:bCs/>
                <w:color w:val="000000" w:themeColor="text1"/>
                <w:lang w:val="en-US" w:eastAsia="en-GB"/>
              </w:rPr>
              <w:t>Openly address any concerns about behaviour and attitudes;</w:t>
            </w:r>
          </w:p>
          <w:p w14:paraId="23751D4E" w14:textId="77777777" w:rsidR="000E6C46" w:rsidRPr="00027BA6" w:rsidRDefault="000E6C46" w:rsidP="00FF8030">
            <w:pPr>
              <w:numPr>
                <w:ilvl w:val="0"/>
                <w:numId w:val="43"/>
              </w:numPr>
              <w:shd w:val="clear" w:color="auto" w:fill="FFFFFF" w:themeFill="background1"/>
              <w:spacing w:before="150" w:after="100" w:afterAutospacing="1"/>
              <w:rPr>
                <w:rFonts w:asciiTheme="minorHAnsi" w:hAnsiTheme="minorHAnsi" w:cstheme="minorBidi"/>
                <w:b/>
                <w:bCs/>
                <w:color w:val="000000"/>
                <w:lang w:val="en-US" w:eastAsia="en-GB"/>
              </w:rPr>
            </w:pPr>
            <w:r w:rsidRPr="00FF8030">
              <w:rPr>
                <w:rFonts w:asciiTheme="minorHAnsi" w:hAnsiTheme="minorHAnsi" w:cstheme="minorBidi"/>
                <w:b/>
                <w:bCs/>
                <w:color w:val="000000" w:themeColor="text1"/>
                <w:lang w:val="en-US" w:eastAsia="en-GB"/>
              </w:rPr>
              <w:t>Provide an opportunity to raise concerns about key children;</w:t>
            </w:r>
          </w:p>
          <w:p w14:paraId="5EF1F547" w14:textId="77777777" w:rsidR="000E6C46" w:rsidRPr="00027BA6" w:rsidRDefault="000E6C46" w:rsidP="005A3A46">
            <w:pPr>
              <w:numPr>
                <w:ilvl w:val="0"/>
                <w:numId w:val="43"/>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Support staff well-being;</w:t>
            </w:r>
          </w:p>
          <w:p w14:paraId="035B8AA0" w14:textId="77777777" w:rsidR="000E6C46" w:rsidRPr="00027BA6" w:rsidRDefault="000E6C46" w:rsidP="00FF8030">
            <w:pPr>
              <w:numPr>
                <w:ilvl w:val="0"/>
                <w:numId w:val="43"/>
              </w:numPr>
              <w:shd w:val="clear" w:color="auto" w:fill="FFFFFF" w:themeFill="background1"/>
              <w:spacing w:before="150" w:after="100" w:afterAutospacing="1"/>
              <w:rPr>
                <w:rFonts w:asciiTheme="minorHAnsi" w:hAnsiTheme="minorHAnsi" w:cstheme="minorBidi"/>
                <w:b/>
                <w:bCs/>
                <w:color w:val="000000"/>
                <w:lang w:val="en-US" w:eastAsia="en-GB"/>
              </w:rPr>
            </w:pPr>
            <w:r w:rsidRPr="00FF8030">
              <w:rPr>
                <w:rFonts w:asciiTheme="minorHAnsi" w:hAnsiTheme="minorHAnsi" w:cstheme="minorBidi"/>
                <w:b/>
                <w:bCs/>
                <w:color w:val="000000" w:themeColor="text1"/>
                <w:lang w:val="en-US" w:eastAsia="en-GB"/>
              </w:rPr>
              <w:t>Put in place action plan and arrangements for review.</w:t>
            </w:r>
          </w:p>
        </w:tc>
        <w:tc>
          <w:tcPr>
            <w:tcW w:w="1275" w:type="dxa"/>
            <w:tcBorders>
              <w:top w:val="single" w:sz="4" w:space="0" w:color="auto"/>
              <w:left w:val="single" w:sz="4" w:space="0" w:color="auto"/>
              <w:bottom w:val="single" w:sz="4" w:space="0" w:color="auto"/>
              <w:right w:val="single" w:sz="4" w:space="0" w:color="auto"/>
            </w:tcBorders>
          </w:tcPr>
          <w:p w14:paraId="69E1C9D4" w14:textId="77777777" w:rsidR="000E6C46" w:rsidRPr="00027BA6" w:rsidRDefault="000E6C46" w:rsidP="005A3A46">
            <w:pPr>
              <w:jc w:val="center"/>
              <w:rPr>
                <w:rFonts w:asciiTheme="minorHAnsi" w:hAnsiTheme="minorHAnsi" w:cstheme="minorHAnsi"/>
              </w:rPr>
            </w:pPr>
          </w:p>
        </w:tc>
        <w:tc>
          <w:tcPr>
            <w:tcW w:w="1447" w:type="dxa"/>
            <w:tcBorders>
              <w:top w:val="single" w:sz="4" w:space="0" w:color="auto"/>
              <w:left w:val="single" w:sz="4" w:space="0" w:color="auto"/>
              <w:bottom w:val="single" w:sz="4" w:space="0" w:color="auto"/>
              <w:right w:val="single" w:sz="4" w:space="0" w:color="auto"/>
            </w:tcBorders>
          </w:tcPr>
          <w:p w14:paraId="1608C294" w14:textId="77777777" w:rsidR="000E6C46" w:rsidRPr="00027BA6" w:rsidRDefault="000E6C46" w:rsidP="005A3A46">
            <w:pPr>
              <w:jc w:val="center"/>
              <w:rPr>
                <w:rFonts w:asciiTheme="minorHAnsi" w:hAnsiTheme="minorHAnsi" w:cstheme="minorHAnsi"/>
              </w:rPr>
            </w:pPr>
          </w:p>
        </w:tc>
        <w:tc>
          <w:tcPr>
            <w:tcW w:w="1842" w:type="dxa"/>
            <w:tcBorders>
              <w:top w:val="single" w:sz="4" w:space="0" w:color="auto"/>
              <w:left w:val="single" w:sz="4" w:space="0" w:color="auto"/>
              <w:bottom w:val="single" w:sz="4" w:space="0" w:color="auto"/>
              <w:right w:val="single" w:sz="4" w:space="0" w:color="auto"/>
            </w:tcBorders>
          </w:tcPr>
          <w:p w14:paraId="691D6534" w14:textId="77777777" w:rsidR="000E6C46" w:rsidRPr="00027BA6" w:rsidRDefault="000E6C46" w:rsidP="005A3A46">
            <w:pPr>
              <w:jc w:val="center"/>
              <w:rPr>
                <w:rFonts w:asciiTheme="minorHAnsi" w:hAnsiTheme="minorHAnsi" w:cstheme="minorHAnsi"/>
              </w:rPr>
            </w:pPr>
          </w:p>
        </w:tc>
        <w:tc>
          <w:tcPr>
            <w:tcW w:w="4366" w:type="dxa"/>
            <w:tcBorders>
              <w:top w:val="single" w:sz="4" w:space="0" w:color="auto"/>
              <w:left w:val="single" w:sz="4" w:space="0" w:color="auto"/>
              <w:bottom w:val="single" w:sz="4" w:space="0" w:color="auto"/>
              <w:right w:val="single" w:sz="4" w:space="0" w:color="auto"/>
            </w:tcBorders>
          </w:tcPr>
          <w:p w14:paraId="27C079FF" w14:textId="77777777" w:rsidR="000E6C46" w:rsidRPr="00027BA6" w:rsidRDefault="000E6C46" w:rsidP="005A3A46">
            <w:pPr>
              <w:rPr>
                <w:rFonts w:asciiTheme="minorHAnsi" w:hAnsiTheme="minorHAnsi" w:cstheme="minorHAnsi"/>
                <w:color w:val="FF0000"/>
              </w:rPr>
            </w:pPr>
          </w:p>
        </w:tc>
      </w:tr>
      <w:tr w:rsidR="000E6C46" w:rsidRPr="00C55EF7" w14:paraId="0951A265" w14:textId="77777777" w:rsidTr="00FF8030">
        <w:trPr>
          <w:trHeight w:val="309"/>
        </w:trPr>
        <w:tc>
          <w:tcPr>
            <w:tcW w:w="1531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C81EC8" w14:textId="77777777" w:rsidR="000E6C46" w:rsidRPr="00027BA6" w:rsidRDefault="000E6C46" w:rsidP="005A3A46">
            <w:pPr>
              <w:rPr>
                <w:rFonts w:asciiTheme="minorHAnsi" w:hAnsiTheme="minorHAnsi" w:cstheme="minorHAnsi"/>
                <w:b/>
              </w:rPr>
            </w:pPr>
            <w:r w:rsidRPr="00027BA6">
              <w:rPr>
                <w:rFonts w:asciiTheme="minorHAnsi" w:hAnsiTheme="minorHAnsi" w:cstheme="minorHAnsi"/>
                <w:b/>
              </w:rPr>
              <w:t>Supporting information and further guidance:</w:t>
            </w:r>
          </w:p>
        </w:tc>
      </w:tr>
      <w:tr w:rsidR="000E6C46" w:rsidRPr="00C55EF7" w14:paraId="6D033C82" w14:textId="77777777" w:rsidTr="00FF8030">
        <w:trPr>
          <w:trHeight w:val="560"/>
        </w:trPr>
        <w:tc>
          <w:tcPr>
            <w:tcW w:w="1531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AF4C57D" w14:textId="77777777" w:rsidR="006A644D" w:rsidRPr="006A644D" w:rsidRDefault="006A644D" w:rsidP="006A644D">
            <w:pPr>
              <w:numPr>
                <w:ilvl w:val="0"/>
                <w:numId w:val="48"/>
              </w:numPr>
              <w:shd w:val="clear" w:color="auto" w:fill="F4F4F4"/>
              <w:ind w:left="0"/>
              <w:rPr>
                <w:rFonts w:asciiTheme="minorHAnsi" w:hAnsiTheme="minorHAnsi" w:cstheme="minorHAnsi"/>
                <w:b/>
                <w:bCs/>
                <w:color w:val="3A3A3A"/>
                <w:lang w:eastAsia="en-GB"/>
              </w:rPr>
            </w:pPr>
            <w:hyperlink r:id="rId20" w:anchor="the-children-act-1989" w:tooltip="The Children Act 1989" w:history="1">
              <w:r w:rsidRPr="006A644D">
                <w:rPr>
                  <w:rFonts w:asciiTheme="minorHAnsi" w:hAnsiTheme="minorHAnsi" w:cstheme="minorHAnsi"/>
                  <w:b/>
                  <w:bCs/>
                  <w:color w:val="3A3A3A"/>
                  <w:u w:val="single"/>
                  <w:bdr w:val="none" w:sz="0" w:space="0" w:color="auto" w:frame="1"/>
                  <w:lang w:eastAsia="en-GB"/>
                </w:rPr>
                <w:t>The Children Act 1989</w:t>
              </w:r>
            </w:hyperlink>
          </w:p>
          <w:p w14:paraId="5B4910AB" w14:textId="77777777" w:rsidR="006A644D" w:rsidRPr="006A644D" w:rsidRDefault="006A644D" w:rsidP="006A644D">
            <w:pPr>
              <w:numPr>
                <w:ilvl w:val="0"/>
                <w:numId w:val="48"/>
              </w:numPr>
              <w:shd w:val="clear" w:color="auto" w:fill="F4F4F4"/>
              <w:ind w:left="0"/>
              <w:rPr>
                <w:rFonts w:asciiTheme="minorHAnsi" w:hAnsiTheme="minorHAnsi" w:cstheme="minorHAnsi"/>
                <w:b/>
                <w:bCs/>
                <w:color w:val="3A3A3A"/>
                <w:lang w:eastAsia="en-GB"/>
              </w:rPr>
            </w:pPr>
            <w:hyperlink r:id="rId21" w:anchor="equality-act-2010" w:tooltip="Equality Act 2010" w:history="1">
              <w:r w:rsidRPr="006A644D">
                <w:rPr>
                  <w:rFonts w:asciiTheme="minorHAnsi" w:hAnsiTheme="minorHAnsi" w:cstheme="minorHAnsi"/>
                  <w:b/>
                  <w:bCs/>
                  <w:color w:val="3A3A3A"/>
                  <w:u w:val="single"/>
                  <w:bdr w:val="none" w:sz="0" w:space="0" w:color="auto" w:frame="1"/>
                  <w:lang w:eastAsia="en-GB"/>
                </w:rPr>
                <w:t>Equality Act 2010</w:t>
              </w:r>
            </w:hyperlink>
          </w:p>
          <w:p w14:paraId="1D115C2C" w14:textId="77777777" w:rsidR="006A644D" w:rsidRPr="006A644D" w:rsidRDefault="006A644D" w:rsidP="006A644D">
            <w:pPr>
              <w:numPr>
                <w:ilvl w:val="0"/>
                <w:numId w:val="48"/>
              </w:numPr>
              <w:shd w:val="clear" w:color="auto" w:fill="F4F4F4"/>
              <w:ind w:left="0"/>
              <w:rPr>
                <w:rFonts w:asciiTheme="minorHAnsi" w:hAnsiTheme="minorHAnsi" w:cstheme="minorHAnsi"/>
                <w:b/>
                <w:bCs/>
                <w:color w:val="3A3A3A"/>
                <w:lang w:eastAsia="en-GB"/>
              </w:rPr>
            </w:pPr>
            <w:hyperlink r:id="rId22" w:anchor="children-and-families-act-2014" w:tooltip="Children and Families Act 2014 " w:history="1">
              <w:r w:rsidRPr="006A644D">
                <w:rPr>
                  <w:rFonts w:asciiTheme="minorHAnsi" w:hAnsiTheme="minorHAnsi" w:cstheme="minorHAnsi"/>
                  <w:b/>
                  <w:bCs/>
                  <w:color w:val="3A3A3A"/>
                  <w:u w:val="single"/>
                  <w:bdr w:val="none" w:sz="0" w:space="0" w:color="auto" w:frame="1"/>
                  <w:lang w:eastAsia="en-GB"/>
                </w:rPr>
                <w:t>Children and Families Act 2014</w:t>
              </w:r>
            </w:hyperlink>
          </w:p>
          <w:p w14:paraId="3E09B49D" w14:textId="77777777" w:rsidR="006A644D" w:rsidRPr="006A644D" w:rsidRDefault="006A644D" w:rsidP="006A644D">
            <w:pPr>
              <w:numPr>
                <w:ilvl w:val="0"/>
                <w:numId w:val="48"/>
              </w:numPr>
              <w:shd w:val="clear" w:color="auto" w:fill="F4F4F4"/>
              <w:ind w:left="0"/>
              <w:rPr>
                <w:rFonts w:asciiTheme="minorHAnsi" w:hAnsiTheme="minorHAnsi" w:cstheme="minorHAnsi"/>
                <w:b/>
                <w:bCs/>
                <w:color w:val="3A3A3A"/>
                <w:lang w:eastAsia="en-GB"/>
              </w:rPr>
            </w:pPr>
            <w:hyperlink r:id="rId23" w:anchor="the-united-nations-convention-on-the-rights-of-the-child-1992" w:tooltip="The United Nations convention on the Rights of the Child 1992 " w:history="1">
              <w:r w:rsidRPr="006A644D">
                <w:rPr>
                  <w:rFonts w:asciiTheme="minorHAnsi" w:hAnsiTheme="minorHAnsi" w:cstheme="minorHAnsi"/>
                  <w:b/>
                  <w:bCs/>
                  <w:color w:val="3A3A3A"/>
                  <w:u w:val="single"/>
                  <w:bdr w:val="none" w:sz="0" w:space="0" w:color="auto" w:frame="1"/>
                  <w:lang w:eastAsia="en-GB"/>
                </w:rPr>
                <w:t>The United Nations convention on the Rights of the Child 1992</w:t>
              </w:r>
            </w:hyperlink>
          </w:p>
          <w:p w14:paraId="1562C075" w14:textId="77777777" w:rsidR="006A644D" w:rsidRPr="006A644D" w:rsidRDefault="006A644D" w:rsidP="006A644D">
            <w:pPr>
              <w:numPr>
                <w:ilvl w:val="0"/>
                <w:numId w:val="48"/>
              </w:numPr>
              <w:shd w:val="clear" w:color="auto" w:fill="F4F4F4"/>
              <w:ind w:left="0"/>
              <w:rPr>
                <w:rFonts w:asciiTheme="minorHAnsi" w:hAnsiTheme="minorHAnsi" w:cstheme="minorHAnsi"/>
                <w:b/>
                <w:bCs/>
                <w:color w:val="3A3A3A"/>
                <w:lang w:eastAsia="en-GB"/>
              </w:rPr>
            </w:pPr>
            <w:hyperlink r:id="rId24" w:anchor="the-human-rights-act-1998" w:tooltip="The Human Rights Act 1998 " w:history="1">
              <w:r w:rsidRPr="006A644D">
                <w:rPr>
                  <w:rFonts w:asciiTheme="minorHAnsi" w:hAnsiTheme="minorHAnsi" w:cstheme="minorHAnsi"/>
                  <w:b/>
                  <w:bCs/>
                  <w:color w:val="094B77"/>
                  <w:u w:val="single"/>
                  <w:bdr w:val="none" w:sz="0" w:space="0" w:color="auto" w:frame="1"/>
                  <w:lang w:eastAsia="en-GB"/>
                </w:rPr>
                <w:t>The Human Rights Act 1998</w:t>
              </w:r>
            </w:hyperlink>
          </w:p>
          <w:p w14:paraId="087DFEAE" w14:textId="77777777" w:rsidR="006A644D" w:rsidRPr="006A644D" w:rsidRDefault="006A644D" w:rsidP="006A644D">
            <w:pPr>
              <w:numPr>
                <w:ilvl w:val="0"/>
                <w:numId w:val="48"/>
              </w:numPr>
              <w:shd w:val="clear" w:color="auto" w:fill="F4F4F4"/>
              <w:ind w:left="0"/>
              <w:rPr>
                <w:rFonts w:asciiTheme="minorHAnsi" w:hAnsiTheme="minorHAnsi" w:cstheme="minorHAnsi"/>
                <w:b/>
                <w:bCs/>
                <w:color w:val="3A3A3A"/>
                <w:lang w:eastAsia="en-GB"/>
              </w:rPr>
            </w:pPr>
            <w:hyperlink r:id="rId25" w:anchor="keeping-children-safe-in-education-2019" w:tooltip="Keeping Children Safe in Education 2019" w:history="1">
              <w:r w:rsidRPr="006A644D">
                <w:rPr>
                  <w:rFonts w:asciiTheme="minorHAnsi" w:hAnsiTheme="minorHAnsi" w:cstheme="minorHAnsi"/>
                  <w:b/>
                  <w:bCs/>
                  <w:color w:val="3A3A3A"/>
                  <w:u w:val="single"/>
                  <w:bdr w:val="none" w:sz="0" w:space="0" w:color="auto" w:frame="1"/>
                  <w:lang w:eastAsia="en-GB"/>
                </w:rPr>
                <w:t>Keeping Children Safe in Education 2019</w:t>
              </w:r>
            </w:hyperlink>
          </w:p>
          <w:p w14:paraId="64A01933" w14:textId="77777777" w:rsidR="006A644D" w:rsidRPr="006A644D" w:rsidRDefault="006A644D" w:rsidP="006A644D">
            <w:pPr>
              <w:numPr>
                <w:ilvl w:val="0"/>
                <w:numId w:val="48"/>
              </w:numPr>
              <w:shd w:val="clear" w:color="auto" w:fill="F4F4F4"/>
              <w:ind w:left="0"/>
              <w:rPr>
                <w:rFonts w:asciiTheme="minorHAnsi" w:hAnsiTheme="minorHAnsi" w:cstheme="minorHAnsi"/>
                <w:b/>
                <w:bCs/>
                <w:color w:val="3A3A3A"/>
                <w:lang w:eastAsia="en-GB"/>
              </w:rPr>
            </w:pPr>
            <w:hyperlink r:id="rId26" w:anchor="working-together-to-safeguard-children-2018" w:tooltip="Working Together to Safeguard Children 2018" w:history="1">
              <w:r w:rsidRPr="006A644D">
                <w:rPr>
                  <w:rFonts w:asciiTheme="minorHAnsi" w:hAnsiTheme="minorHAnsi" w:cstheme="minorHAnsi"/>
                  <w:b/>
                  <w:bCs/>
                  <w:color w:val="3A3A3A"/>
                  <w:u w:val="single"/>
                  <w:bdr w:val="none" w:sz="0" w:space="0" w:color="auto" w:frame="1"/>
                  <w:lang w:eastAsia="en-GB"/>
                </w:rPr>
                <w:t>Working Together to Safeguard Children 2018</w:t>
              </w:r>
            </w:hyperlink>
          </w:p>
          <w:p w14:paraId="6CF39802" w14:textId="77777777" w:rsidR="006A644D" w:rsidRPr="006A644D" w:rsidRDefault="006A644D" w:rsidP="006A644D">
            <w:pPr>
              <w:numPr>
                <w:ilvl w:val="0"/>
                <w:numId w:val="48"/>
              </w:numPr>
              <w:shd w:val="clear" w:color="auto" w:fill="F4F4F4"/>
              <w:ind w:left="0"/>
              <w:rPr>
                <w:rFonts w:asciiTheme="minorHAnsi" w:hAnsiTheme="minorHAnsi" w:cstheme="minorHAnsi"/>
                <w:b/>
                <w:bCs/>
                <w:color w:val="3A3A3A"/>
                <w:lang w:eastAsia="en-GB"/>
              </w:rPr>
            </w:pPr>
            <w:hyperlink r:id="rId27" w:anchor="the-children-and-social-work-act-2017" w:tooltip="The Children and Social Work Act 2017 " w:history="1">
              <w:r w:rsidRPr="006A644D">
                <w:rPr>
                  <w:rFonts w:asciiTheme="minorHAnsi" w:hAnsiTheme="minorHAnsi" w:cstheme="minorHAnsi"/>
                  <w:b/>
                  <w:bCs/>
                  <w:color w:val="3A3A3A"/>
                  <w:u w:val="single"/>
                  <w:bdr w:val="none" w:sz="0" w:space="0" w:color="auto" w:frame="1"/>
                  <w:lang w:eastAsia="en-GB"/>
                </w:rPr>
                <w:t>The Children and Social Work Act 2017</w:t>
              </w:r>
            </w:hyperlink>
          </w:p>
          <w:p w14:paraId="581B86CD" w14:textId="77777777" w:rsidR="006A644D" w:rsidRPr="006A644D" w:rsidRDefault="006A644D" w:rsidP="006A644D">
            <w:pPr>
              <w:numPr>
                <w:ilvl w:val="0"/>
                <w:numId w:val="48"/>
              </w:numPr>
              <w:shd w:val="clear" w:color="auto" w:fill="F4F4F4"/>
              <w:ind w:left="0"/>
              <w:rPr>
                <w:rFonts w:asciiTheme="minorHAnsi" w:hAnsiTheme="minorHAnsi" w:cstheme="minorHAnsi"/>
                <w:b/>
                <w:bCs/>
                <w:color w:val="3A3A3A"/>
                <w:lang w:eastAsia="en-GB"/>
              </w:rPr>
            </w:pPr>
            <w:hyperlink r:id="rId28" w:anchor="the-education-act-2002" w:tooltip="The Education Act 2002 " w:history="1">
              <w:r w:rsidRPr="006A644D">
                <w:rPr>
                  <w:rFonts w:asciiTheme="minorHAnsi" w:hAnsiTheme="minorHAnsi" w:cstheme="minorHAnsi"/>
                  <w:b/>
                  <w:bCs/>
                  <w:color w:val="3A3A3A"/>
                  <w:u w:val="single"/>
                  <w:bdr w:val="none" w:sz="0" w:space="0" w:color="auto" w:frame="1"/>
                  <w:lang w:eastAsia="en-GB"/>
                </w:rPr>
                <w:t>The Education Act 2002</w:t>
              </w:r>
            </w:hyperlink>
          </w:p>
          <w:p w14:paraId="330F4CE7" w14:textId="77777777" w:rsidR="006A644D" w:rsidRPr="006A644D" w:rsidRDefault="006A644D" w:rsidP="006A644D">
            <w:pPr>
              <w:numPr>
                <w:ilvl w:val="0"/>
                <w:numId w:val="48"/>
              </w:numPr>
              <w:shd w:val="clear" w:color="auto" w:fill="F4F4F4"/>
              <w:ind w:left="0"/>
              <w:rPr>
                <w:rFonts w:asciiTheme="minorHAnsi" w:hAnsiTheme="minorHAnsi" w:cstheme="minorHAnsi"/>
                <w:b/>
                <w:bCs/>
                <w:color w:val="3A3A3A"/>
                <w:lang w:eastAsia="en-GB"/>
              </w:rPr>
            </w:pPr>
            <w:hyperlink r:id="rId29" w:anchor="designated-safeguard-lead" w:tooltip="Designated Safeguard Lead " w:history="1">
              <w:r w:rsidRPr="006A644D">
                <w:rPr>
                  <w:rFonts w:asciiTheme="minorHAnsi" w:hAnsiTheme="minorHAnsi" w:cstheme="minorHAnsi"/>
                  <w:b/>
                  <w:bCs/>
                  <w:color w:val="3A3A3A"/>
                  <w:u w:val="single"/>
                  <w:bdr w:val="none" w:sz="0" w:space="0" w:color="auto" w:frame="1"/>
                  <w:lang w:eastAsia="en-GB"/>
                </w:rPr>
                <w:t>Designated Safeguard Lead</w:t>
              </w:r>
            </w:hyperlink>
          </w:p>
          <w:p w14:paraId="33C6CF16" w14:textId="77777777" w:rsidR="000E6C46" w:rsidRPr="00027BA6" w:rsidRDefault="000E6C46" w:rsidP="00FF8030">
            <w:pPr>
              <w:shd w:val="clear" w:color="auto" w:fill="FFFFFF" w:themeFill="background1"/>
              <w:spacing w:before="150" w:after="150"/>
              <w:rPr>
                <w:rFonts w:asciiTheme="minorHAnsi" w:hAnsiTheme="minorHAnsi" w:cstheme="minorBidi"/>
                <w:b/>
                <w:bCs/>
                <w:lang w:val="en-US" w:eastAsia="en-GB"/>
              </w:rPr>
            </w:pPr>
            <w:r w:rsidRPr="00FF8030">
              <w:rPr>
                <w:rFonts w:asciiTheme="minorHAnsi" w:hAnsiTheme="minorHAnsi" w:cstheme="minorBidi"/>
                <w:b/>
                <w:bCs/>
                <w:lang w:val="en-US" w:eastAsia="en-GB"/>
              </w:rPr>
              <w:t>CommUNITY Barnet – Code of Conduct</w:t>
            </w:r>
          </w:p>
        </w:tc>
      </w:tr>
    </w:tbl>
    <w:p w14:paraId="0CC87BB6" w14:textId="1BF4CC3C" w:rsidR="000E6C46" w:rsidRDefault="00520AC2">
      <w:pPr>
        <w:rPr>
          <w:rFonts w:asciiTheme="minorHAnsi" w:hAnsiTheme="minorHAnsi" w:cstheme="minorHAnsi"/>
        </w:rPr>
        <w:sectPr w:rsidR="000E6C46" w:rsidSect="000E6C46">
          <w:pgSz w:w="15840" w:h="12240" w:orient="landscape"/>
          <w:pgMar w:top="1134" w:right="1134" w:bottom="1134" w:left="1134" w:header="720" w:footer="720" w:gutter="0"/>
          <w:pgNumType w:start="0"/>
          <w:cols w:space="720"/>
          <w:titlePg/>
          <w:docGrid w:linePitch="360"/>
        </w:sectPr>
      </w:pPr>
      <w:r w:rsidRPr="00240B44">
        <w:rPr>
          <w:rFonts w:asciiTheme="minorHAnsi" w:hAnsiTheme="minorHAnsi" w:cstheme="minorHAnsi"/>
        </w:rPr>
        <w:br w:type="page"/>
      </w:r>
    </w:p>
    <w:p w14:paraId="3C27DDA1" w14:textId="77777777" w:rsidR="001C2387" w:rsidRPr="00240B44" w:rsidRDefault="001C2387" w:rsidP="00270594">
      <w:pPr>
        <w:pStyle w:val="Header"/>
        <w:tabs>
          <w:tab w:val="clear" w:pos="4153"/>
          <w:tab w:val="clear" w:pos="8306"/>
        </w:tabs>
        <w:rPr>
          <w:rFonts w:asciiTheme="minorHAnsi" w:hAnsiTheme="minorHAnsi" w:cstheme="minorHAnsi"/>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6"/>
      </w:tblGrid>
      <w:tr w:rsidR="001C2387" w:rsidRPr="00240B44" w14:paraId="68F11C41" w14:textId="77777777">
        <w:tc>
          <w:tcPr>
            <w:tcW w:w="10596" w:type="dxa"/>
          </w:tcPr>
          <w:p w14:paraId="7A60A6EF" w14:textId="2C6F861E"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 xml:space="preserve">Appendix </w:t>
            </w:r>
            <w:r w:rsidR="000E6C46">
              <w:rPr>
                <w:rFonts w:asciiTheme="minorHAnsi" w:hAnsiTheme="minorHAnsi" w:cstheme="minorHAnsi"/>
                <w:sz w:val="24"/>
                <w:szCs w:val="24"/>
              </w:rPr>
              <w:t>2</w:t>
            </w:r>
            <w:r w:rsidRPr="00240B44">
              <w:rPr>
                <w:rFonts w:asciiTheme="minorHAnsi" w:hAnsiTheme="minorHAnsi" w:cstheme="minorHAnsi"/>
                <w:sz w:val="24"/>
                <w:szCs w:val="24"/>
              </w:rPr>
              <w:t>: Pro forma for recording disclosures or signs of abuse witnessed</w:t>
            </w:r>
          </w:p>
        </w:tc>
      </w:tr>
    </w:tbl>
    <w:p w14:paraId="04D5C627" w14:textId="77777777" w:rsidR="001C2387" w:rsidRPr="00240B44" w:rsidRDefault="001C2387" w:rsidP="00270594">
      <w:pPr>
        <w:pStyle w:val="Subtitle"/>
        <w:jc w:val="left"/>
        <w:rPr>
          <w:rFonts w:asciiTheme="minorHAnsi" w:hAnsiTheme="minorHAnsi" w:cstheme="minorHAnsi"/>
          <w:b w:val="0"/>
          <w:sz w:val="24"/>
          <w:szCs w:val="24"/>
        </w:rPr>
      </w:pPr>
    </w:p>
    <w:p w14:paraId="181F8629"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To be completed by person receiving disclosure</w:t>
      </w:r>
    </w:p>
    <w:p w14:paraId="0C6A8B05" w14:textId="77777777"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t>or witnessing signs of abuse.</w:t>
      </w:r>
    </w:p>
    <w:p w14:paraId="6E63F42A" w14:textId="77777777" w:rsidR="001C2387" w:rsidRPr="00240B44" w:rsidRDefault="001C2387" w:rsidP="00270594">
      <w:pPr>
        <w:pStyle w:val="Subtitle"/>
        <w:jc w:val="left"/>
        <w:rPr>
          <w:rFonts w:asciiTheme="minorHAnsi" w:hAnsiTheme="minorHAnsi" w:cstheme="minorHAnsi"/>
          <w:b w:val="0"/>
          <w:sz w:val="24"/>
          <w:szCs w:val="24"/>
        </w:rPr>
      </w:pPr>
    </w:p>
    <w:tbl>
      <w:tblPr>
        <w:tblW w:w="16102" w:type="dxa"/>
        <w:tblLayout w:type="fixed"/>
        <w:tblLook w:val="01E0" w:firstRow="1" w:lastRow="1" w:firstColumn="1" w:lastColumn="1" w:noHBand="0" w:noVBand="0"/>
      </w:tblPr>
      <w:tblGrid>
        <w:gridCol w:w="3598"/>
        <w:gridCol w:w="1030"/>
        <w:gridCol w:w="16"/>
        <w:gridCol w:w="566"/>
        <w:gridCol w:w="606"/>
        <w:gridCol w:w="104"/>
        <w:gridCol w:w="1054"/>
        <w:gridCol w:w="222"/>
        <w:gridCol w:w="1134"/>
        <w:gridCol w:w="950"/>
        <w:gridCol w:w="1140"/>
        <w:gridCol w:w="5682"/>
      </w:tblGrid>
      <w:tr w:rsidR="001C2387" w:rsidRPr="00240B44" w14:paraId="1DB34402" w14:textId="77777777" w:rsidTr="000B0503">
        <w:trPr>
          <w:gridAfter w:val="1"/>
          <w:wAfter w:w="5682" w:type="dxa"/>
        </w:trPr>
        <w:tc>
          <w:tcPr>
            <w:tcW w:w="4644" w:type="dxa"/>
            <w:gridSpan w:val="3"/>
          </w:tcPr>
          <w:p w14:paraId="0B9AD5B0"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Name of person disclosing or displaying signs of abuse:</w:t>
            </w:r>
          </w:p>
        </w:tc>
        <w:tc>
          <w:tcPr>
            <w:tcW w:w="5776" w:type="dxa"/>
            <w:gridSpan w:val="8"/>
            <w:tcBorders>
              <w:bottom w:val="single" w:sz="8" w:space="0" w:color="auto"/>
            </w:tcBorders>
          </w:tcPr>
          <w:p w14:paraId="4E04801A" w14:textId="77777777" w:rsidR="001C2387" w:rsidRPr="00240B44" w:rsidRDefault="001C2387" w:rsidP="00270594">
            <w:pPr>
              <w:pStyle w:val="Subtitle"/>
              <w:jc w:val="left"/>
              <w:rPr>
                <w:rFonts w:asciiTheme="minorHAnsi" w:hAnsiTheme="minorHAnsi" w:cstheme="minorHAnsi"/>
                <w:b w:val="0"/>
                <w:sz w:val="24"/>
                <w:szCs w:val="24"/>
              </w:rPr>
            </w:pPr>
          </w:p>
        </w:tc>
      </w:tr>
      <w:tr w:rsidR="001C2387" w:rsidRPr="00240B44" w14:paraId="59113CCD" w14:textId="77777777" w:rsidTr="000B0503">
        <w:trPr>
          <w:gridAfter w:val="1"/>
          <w:wAfter w:w="5682" w:type="dxa"/>
        </w:trPr>
        <w:tc>
          <w:tcPr>
            <w:tcW w:w="4644" w:type="dxa"/>
            <w:gridSpan w:val="3"/>
          </w:tcPr>
          <w:p w14:paraId="0144BD0C" w14:textId="77777777" w:rsidR="001C2387" w:rsidRPr="00240B44" w:rsidRDefault="001C2387" w:rsidP="00270594">
            <w:pPr>
              <w:pStyle w:val="Subtitle"/>
              <w:jc w:val="left"/>
              <w:rPr>
                <w:rFonts w:asciiTheme="minorHAnsi" w:hAnsiTheme="minorHAnsi" w:cstheme="minorHAnsi"/>
                <w:b w:val="0"/>
                <w:sz w:val="24"/>
                <w:szCs w:val="24"/>
              </w:rPr>
            </w:pPr>
          </w:p>
        </w:tc>
        <w:tc>
          <w:tcPr>
            <w:tcW w:w="5776" w:type="dxa"/>
            <w:gridSpan w:val="8"/>
            <w:tcBorders>
              <w:top w:val="single" w:sz="8" w:space="0" w:color="auto"/>
              <w:bottom w:val="single" w:sz="8" w:space="0" w:color="auto"/>
            </w:tcBorders>
          </w:tcPr>
          <w:p w14:paraId="4515314D" w14:textId="77777777" w:rsidR="001C2387" w:rsidRPr="00240B44" w:rsidRDefault="001C2387" w:rsidP="00270594">
            <w:pPr>
              <w:pStyle w:val="Subtitle"/>
              <w:jc w:val="left"/>
              <w:rPr>
                <w:rFonts w:asciiTheme="minorHAnsi" w:hAnsiTheme="minorHAnsi" w:cstheme="minorHAnsi"/>
                <w:b w:val="0"/>
                <w:sz w:val="24"/>
                <w:szCs w:val="24"/>
              </w:rPr>
            </w:pPr>
          </w:p>
        </w:tc>
      </w:tr>
      <w:tr w:rsidR="001C2387" w:rsidRPr="00240B44" w14:paraId="244FE1F5" w14:textId="77777777" w:rsidTr="000B0503">
        <w:trPr>
          <w:gridAfter w:val="1"/>
          <w:wAfter w:w="5682" w:type="dxa"/>
        </w:trPr>
        <w:tc>
          <w:tcPr>
            <w:tcW w:w="4644" w:type="dxa"/>
            <w:gridSpan w:val="3"/>
            <w:tcBorders>
              <w:right w:val="single" w:sz="8" w:space="0" w:color="auto"/>
            </w:tcBorders>
          </w:tcPr>
          <w:p w14:paraId="05566403"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Date and time disclosure received / </w:t>
            </w:r>
          </w:p>
        </w:tc>
        <w:tc>
          <w:tcPr>
            <w:tcW w:w="1276" w:type="dxa"/>
            <w:gridSpan w:val="3"/>
            <w:tcBorders>
              <w:top w:val="single" w:sz="8" w:space="0" w:color="auto"/>
              <w:left w:val="single" w:sz="8" w:space="0" w:color="auto"/>
              <w:bottom w:val="single" w:sz="8" w:space="0" w:color="auto"/>
              <w:right w:val="single" w:sz="8" w:space="0" w:color="auto"/>
            </w:tcBorders>
          </w:tcPr>
          <w:p w14:paraId="5E476AE7"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Day</w:t>
            </w:r>
          </w:p>
        </w:tc>
        <w:tc>
          <w:tcPr>
            <w:tcW w:w="1276" w:type="dxa"/>
            <w:gridSpan w:val="2"/>
            <w:tcBorders>
              <w:top w:val="single" w:sz="8" w:space="0" w:color="auto"/>
              <w:left w:val="single" w:sz="8" w:space="0" w:color="auto"/>
              <w:bottom w:val="single" w:sz="8" w:space="0" w:color="auto"/>
              <w:right w:val="single" w:sz="8" w:space="0" w:color="auto"/>
            </w:tcBorders>
          </w:tcPr>
          <w:p w14:paraId="74DD1960"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Month</w:t>
            </w:r>
          </w:p>
        </w:tc>
        <w:tc>
          <w:tcPr>
            <w:tcW w:w="1134" w:type="dxa"/>
            <w:tcBorders>
              <w:top w:val="single" w:sz="8" w:space="0" w:color="auto"/>
              <w:left w:val="single" w:sz="8" w:space="0" w:color="auto"/>
              <w:bottom w:val="single" w:sz="8" w:space="0" w:color="auto"/>
              <w:right w:val="single" w:sz="8" w:space="0" w:color="auto"/>
            </w:tcBorders>
          </w:tcPr>
          <w:p w14:paraId="61236292"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Year</w:t>
            </w:r>
          </w:p>
        </w:tc>
        <w:tc>
          <w:tcPr>
            <w:tcW w:w="2090" w:type="dxa"/>
            <w:gridSpan w:val="2"/>
            <w:tcBorders>
              <w:top w:val="single" w:sz="8" w:space="0" w:color="auto"/>
              <w:left w:val="single" w:sz="8" w:space="0" w:color="auto"/>
              <w:bottom w:val="single" w:sz="8" w:space="0" w:color="auto"/>
              <w:right w:val="single" w:sz="8" w:space="0" w:color="auto"/>
            </w:tcBorders>
          </w:tcPr>
          <w:p w14:paraId="25896E0E"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Time</w:t>
            </w:r>
          </w:p>
        </w:tc>
      </w:tr>
      <w:tr w:rsidR="001C2387" w:rsidRPr="00240B44" w14:paraId="4D788906" w14:textId="77777777" w:rsidTr="000B0503">
        <w:trPr>
          <w:gridAfter w:val="1"/>
          <w:wAfter w:w="5682" w:type="dxa"/>
        </w:trPr>
        <w:tc>
          <w:tcPr>
            <w:tcW w:w="4644" w:type="dxa"/>
            <w:gridSpan w:val="3"/>
            <w:tcBorders>
              <w:right w:val="single" w:sz="8" w:space="0" w:color="auto"/>
            </w:tcBorders>
          </w:tcPr>
          <w:p w14:paraId="279C49CC"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signs of abuse witnessed:</w:t>
            </w:r>
          </w:p>
        </w:tc>
        <w:tc>
          <w:tcPr>
            <w:tcW w:w="1276" w:type="dxa"/>
            <w:gridSpan w:val="3"/>
            <w:tcBorders>
              <w:top w:val="single" w:sz="8" w:space="0" w:color="auto"/>
              <w:left w:val="single" w:sz="8" w:space="0" w:color="auto"/>
              <w:bottom w:val="single" w:sz="8" w:space="0" w:color="auto"/>
              <w:right w:val="single" w:sz="8" w:space="0" w:color="auto"/>
            </w:tcBorders>
          </w:tcPr>
          <w:p w14:paraId="31C7F020" w14:textId="77777777" w:rsidR="001C2387" w:rsidRPr="00240B44" w:rsidRDefault="001C2387" w:rsidP="00270594">
            <w:pPr>
              <w:pStyle w:val="Subtitle"/>
              <w:jc w:val="left"/>
              <w:rPr>
                <w:rFonts w:asciiTheme="minorHAnsi" w:hAnsiTheme="minorHAnsi" w:cstheme="minorHAnsi"/>
                <w:b w:val="0"/>
                <w:sz w:val="24"/>
                <w:szCs w:val="24"/>
              </w:rPr>
            </w:pPr>
          </w:p>
        </w:tc>
        <w:tc>
          <w:tcPr>
            <w:tcW w:w="1276" w:type="dxa"/>
            <w:gridSpan w:val="2"/>
            <w:tcBorders>
              <w:top w:val="single" w:sz="8" w:space="0" w:color="auto"/>
              <w:left w:val="single" w:sz="8" w:space="0" w:color="auto"/>
              <w:bottom w:val="single" w:sz="8" w:space="0" w:color="auto"/>
              <w:right w:val="single" w:sz="8" w:space="0" w:color="auto"/>
            </w:tcBorders>
          </w:tcPr>
          <w:p w14:paraId="5E53CD5F" w14:textId="77777777" w:rsidR="001C2387" w:rsidRPr="00240B44" w:rsidRDefault="001C2387" w:rsidP="00270594">
            <w:pPr>
              <w:pStyle w:val="Subtitle"/>
              <w:jc w:val="left"/>
              <w:rPr>
                <w:rFonts w:asciiTheme="minorHAnsi" w:hAnsiTheme="minorHAnsi" w:cstheme="minorHAnsi"/>
                <w:b w:val="0"/>
                <w:sz w:val="24"/>
                <w:szCs w:val="24"/>
              </w:rPr>
            </w:pPr>
          </w:p>
        </w:tc>
        <w:tc>
          <w:tcPr>
            <w:tcW w:w="1134" w:type="dxa"/>
            <w:tcBorders>
              <w:top w:val="single" w:sz="8" w:space="0" w:color="auto"/>
              <w:left w:val="single" w:sz="8" w:space="0" w:color="auto"/>
              <w:bottom w:val="single" w:sz="8" w:space="0" w:color="auto"/>
              <w:right w:val="single" w:sz="8" w:space="0" w:color="auto"/>
            </w:tcBorders>
          </w:tcPr>
          <w:p w14:paraId="4FFA95DE" w14:textId="77777777" w:rsidR="001C2387" w:rsidRPr="00240B44" w:rsidRDefault="001C2387" w:rsidP="00270594">
            <w:pPr>
              <w:pStyle w:val="Subtitle"/>
              <w:jc w:val="left"/>
              <w:rPr>
                <w:rFonts w:asciiTheme="minorHAnsi" w:hAnsiTheme="minorHAnsi" w:cstheme="minorHAnsi"/>
                <w:b w:val="0"/>
                <w:sz w:val="24"/>
                <w:szCs w:val="24"/>
              </w:rPr>
            </w:pPr>
          </w:p>
        </w:tc>
        <w:tc>
          <w:tcPr>
            <w:tcW w:w="2090" w:type="dxa"/>
            <w:gridSpan w:val="2"/>
            <w:tcBorders>
              <w:top w:val="single" w:sz="8" w:space="0" w:color="auto"/>
              <w:left w:val="single" w:sz="8" w:space="0" w:color="auto"/>
              <w:bottom w:val="single" w:sz="8" w:space="0" w:color="auto"/>
              <w:right w:val="single" w:sz="8" w:space="0" w:color="auto"/>
            </w:tcBorders>
          </w:tcPr>
          <w:p w14:paraId="5B54561D"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am/pm</w:t>
            </w:r>
          </w:p>
        </w:tc>
      </w:tr>
      <w:tr w:rsidR="001C2387" w:rsidRPr="00240B44" w14:paraId="4D85802F" w14:textId="77777777" w:rsidTr="000B0503">
        <w:trPr>
          <w:gridAfter w:val="1"/>
          <w:wAfter w:w="5682" w:type="dxa"/>
        </w:trPr>
        <w:tc>
          <w:tcPr>
            <w:tcW w:w="4644" w:type="dxa"/>
            <w:gridSpan w:val="3"/>
          </w:tcPr>
          <w:p w14:paraId="242D9A00" w14:textId="77777777" w:rsidR="001C2387" w:rsidRPr="00240B44" w:rsidRDefault="001C2387" w:rsidP="00270594">
            <w:pPr>
              <w:pStyle w:val="Subtitle"/>
              <w:jc w:val="left"/>
              <w:rPr>
                <w:rFonts w:asciiTheme="minorHAnsi" w:hAnsiTheme="minorHAnsi" w:cstheme="minorHAnsi"/>
                <w:b w:val="0"/>
                <w:sz w:val="24"/>
                <w:szCs w:val="24"/>
              </w:rPr>
            </w:pPr>
          </w:p>
        </w:tc>
        <w:tc>
          <w:tcPr>
            <w:tcW w:w="5776" w:type="dxa"/>
            <w:gridSpan w:val="8"/>
            <w:tcBorders>
              <w:top w:val="single" w:sz="8" w:space="0" w:color="auto"/>
            </w:tcBorders>
          </w:tcPr>
          <w:p w14:paraId="0479BE48" w14:textId="77777777" w:rsidR="001C2387" w:rsidRPr="00240B44" w:rsidRDefault="001C2387" w:rsidP="00270594">
            <w:pPr>
              <w:pStyle w:val="Subtitle"/>
              <w:jc w:val="left"/>
              <w:rPr>
                <w:rFonts w:asciiTheme="minorHAnsi" w:hAnsiTheme="minorHAnsi" w:cstheme="minorHAnsi"/>
                <w:b w:val="0"/>
                <w:sz w:val="24"/>
                <w:szCs w:val="24"/>
              </w:rPr>
            </w:pPr>
          </w:p>
        </w:tc>
      </w:tr>
      <w:tr w:rsidR="001C2387" w:rsidRPr="00240B44" w14:paraId="276EF470" w14:textId="77777777" w:rsidTr="000B0503">
        <w:trPr>
          <w:gridAfter w:val="1"/>
          <w:wAfter w:w="5682" w:type="dxa"/>
        </w:trPr>
        <w:tc>
          <w:tcPr>
            <w:tcW w:w="4644" w:type="dxa"/>
            <w:gridSpan w:val="3"/>
          </w:tcPr>
          <w:p w14:paraId="1593757A"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Is the person disclosing…</w:t>
            </w:r>
          </w:p>
        </w:tc>
        <w:tc>
          <w:tcPr>
            <w:tcW w:w="5776" w:type="dxa"/>
            <w:gridSpan w:val="8"/>
          </w:tcPr>
          <w:p w14:paraId="550E7A19"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    Male  </w:t>
            </w:r>
            <w:r w:rsidRPr="00240B44">
              <w:rPr>
                <w:rFonts w:asciiTheme="minorHAnsi" w:hAnsiTheme="minorHAnsi" w:cstheme="minorHAnsi"/>
                <w:b w:val="0"/>
                <w:sz w:val="24"/>
                <w:szCs w:val="24"/>
              </w:rPr>
              <w:t></w:t>
            </w:r>
            <w:r w:rsidRPr="00240B44">
              <w:rPr>
                <w:rFonts w:asciiTheme="minorHAnsi" w:hAnsiTheme="minorHAnsi" w:cstheme="minorHAnsi"/>
                <w:b w:val="0"/>
                <w:sz w:val="24"/>
                <w:szCs w:val="24"/>
              </w:rPr>
              <w:t xml:space="preserve">     Female  </w:t>
            </w:r>
            <w:r w:rsidRPr="00240B44">
              <w:rPr>
                <w:rFonts w:asciiTheme="minorHAnsi" w:hAnsiTheme="minorHAnsi" w:cstheme="minorHAnsi"/>
                <w:b w:val="0"/>
                <w:sz w:val="24"/>
                <w:szCs w:val="24"/>
              </w:rPr>
              <w:t></w:t>
            </w:r>
            <w:r w:rsidRPr="00240B44">
              <w:rPr>
                <w:rFonts w:asciiTheme="minorHAnsi" w:hAnsiTheme="minorHAnsi" w:cstheme="minorHAnsi"/>
                <w:b w:val="0"/>
                <w:sz w:val="24"/>
                <w:szCs w:val="24"/>
              </w:rPr>
              <w:t xml:space="preserve"> </w:t>
            </w:r>
          </w:p>
        </w:tc>
      </w:tr>
      <w:tr w:rsidR="001C2387" w:rsidRPr="00240B44" w14:paraId="163FFBF7" w14:textId="77777777" w:rsidTr="000B0503">
        <w:trPr>
          <w:gridAfter w:val="1"/>
          <w:wAfter w:w="5682" w:type="dxa"/>
        </w:trPr>
        <w:tc>
          <w:tcPr>
            <w:tcW w:w="5210" w:type="dxa"/>
            <w:gridSpan w:val="4"/>
          </w:tcPr>
          <w:p w14:paraId="66A440FB" w14:textId="77777777" w:rsidR="001C2387" w:rsidRPr="00240B44" w:rsidRDefault="001C2387" w:rsidP="00270594">
            <w:pPr>
              <w:pStyle w:val="Subtitle"/>
              <w:jc w:val="left"/>
              <w:rPr>
                <w:rFonts w:asciiTheme="minorHAnsi" w:hAnsiTheme="minorHAnsi" w:cstheme="minorHAnsi"/>
                <w:b w:val="0"/>
                <w:sz w:val="24"/>
                <w:szCs w:val="24"/>
              </w:rPr>
            </w:pPr>
          </w:p>
        </w:tc>
        <w:tc>
          <w:tcPr>
            <w:tcW w:w="5210" w:type="dxa"/>
            <w:gridSpan w:val="7"/>
          </w:tcPr>
          <w:p w14:paraId="465DC449" w14:textId="77777777" w:rsidR="001C2387" w:rsidRPr="00240B44" w:rsidRDefault="001C2387" w:rsidP="00270594">
            <w:pPr>
              <w:pStyle w:val="Subtitle"/>
              <w:jc w:val="left"/>
              <w:rPr>
                <w:rFonts w:asciiTheme="minorHAnsi" w:hAnsiTheme="minorHAnsi" w:cstheme="minorHAnsi"/>
                <w:b w:val="0"/>
                <w:sz w:val="24"/>
                <w:szCs w:val="24"/>
              </w:rPr>
            </w:pPr>
          </w:p>
        </w:tc>
      </w:tr>
      <w:tr w:rsidR="001C2387" w:rsidRPr="00240B44" w14:paraId="69F19A49" w14:textId="77777777" w:rsidTr="000B0503">
        <w:trPr>
          <w:gridAfter w:val="1"/>
          <w:wAfter w:w="5682" w:type="dxa"/>
        </w:trPr>
        <w:tc>
          <w:tcPr>
            <w:tcW w:w="4644" w:type="dxa"/>
            <w:gridSpan w:val="3"/>
            <w:tcBorders>
              <w:right w:val="single" w:sz="8" w:space="0" w:color="auto"/>
            </w:tcBorders>
          </w:tcPr>
          <w:p w14:paraId="2FB1E53C"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What is their date of birth?</w:t>
            </w:r>
          </w:p>
        </w:tc>
        <w:tc>
          <w:tcPr>
            <w:tcW w:w="1276" w:type="dxa"/>
            <w:gridSpan w:val="3"/>
            <w:tcBorders>
              <w:top w:val="single" w:sz="8" w:space="0" w:color="auto"/>
              <w:left w:val="single" w:sz="8" w:space="0" w:color="auto"/>
              <w:bottom w:val="single" w:sz="8" w:space="0" w:color="auto"/>
              <w:right w:val="single" w:sz="8" w:space="0" w:color="auto"/>
            </w:tcBorders>
          </w:tcPr>
          <w:p w14:paraId="56B3F29B"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Day</w:t>
            </w:r>
          </w:p>
        </w:tc>
        <w:tc>
          <w:tcPr>
            <w:tcW w:w="1276" w:type="dxa"/>
            <w:gridSpan w:val="2"/>
            <w:tcBorders>
              <w:top w:val="single" w:sz="8" w:space="0" w:color="auto"/>
              <w:left w:val="single" w:sz="8" w:space="0" w:color="auto"/>
              <w:bottom w:val="single" w:sz="8" w:space="0" w:color="auto"/>
              <w:right w:val="single" w:sz="8" w:space="0" w:color="auto"/>
            </w:tcBorders>
          </w:tcPr>
          <w:p w14:paraId="506F0CE8"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Month</w:t>
            </w:r>
          </w:p>
        </w:tc>
        <w:tc>
          <w:tcPr>
            <w:tcW w:w="1134" w:type="dxa"/>
            <w:tcBorders>
              <w:top w:val="single" w:sz="8" w:space="0" w:color="auto"/>
              <w:left w:val="single" w:sz="8" w:space="0" w:color="auto"/>
              <w:bottom w:val="single" w:sz="8" w:space="0" w:color="auto"/>
              <w:right w:val="single" w:sz="8" w:space="0" w:color="auto"/>
            </w:tcBorders>
          </w:tcPr>
          <w:p w14:paraId="4F4F1000"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Year</w:t>
            </w:r>
          </w:p>
        </w:tc>
        <w:tc>
          <w:tcPr>
            <w:tcW w:w="2090" w:type="dxa"/>
            <w:gridSpan w:val="2"/>
            <w:tcBorders>
              <w:left w:val="single" w:sz="8" w:space="0" w:color="auto"/>
            </w:tcBorders>
          </w:tcPr>
          <w:p w14:paraId="2725A32C" w14:textId="77777777" w:rsidR="001C2387" w:rsidRPr="00240B44" w:rsidRDefault="001C2387" w:rsidP="00270594">
            <w:pPr>
              <w:pStyle w:val="Subtitle"/>
              <w:jc w:val="left"/>
              <w:rPr>
                <w:rFonts w:asciiTheme="minorHAnsi" w:hAnsiTheme="minorHAnsi" w:cstheme="minorHAnsi"/>
                <w:b w:val="0"/>
                <w:sz w:val="24"/>
                <w:szCs w:val="24"/>
              </w:rPr>
            </w:pPr>
          </w:p>
        </w:tc>
      </w:tr>
      <w:tr w:rsidR="001C2387" w:rsidRPr="00240B44" w14:paraId="631010FA" w14:textId="77777777" w:rsidTr="000B0503">
        <w:trPr>
          <w:gridAfter w:val="1"/>
          <w:wAfter w:w="5682" w:type="dxa"/>
        </w:trPr>
        <w:tc>
          <w:tcPr>
            <w:tcW w:w="4644" w:type="dxa"/>
            <w:gridSpan w:val="3"/>
            <w:tcBorders>
              <w:right w:val="single" w:sz="8" w:space="0" w:color="auto"/>
            </w:tcBorders>
          </w:tcPr>
          <w:p w14:paraId="74B8D169"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(if known):</w:t>
            </w:r>
          </w:p>
        </w:tc>
        <w:tc>
          <w:tcPr>
            <w:tcW w:w="1276" w:type="dxa"/>
            <w:gridSpan w:val="3"/>
            <w:tcBorders>
              <w:top w:val="single" w:sz="8" w:space="0" w:color="auto"/>
              <w:left w:val="single" w:sz="8" w:space="0" w:color="auto"/>
              <w:bottom w:val="single" w:sz="8" w:space="0" w:color="auto"/>
              <w:right w:val="single" w:sz="8" w:space="0" w:color="auto"/>
            </w:tcBorders>
          </w:tcPr>
          <w:p w14:paraId="7146A2C0" w14:textId="77777777" w:rsidR="001C2387" w:rsidRPr="00240B44" w:rsidRDefault="001C2387" w:rsidP="00270594">
            <w:pPr>
              <w:pStyle w:val="Subtitle"/>
              <w:jc w:val="left"/>
              <w:rPr>
                <w:rFonts w:asciiTheme="minorHAnsi" w:hAnsiTheme="minorHAnsi" w:cstheme="minorHAnsi"/>
                <w:b w:val="0"/>
                <w:sz w:val="24"/>
                <w:szCs w:val="24"/>
              </w:rPr>
            </w:pPr>
          </w:p>
        </w:tc>
        <w:tc>
          <w:tcPr>
            <w:tcW w:w="1276" w:type="dxa"/>
            <w:gridSpan w:val="2"/>
            <w:tcBorders>
              <w:top w:val="single" w:sz="8" w:space="0" w:color="auto"/>
              <w:left w:val="single" w:sz="8" w:space="0" w:color="auto"/>
              <w:bottom w:val="single" w:sz="8" w:space="0" w:color="auto"/>
              <w:right w:val="single" w:sz="8" w:space="0" w:color="auto"/>
            </w:tcBorders>
          </w:tcPr>
          <w:p w14:paraId="3DDE9876" w14:textId="77777777" w:rsidR="001C2387" w:rsidRPr="00240B44" w:rsidRDefault="001C2387" w:rsidP="00270594">
            <w:pPr>
              <w:pStyle w:val="Subtitle"/>
              <w:jc w:val="left"/>
              <w:rPr>
                <w:rFonts w:asciiTheme="minorHAnsi" w:hAnsiTheme="minorHAnsi" w:cstheme="minorHAnsi"/>
                <w:b w:val="0"/>
                <w:sz w:val="24"/>
                <w:szCs w:val="24"/>
              </w:rPr>
            </w:pPr>
          </w:p>
        </w:tc>
        <w:tc>
          <w:tcPr>
            <w:tcW w:w="1134" w:type="dxa"/>
            <w:tcBorders>
              <w:top w:val="single" w:sz="8" w:space="0" w:color="auto"/>
              <w:left w:val="single" w:sz="8" w:space="0" w:color="auto"/>
              <w:bottom w:val="single" w:sz="8" w:space="0" w:color="auto"/>
              <w:right w:val="single" w:sz="8" w:space="0" w:color="auto"/>
            </w:tcBorders>
          </w:tcPr>
          <w:p w14:paraId="1F8BB253" w14:textId="77777777" w:rsidR="001C2387" w:rsidRPr="00240B44" w:rsidRDefault="001C2387" w:rsidP="00270594">
            <w:pPr>
              <w:pStyle w:val="Subtitle"/>
              <w:jc w:val="left"/>
              <w:rPr>
                <w:rFonts w:asciiTheme="minorHAnsi" w:hAnsiTheme="minorHAnsi" w:cstheme="minorHAnsi"/>
                <w:b w:val="0"/>
                <w:sz w:val="24"/>
                <w:szCs w:val="24"/>
              </w:rPr>
            </w:pPr>
          </w:p>
        </w:tc>
        <w:tc>
          <w:tcPr>
            <w:tcW w:w="2090" w:type="dxa"/>
            <w:gridSpan w:val="2"/>
            <w:tcBorders>
              <w:left w:val="single" w:sz="8" w:space="0" w:color="auto"/>
            </w:tcBorders>
          </w:tcPr>
          <w:p w14:paraId="4D44CA41" w14:textId="77777777" w:rsidR="001C2387" w:rsidRPr="00240B44" w:rsidRDefault="001C2387" w:rsidP="00270594">
            <w:pPr>
              <w:pStyle w:val="Subtitle"/>
              <w:jc w:val="left"/>
              <w:rPr>
                <w:rFonts w:asciiTheme="minorHAnsi" w:hAnsiTheme="minorHAnsi" w:cstheme="minorHAnsi"/>
                <w:b w:val="0"/>
                <w:sz w:val="24"/>
                <w:szCs w:val="24"/>
              </w:rPr>
            </w:pPr>
          </w:p>
        </w:tc>
      </w:tr>
      <w:tr w:rsidR="001C2387" w:rsidRPr="00240B44" w14:paraId="56961A9C" w14:textId="77777777" w:rsidTr="000B0503">
        <w:trPr>
          <w:gridAfter w:val="1"/>
          <w:wAfter w:w="5682" w:type="dxa"/>
        </w:trPr>
        <w:tc>
          <w:tcPr>
            <w:tcW w:w="4644" w:type="dxa"/>
            <w:gridSpan w:val="3"/>
          </w:tcPr>
          <w:p w14:paraId="7A684033" w14:textId="77777777" w:rsidR="001C2387" w:rsidRPr="00240B44" w:rsidRDefault="001C2387" w:rsidP="00270594">
            <w:pPr>
              <w:pStyle w:val="Subtitle"/>
              <w:jc w:val="left"/>
              <w:rPr>
                <w:rFonts w:asciiTheme="minorHAnsi" w:hAnsiTheme="minorHAnsi" w:cstheme="minorHAnsi"/>
                <w:b w:val="0"/>
                <w:sz w:val="24"/>
                <w:szCs w:val="24"/>
              </w:rPr>
            </w:pPr>
          </w:p>
        </w:tc>
        <w:tc>
          <w:tcPr>
            <w:tcW w:w="5776" w:type="dxa"/>
            <w:gridSpan w:val="8"/>
          </w:tcPr>
          <w:p w14:paraId="0C73EEA0" w14:textId="77777777" w:rsidR="001C2387" w:rsidRPr="00240B44" w:rsidRDefault="001C2387" w:rsidP="00270594">
            <w:pPr>
              <w:pStyle w:val="Subtitle"/>
              <w:jc w:val="left"/>
              <w:rPr>
                <w:rFonts w:asciiTheme="minorHAnsi" w:hAnsiTheme="minorHAnsi" w:cstheme="minorHAnsi"/>
                <w:b w:val="0"/>
                <w:sz w:val="24"/>
                <w:szCs w:val="24"/>
              </w:rPr>
            </w:pPr>
          </w:p>
        </w:tc>
      </w:tr>
      <w:tr w:rsidR="001C2387" w:rsidRPr="00240B44" w14:paraId="5714A546" w14:textId="77777777" w:rsidTr="000B0503">
        <w:trPr>
          <w:gridAfter w:val="1"/>
          <w:wAfter w:w="5682" w:type="dxa"/>
        </w:trPr>
        <w:tc>
          <w:tcPr>
            <w:tcW w:w="4644" w:type="dxa"/>
            <w:gridSpan w:val="3"/>
          </w:tcPr>
          <w:p w14:paraId="5787AC23"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What is their address? (if known):</w:t>
            </w:r>
          </w:p>
        </w:tc>
        <w:tc>
          <w:tcPr>
            <w:tcW w:w="5776" w:type="dxa"/>
            <w:gridSpan w:val="8"/>
          </w:tcPr>
          <w:p w14:paraId="0AE38FE9" w14:textId="77777777" w:rsidR="001C2387" w:rsidRPr="00240B44" w:rsidRDefault="001C2387" w:rsidP="00270594">
            <w:pPr>
              <w:pStyle w:val="Subtitle"/>
              <w:jc w:val="left"/>
              <w:rPr>
                <w:rFonts w:asciiTheme="minorHAnsi" w:hAnsiTheme="minorHAnsi" w:cstheme="minorHAnsi"/>
                <w:b w:val="0"/>
                <w:sz w:val="24"/>
                <w:szCs w:val="24"/>
              </w:rPr>
            </w:pPr>
          </w:p>
        </w:tc>
      </w:tr>
      <w:tr w:rsidR="001C2387" w:rsidRPr="00240B44" w14:paraId="253CA5CE" w14:textId="77777777" w:rsidTr="000B0503">
        <w:trPr>
          <w:gridAfter w:val="1"/>
          <w:wAfter w:w="5682" w:type="dxa"/>
        </w:trPr>
        <w:tc>
          <w:tcPr>
            <w:tcW w:w="10420" w:type="dxa"/>
            <w:gridSpan w:val="11"/>
            <w:tcBorders>
              <w:bottom w:val="single" w:sz="8" w:space="0" w:color="auto"/>
            </w:tcBorders>
          </w:tcPr>
          <w:p w14:paraId="4E156125" w14:textId="77777777" w:rsidR="001C2387" w:rsidRPr="00240B44" w:rsidRDefault="001C2387" w:rsidP="00270594">
            <w:pPr>
              <w:pStyle w:val="Subtitle"/>
              <w:spacing w:line="360" w:lineRule="auto"/>
              <w:jc w:val="left"/>
              <w:rPr>
                <w:rFonts w:asciiTheme="minorHAnsi" w:hAnsiTheme="minorHAnsi" w:cstheme="minorHAnsi"/>
                <w:b w:val="0"/>
                <w:sz w:val="24"/>
                <w:szCs w:val="24"/>
              </w:rPr>
            </w:pPr>
          </w:p>
        </w:tc>
      </w:tr>
      <w:tr w:rsidR="001C2387" w:rsidRPr="00240B44" w14:paraId="10E49045" w14:textId="77777777" w:rsidTr="000B0503">
        <w:trPr>
          <w:gridAfter w:val="1"/>
          <w:wAfter w:w="5682" w:type="dxa"/>
        </w:trPr>
        <w:tc>
          <w:tcPr>
            <w:tcW w:w="10420" w:type="dxa"/>
            <w:gridSpan w:val="11"/>
            <w:tcBorders>
              <w:top w:val="single" w:sz="8" w:space="0" w:color="auto"/>
              <w:bottom w:val="single" w:sz="8" w:space="0" w:color="auto"/>
            </w:tcBorders>
          </w:tcPr>
          <w:p w14:paraId="22B18FC0" w14:textId="77777777" w:rsidR="001C2387" w:rsidRPr="00240B44" w:rsidRDefault="001C2387" w:rsidP="00270594">
            <w:pPr>
              <w:pStyle w:val="Subtitle"/>
              <w:spacing w:line="360" w:lineRule="auto"/>
              <w:jc w:val="left"/>
              <w:rPr>
                <w:rFonts w:asciiTheme="minorHAnsi" w:hAnsiTheme="minorHAnsi" w:cstheme="minorHAnsi"/>
                <w:b w:val="0"/>
                <w:sz w:val="24"/>
                <w:szCs w:val="24"/>
              </w:rPr>
            </w:pPr>
          </w:p>
        </w:tc>
      </w:tr>
      <w:tr w:rsidR="001C2387" w:rsidRPr="00240B44" w14:paraId="3D615A44" w14:textId="77777777" w:rsidTr="000B0503">
        <w:trPr>
          <w:gridAfter w:val="1"/>
          <w:wAfter w:w="5682" w:type="dxa"/>
        </w:trPr>
        <w:tc>
          <w:tcPr>
            <w:tcW w:w="5210" w:type="dxa"/>
            <w:gridSpan w:val="4"/>
            <w:tcBorders>
              <w:top w:val="single" w:sz="8" w:space="0" w:color="auto"/>
            </w:tcBorders>
          </w:tcPr>
          <w:p w14:paraId="2B7F608A" w14:textId="77777777" w:rsidR="001C2387" w:rsidRPr="00240B44" w:rsidRDefault="001C2387" w:rsidP="00270594">
            <w:pPr>
              <w:pStyle w:val="Subtitle"/>
              <w:jc w:val="left"/>
              <w:rPr>
                <w:rFonts w:asciiTheme="minorHAnsi" w:hAnsiTheme="minorHAnsi" w:cstheme="minorHAnsi"/>
                <w:b w:val="0"/>
                <w:sz w:val="24"/>
                <w:szCs w:val="24"/>
              </w:rPr>
            </w:pPr>
          </w:p>
        </w:tc>
        <w:tc>
          <w:tcPr>
            <w:tcW w:w="5210" w:type="dxa"/>
            <w:gridSpan w:val="7"/>
            <w:tcBorders>
              <w:top w:val="single" w:sz="8" w:space="0" w:color="auto"/>
            </w:tcBorders>
          </w:tcPr>
          <w:p w14:paraId="50A74DD2" w14:textId="77777777" w:rsidR="001C2387" w:rsidRPr="00240B44" w:rsidRDefault="001C2387" w:rsidP="00270594">
            <w:pPr>
              <w:pStyle w:val="Subtitle"/>
              <w:jc w:val="left"/>
              <w:rPr>
                <w:rFonts w:asciiTheme="minorHAnsi" w:hAnsiTheme="minorHAnsi" w:cstheme="minorHAnsi"/>
                <w:b w:val="0"/>
                <w:sz w:val="24"/>
                <w:szCs w:val="24"/>
              </w:rPr>
            </w:pPr>
          </w:p>
        </w:tc>
      </w:tr>
      <w:tr w:rsidR="001C2387" w:rsidRPr="00240B44" w14:paraId="11DE74B3" w14:textId="77777777" w:rsidTr="000B0503">
        <w:trPr>
          <w:gridAfter w:val="1"/>
          <w:wAfter w:w="5682" w:type="dxa"/>
        </w:trPr>
        <w:tc>
          <w:tcPr>
            <w:tcW w:w="10420" w:type="dxa"/>
            <w:gridSpan w:val="11"/>
          </w:tcPr>
          <w:p w14:paraId="5AD0A889"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Please detail what the person said (word for word) or signs of abuse witnessed:</w:t>
            </w:r>
          </w:p>
        </w:tc>
      </w:tr>
      <w:tr w:rsidR="001C2387" w:rsidRPr="00240B44" w14:paraId="2986DC2E" w14:textId="77777777" w:rsidTr="000B0503">
        <w:trPr>
          <w:gridAfter w:val="1"/>
          <w:wAfter w:w="5682" w:type="dxa"/>
        </w:trPr>
        <w:tc>
          <w:tcPr>
            <w:tcW w:w="10420" w:type="dxa"/>
            <w:gridSpan w:val="11"/>
            <w:tcBorders>
              <w:bottom w:val="single" w:sz="8" w:space="0" w:color="auto"/>
            </w:tcBorders>
          </w:tcPr>
          <w:p w14:paraId="1E2FC435" w14:textId="77777777" w:rsidR="001C2387" w:rsidRPr="00240B44" w:rsidRDefault="001C2387" w:rsidP="00270594">
            <w:pPr>
              <w:pStyle w:val="Subtitle"/>
              <w:spacing w:line="360" w:lineRule="auto"/>
              <w:jc w:val="left"/>
              <w:rPr>
                <w:rFonts w:asciiTheme="minorHAnsi" w:hAnsiTheme="minorHAnsi" w:cstheme="minorHAnsi"/>
                <w:b w:val="0"/>
                <w:sz w:val="24"/>
                <w:szCs w:val="24"/>
              </w:rPr>
            </w:pPr>
          </w:p>
        </w:tc>
      </w:tr>
      <w:tr w:rsidR="001C2387" w:rsidRPr="00240B44" w14:paraId="29E2CDAC" w14:textId="77777777" w:rsidTr="000B0503">
        <w:trPr>
          <w:gridAfter w:val="1"/>
          <w:wAfter w:w="5682" w:type="dxa"/>
        </w:trPr>
        <w:tc>
          <w:tcPr>
            <w:tcW w:w="10420" w:type="dxa"/>
            <w:gridSpan w:val="11"/>
            <w:tcBorders>
              <w:top w:val="single" w:sz="8" w:space="0" w:color="auto"/>
              <w:bottom w:val="single" w:sz="8" w:space="0" w:color="auto"/>
            </w:tcBorders>
          </w:tcPr>
          <w:p w14:paraId="35B989A8" w14:textId="77777777" w:rsidR="001C2387" w:rsidRPr="00240B44" w:rsidRDefault="001C2387" w:rsidP="00270594">
            <w:pPr>
              <w:pStyle w:val="Subtitle"/>
              <w:spacing w:line="360" w:lineRule="auto"/>
              <w:jc w:val="left"/>
              <w:rPr>
                <w:rFonts w:asciiTheme="minorHAnsi" w:hAnsiTheme="minorHAnsi" w:cstheme="minorHAnsi"/>
                <w:b w:val="0"/>
                <w:sz w:val="24"/>
                <w:szCs w:val="24"/>
              </w:rPr>
            </w:pPr>
          </w:p>
        </w:tc>
      </w:tr>
      <w:tr w:rsidR="001C2387" w:rsidRPr="00240B44" w14:paraId="76652F56" w14:textId="77777777" w:rsidTr="000B0503">
        <w:trPr>
          <w:gridAfter w:val="1"/>
          <w:wAfter w:w="5682" w:type="dxa"/>
        </w:trPr>
        <w:tc>
          <w:tcPr>
            <w:tcW w:w="10420" w:type="dxa"/>
            <w:gridSpan w:val="11"/>
            <w:tcBorders>
              <w:top w:val="single" w:sz="8" w:space="0" w:color="auto"/>
              <w:bottom w:val="single" w:sz="8" w:space="0" w:color="auto"/>
            </w:tcBorders>
          </w:tcPr>
          <w:p w14:paraId="7CF8F894" w14:textId="77777777" w:rsidR="001C2387" w:rsidRPr="00240B44" w:rsidRDefault="001C2387" w:rsidP="00270594">
            <w:pPr>
              <w:pStyle w:val="Subtitle"/>
              <w:spacing w:line="360" w:lineRule="auto"/>
              <w:jc w:val="left"/>
              <w:rPr>
                <w:rFonts w:asciiTheme="minorHAnsi" w:hAnsiTheme="minorHAnsi" w:cstheme="minorHAnsi"/>
                <w:b w:val="0"/>
                <w:sz w:val="24"/>
                <w:szCs w:val="24"/>
              </w:rPr>
            </w:pPr>
          </w:p>
        </w:tc>
      </w:tr>
      <w:tr w:rsidR="001C2387" w:rsidRPr="00240B44" w14:paraId="04FA8990" w14:textId="77777777" w:rsidTr="000B0503">
        <w:trPr>
          <w:gridAfter w:val="1"/>
          <w:wAfter w:w="5682" w:type="dxa"/>
        </w:trPr>
        <w:tc>
          <w:tcPr>
            <w:tcW w:w="10420" w:type="dxa"/>
            <w:gridSpan w:val="11"/>
            <w:tcBorders>
              <w:top w:val="single" w:sz="8" w:space="0" w:color="auto"/>
              <w:bottom w:val="single" w:sz="8" w:space="0" w:color="auto"/>
            </w:tcBorders>
          </w:tcPr>
          <w:p w14:paraId="22D5F3E6" w14:textId="77777777" w:rsidR="001C2387" w:rsidRPr="00240B44" w:rsidRDefault="001C2387" w:rsidP="00270594">
            <w:pPr>
              <w:pStyle w:val="Subtitle"/>
              <w:spacing w:line="360" w:lineRule="auto"/>
              <w:jc w:val="left"/>
              <w:rPr>
                <w:rFonts w:asciiTheme="minorHAnsi" w:hAnsiTheme="minorHAnsi" w:cstheme="minorHAnsi"/>
                <w:b w:val="0"/>
                <w:sz w:val="24"/>
                <w:szCs w:val="24"/>
              </w:rPr>
            </w:pPr>
          </w:p>
        </w:tc>
      </w:tr>
      <w:tr w:rsidR="001C2387" w:rsidRPr="00240B44" w14:paraId="22FDDED3" w14:textId="77777777" w:rsidTr="000B0503">
        <w:trPr>
          <w:gridAfter w:val="1"/>
          <w:wAfter w:w="5682" w:type="dxa"/>
        </w:trPr>
        <w:tc>
          <w:tcPr>
            <w:tcW w:w="10420" w:type="dxa"/>
            <w:gridSpan w:val="11"/>
            <w:tcBorders>
              <w:top w:val="single" w:sz="8" w:space="0" w:color="auto"/>
              <w:bottom w:val="single" w:sz="8" w:space="0" w:color="auto"/>
            </w:tcBorders>
          </w:tcPr>
          <w:p w14:paraId="1A7C05F9" w14:textId="77777777" w:rsidR="001C2387" w:rsidRPr="00240B44" w:rsidRDefault="001C2387" w:rsidP="00270594">
            <w:pPr>
              <w:pStyle w:val="Subtitle"/>
              <w:spacing w:line="360" w:lineRule="auto"/>
              <w:jc w:val="left"/>
              <w:rPr>
                <w:rFonts w:asciiTheme="minorHAnsi" w:hAnsiTheme="minorHAnsi" w:cstheme="minorHAnsi"/>
                <w:b w:val="0"/>
                <w:sz w:val="24"/>
                <w:szCs w:val="24"/>
              </w:rPr>
            </w:pPr>
          </w:p>
        </w:tc>
      </w:tr>
      <w:tr w:rsidR="001C2387" w:rsidRPr="00240B44" w14:paraId="1AF4C919" w14:textId="77777777" w:rsidTr="000B0503">
        <w:trPr>
          <w:gridAfter w:val="1"/>
          <w:wAfter w:w="5682" w:type="dxa"/>
        </w:trPr>
        <w:tc>
          <w:tcPr>
            <w:tcW w:w="10420" w:type="dxa"/>
            <w:gridSpan w:val="11"/>
            <w:tcBorders>
              <w:top w:val="single" w:sz="8" w:space="0" w:color="auto"/>
            </w:tcBorders>
          </w:tcPr>
          <w:p w14:paraId="005A156E" w14:textId="77777777" w:rsidR="001C2387" w:rsidRPr="00240B44" w:rsidRDefault="001C2387" w:rsidP="00270594">
            <w:pPr>
              <w:pStyle w:val="Subtitle"/>
              <w:spacing w:line="360" w:lineRule="auto"/>
              <w:jc w:val="left"/>
              <w:rPr>
                <w:rFonts w:asciiTheme="minorHAnsi" w:hAnsiTheme="minorHAnsi" w:cstheme="minorHAnsi"/>
                <w:b w:val="0"/>
                <w:sz w:val="24"/>
                <w:szCs w:val="24"/>
              </w:rPr>
            </w:pPr>
          </w:p>
        </w:tc>
      </w:tr>
      <w:tr w:rsidR="000B0503" w:rsidRPr="00240B44" w14:paraId="6B0E0115" w14:textId="77777777" w:rsidTr="000B0503">
        <w:trPr>
          <w:gridAfter w:val="2"/>
          <w:wAfter w:w="6822" w:type="dxa"/>
        </w:trPr>
        <w:tc>
          <w:tcPr>
            <w:tcW w:w="3598" w:type="dxa"/>
          </w:tcPr>
          <w:p w14:paraId="3BD37709" w14:textId="77777777" w:rsidR="000B0503" w:rsidRPr="00240B44" w:rsidRDefault="000B0503" w:rsidP="00432420">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lastRenderedPageBreak/>
              <w:t>Name of representative:</w:t>
            </w:r>
          </w:p>
        </w:tc>
        <w:tc>
          <w:tcPr>
            <w:tcW w:w="5682" w:type="dxa"/>
            <w:gridSpan w:val="9"/>
            <w:tcBorders>
              <w:bottom w:val="single" w:sz="4" w:space="0" w:color="auto"/>
            </w:tcBorders>
          </w:tcPr>
          <w:p w14:paraId="3A8A69EA" w14:textId="77777777" w:rsidR="000B0503" w:rsidRPr="00240B44" w:rsidRDefault="000B0503" w:rsidP="00432420">
            <w:pPr>
              <w:pStyle w:val="Subtitle"/>
              <w:jc w:val="left"/>
              <w:rPr>
                <w:rFonts w:asciiTheme="minorHAnsi" w:hAnsiTheme="minorHAnsi" w:cstheme="minorHAnsi"/>
                <w:b w:val="0"/>
                <w:sz w:val="24"/>
                <w:szCs w:val="24"/>
              </w:rPr>
            </w:pPr>
          </w:p>
        </w:tc>
      </w:tr>
      <w:tr w:rsidR="000B0503" w:rsidRPr="00240B44" w14:paraId="1BF93AC4" w14:textId="77777777" w:rsidTr="000B0503">
        <w:trPr>
          <w:gridAfter w:val="2"/>
          <w:wAfter w:w="6822" w:type="dxa"/>
        </w:trPr>
        <w:tc>
          <w:tcPr>
            <w:tcW w:w="3598" w:type="dxa"/>
          </w:tcPr>
          <w:p w14:paraId="134C82FC" w14:textId="77777777" w:rsidR="000B0503" w:rsidRPr="00240B44" w:rsidRDefault="000B0503" w:rsidP="00432420">
            <w:pPr>
              <w:pStyle w:val="Subtitle"/>
              <w:jc w:val="left"/>
              <w:rPr>
                <w:rFonts w:asciiTheme="minorHAnsi" w:hAnsiTheme="minorHAnsi" w:cstheme="minorHAnsi"/>
                <w:b w:val="0"/>
                <w:sz w:val="24"/>
                <w:szCs w:val="24"/>
              </w:rPr>
            </w:pPr>
          </w:p>
        </w:tc>
        <w:tc>
          <w:tcPr>
            <w:tcW w:w="5682" w:type="dxa"/>
            <w:gridSpan w:val="9"/>
            <w:tcBorders>
              <w:top w:val="single" w:sz="4" w:space="0" w:color="auto"/>
              <w:bottom w:val="single" w:sz="4" w:space="0" w:color="auto"/>
            </w:tcBorders>
          </w:tcPr>
          <w:p w14:paraId="7949B6DD" w14:textId="77777777" w:rsidR="000B0503" w:rsidRPr="00240B44" w:rsidRDefault="000B0503" w:rsidP="00432420">
            <w:pPr>
              <w:pStyle w:val="Subtitle"/>
              <w:jc w:val="left"/>
              <w:rPr>
                <w:rFonts w:asciiTheme="minorHAnsi" w:hAnsiTheme="minorHAnsi" w:cstheme="minorHAnsi"/>
                <w:b w:val="0"/>
                <w:sz w:val="24"/>
                <w:szCs w:val="24"/>
              </w:rPr>
            </w:pPr>
          </w:p>
        </w:tc>
      </w:tr>
      <w:tr w:rsidR="000B0503" w:rsidRPr="00240B44" w14:paraId="50A9A6CA" w14:textId="77777777" w:rsidTr="000B0503">
        <w:trPr>
          <w:gridAfter w:val="2"/>
          <w:wAfter w:w="6822" w:type="dxa"/>
        </w:trPr>
        <w:tc>
          <w:tcPr>
            <w:tcW w:w="3598" w:type="dxa"/>
            <w:tcBorders>
              <w:right w:val="single" w:sz="4" w:space="0" w:color="auto"/>
            </w:tcBorders>
          </w:tcPr>
          <w:p w14:paraId="43503C0E" w14:textId="77777777" w:rsidR="000B0503" w:rsidRPr="00240B44" w:rsidRDefault="000B0503" w:rsidP="00432420">
            <w:pPr>
              <w:pStyle w:val="Subtitle"/>
              <w:jc w:val="left"/>
              <w:rPr>
                <w:rFonts w:asciiTheme="minorHAnsi" w:hAnsiTheme="minorHAnsi" w:cstheme="minorHAnsi"/>
                <w:b w:val="0"/>
                <w:sz w:val="24"/>
                <w:szCs w:val="24"/>
              </w:rPr>
            </w:pPr>
          </w:p>
        </w:tc>
        <w:tc>
          <w:tcPr>
            <w:tcW w:w="1030" w:type="dxa"/>
            <w:tcBorders>
              <w:top w:val="single" w:sz="4" w:space="0" w:color="auto"/>
              <w:left w:val="single" w:sz="4" w:space="0" w:color="auto"/>
              <w:bottom w:val="single" w:sz="4" w:space="0" w:color="auto"/>
              <w:right w:val="single" w:sz="4" w:space="0" w:color="auto"/>
            </w:tcBorders>
          </w:tcPr>
          <w:p w14:paraId="781CD088" w14:textId="77777777" w:rsidR="000B0503" w:rsidRPr="00240B44" w:rsidRDefault="000B0503" w:rsidP="00432420">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Day</w:t>
            </w:r>
          </w:p>
        </w:tc>
        <w:tc>
          <w:tcPr>
            <w:tcW w:w="1188" w:type="dxa"/>
            <w:gridSpan w:val="3"/>
            <w:tcBorders>
              <w:top w:val="single" w:sz="4" w:space="0" w:color="auto"/>
              <w:left w:val="single" w:sz="4" w:space="0" w:color="auto"/>
              <w:bottom w:val="single" w:sz="4" w:space="0" w:color="auto"/>
              <w:right w:val="single" w:sz="4" w:space="0" w:color="auto"/>
            </w:tcBorders>
          </w:tcPr>
          <w:p w14:paraId="0478DD62" w14:textId="77777777" w:rsidR="000B0503" w:rsidRPr="00240B44" w:rsidRDefault="000B0503" w:rsidP="00432420">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Month</w:t>
            </w:r>
          </w:p>
        </w:tc>
        <w:tc>
          <w:tcPr>
            <w:tcW w:w="1158" w:type="dxa"/>
            <w:gridSpan w:val="2"/>
            <w:tcBorders>
              <w:top w:val="single" w:sz="4" w:space="0" w:color="auto"/>
              <w:left w:val="single" w:sz="4" w:space="0" w:color="auto"/>
              <w:bottom w:val="single" w:sz="4" w:space="0" w:color="auto"/>
              <w:right w:val="single" w:sz="4" w:space="0" w:color="auto"/>
            </w:tcBorders>
          </w:tcPr>
          <w:p w14:paraId="2BD1A257" w14:textId="77777777" w:rsidR="000B0503" w:rsidRPr="00240B44" w:rsidRDefault="000B0503" w:rsidP="00432420">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Year</w:t>
            </w:r>
          </w:p>
        </w:tc>
        <w:tc>
          <w:tcPr>
            <w:tcW w:w="2306" w:type="dxa"/>
            <w:gridSpan w:val="3"/>
            <w:tcBorders>
              <w:top w:val="single" w:sz="4" w:space="0" w:color="auto"/>
              <w:left w:val="single" w:sz="4" w:space="0" w:color="auto"/>
              <w:bottom w:val="single" w:sz="4" w:space="0" w:color="auto"/>
              <w:right w:val="single" w:sz="4" w:space="0" w:color="auto"/>
            </w:tcBorders>
          </w:tcPr>
          <w:p w14:paraId="244D9DC0" w14:textId="77777777" w:rsidR="000B0503" w:rsidRPr="00240B44" w:rsidRDefault="000B0503" w:rsidP="00432420">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Time</w:t>
            </w:r>
          </w:p>
        </w:tc>
      </w:tr>
      <w:tr w:rsidR="000B0503" w:rsidRPr="00240B44" w14:paraId="45E02B49" w14:textId="77777777" w:rsidTr="000B0503">
        <w:trPr>
          <w:gridAfter w:val="2"/>
          <w:wAfter w:w="6822" w:type="dxa"/>
        </w:trPr>
        <w:tc>
          <w:tcPr>
            <w:tcW w:w="3598" w:type="dxa"/>
            <w:tcBorders>
              <w:right w:val="single" w:sz="4" w:space="0" w:color="auto"/>
            </w:tcBorders>
          </w:tcPr>
          <w:p w14:paraId="17707DA2" w14:textId="77777777" w:rsidR="000B0503" w:rsidRPr="00240B44" w:rsidRDefault="000B0503" w:rsidP="00432420">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Date and time form received:</w:t>
            </w:r>
          </w:p>
        </w:tc>
        <w:tc>
          <w:tcPr>
            <w:tcW w:w="1030" w:type="dxa"/>
            <w:tcBorders>
              <w:top w:val="single" w:sz="4" w:space="0" w:color="auto"/>
              <w:left w:val="single" w:sz="4" w:space="0" w:color="auto"/>
              <w:bottom w:val="single" w:sz="4" w:space="0" w:color="auto"/>
              <w:right w:val="single" w:sz="4" w:space="0" w:color="auto"/>
            </w:tcBorders>
          </w:tcPr>
          <w:p w14:paraId="5190790E" w14:textId="77777777" w:rsidR="000B0503" w:rsidRPr="00240B44" w:rsidRDefault="000B0503" w:rsidP="00432420">
            <w:pPr>
              <w:pStyle w:val="Subtitle"/>
              <w:jc w:val="left"/>
              <w:rPr>
                <w:rFonts w:asciiTheme="minorHAnsi" w:hAnsiTheme="minorHAnsi" w:cstheme="minorHAnsi"/>
                <w:b w:val="0"/>
                <w:sz w:val="24"/>
                <w:szCs w:val="24"/>
              </w:rPr>
            </w:pPr>
          </w:p>
        </w:tc>
        <w:tc>
          <w:tcPr>
            <w:tcW w:w="1188" w:type="dxa"/>
            <w:gridSpan w:val="3"/>
            <w:tcBorders>
              <w:top w:val="single" w:sz="4" w:space="0" w:color="auto"/>
              <w:left w:val="single" w:sz="4" w:space="0" w:color="auto"/>
              <w:bottom w:val="single" w:sz="4" w:space="0" w:color="auto"/>
              <w:right w:val="single" w:sz="4" w:space="0" w:color="auto"/>
            </w:tcBorders>
          </w:tcPr>
          <w:p w14:paraId="2E80F9AF" w14:textId="77777777" w:rsidR="000B0503" w:rsidRPr="00240B44" w:rsidRDefault="000B0503" w:rsidP="00432420">
            <w:pPr>
              <w:pStyle w:val="Subtitle"/>
              <w:jc w:val="left"/>
              <w:rPr>
                <w:rFonts w:asciiTheme="minorHAnsi" w:hAnsiTheme="minorHAnsi" w:cstheme="minorHAnsi"/>
                <w:b w:val="0"/>
                <w:sz w:val="24"/>
                <w:szCs w:val="24"/>
              </w:rPr>
            </w:pPr>
          </w:p>
        </w:tc>
        <w:tc>
          <w:tcPr>
            <w:tcW w:w="1158" w:type="dxa"/>
            <w:gridSpan w:val="2"/>
            <w:tcBorders>
              <w:top w:val="single" w:sz="4" w:space="0" w:color="auto"/>
              <w:left w:val="single" w:sz="4" w:space="0" w:color="auto"/>
              <w:bottom w:val="single" w:sz="4" w:space="0" w:color="auto"/>
              <w:right w:val="single" w:sz="4" w:space="0" w:color="auto"/>
            </w:tcBorders>
          </w:tcPr>
          <w:p w14:paraId="24F7821F" w14:textId="77777777" w:rsidR="000B0503" w:rsidRPr="00240B44" w:rsidRDefault="000B0503" w:rsidP="00432420">
            <w:pPr>
              <w:pStyle w:val="Subtitle"/>
              <w:jc w:val="left"/>
              <w:rPr>
                <w:rFonts w:asciiTheme="minorHAnsi" w:hAnsiTheme="minorHAnsi" w:cstheme="minorHAnsi"/>
                <w:b w:val="0"/>
                <w:sz w:val="24"/>
                <w:szCs w:val="24"/>
              </w:rPr>
            </w:pPr>
          </w:p>
        </w:tc>
        <w:tc>
          <w:tcPr>
            <w:tcW w:w="2306" w:type="dxa"/>
            <w:gridSpan w:val="3"/>
            <w:tcBorders>
              <w:top w:val="single" w:sz="4" w:space="0" w:color="auto"/>
              <w:left w:val="single" w:sz="4" w:space="0" w:color="auto"/>
              <w:bottom w:val="single" w:sz="4" w:space="0" w:color="auto"/>
              <w:right w:val="single" w:sz="4" w:space="0" w:color="auto"/>
            </w:tcBorders>
          </w:tcPr>
          <w:p w14:paraId="4647A70B" w14:textId="77777777" w:rsidR="000B0503" w:rsidRPr="00240B44" w:rsidRDefault="000B0503" w:rsidP="00432420">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am/pm</w:t>
            </w:r>
          </w:p>
        </w:tc>
      </w:tr>
      <w:tr w:rsidR="000B0503" w:rsidRPr="00240B44" w14:paraId="5338164D" w14:textId="77777777" w:rsidTr="000B0503">
        <w:tc>
          <w:tcPr>
            <w:tcW w:w="10420" w:type="dxa"/>
            <w:gridSpan w:val="11"/>
          </w:tcPr>
          <w:p w14:paraId="43E964A3" w14:textId="77777777" w:rsidR="000B0503" w:rsidRPr="00240B44" w:rsidRDefault="000B0503" w:rsidP="000B0503">
            <w:pPr>
              <w:pStyle w:val="Subtitle"/>
              <w:jc w:val="left"/>
              <w:rPr>
                <w:rFonts w:asciiTheme="minorHAnsi" w:hAnsiTheme="minorHAnsi" w:cstheme="minorHAnsi"/>
                <w:b w:val="0"/>
                <w:sz w:val="24"/>
                <w:szCs w:val="24"/>
              </w:rPr>
            </w:pPr>
          </w:p>
          <w:p w14:paraId="6BC6A83D" w14:textId="77777777" w:rsidR="000B0503" w:rsidRPr="00240B44" w:rsidRDefault="000B0503" w:rsidP="000B0503">
            <w:pPr>
              <w:pStyle w:val="Subtitle"/>
              <w:jc w:val="left"/>
              <w:rPr>
                <w:rFonts w:asciiTheme="minorHAnsi" w:hAnsiTheme="minorHAnsi" w:cstheme="minorHAnsi"/>
                <w:b w:val="0"/>
                <w:sz w:val="24"/>
                <w:szCs w:val="24"/>
              </w:rPr>
            </w:pPr>
          </w:p>
          <w:p w14:paraId="3F3122FF" w14:textId="77777777" w:rsidR="000B0503" w:rsidRPr="00240B44" w:rsidRDefault="000B0503" w:rsidP="000B0503">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Action taken and date:</w:t>
            </w:r>
          </w:p>
        </w:tc>
        <w:tc>
          <w:tcPr>
            <w:tcW w:w="5682" w:type="dxa"/>
          </w:tcPr>
          <w:p w14:paraId="5B186DC5" w14:textId="77777777" w:rsidR="000B0503" w:rsidRPr="00240B44" w:rsidRDefault="000B0503" w:rsidP="000B0503">
            <w:pPr>
              <w:pStyle w:val="Subtitle"/>
              <w:jc w:val="left"/>
              <w:rPr>
                <w:rFonts w:asciiTheme="minorHAnsi" w:hAnsiTheme="minorHAnsi" w:cstheme="minorHAnsi"/>
                <w:b w:val="0"/>
                <w:sz w:val="24"/>
                <w:szCs w:val="24"/>
              </w:rPr>
            </w:pPr>
          </w:p>
        </w:tc>
      </w:tr>
      <w:tr w:rsidR="000B0503" w:rsidRPr="00240B44" w14:paraId="3C8268E8" w14:textId="77777777" w:rsidTr="000B0503">
        <w:trPr>
          <w:gridAfter w:val="1"/>
          <w:wAfter w:w="5682" w:type="dxa"/>
        </w:trPr>
        <w:tc>
          <w:tcPr>
            <w:tcW w:w="10420" w:type="dxa"/>
            <w:gridSpan w:val="11"/>
          </w:tcPr>
          <w:p w14:paraId="29BC6BDB" w14:textId="77777777" w:rsidR="000B0503" w:rsidRPr="00240B44" w:rsidRDefault="000B0503" w:rsidP="000B0503">
            <w:pPr>
              <w:pStyle w:val="Subtitle"/>
              <w:spacing w:line="360" w:lineRule="auto"/>
              <w:jc w:val="left"/>
              <w:rPr>
                <w:rFonts w:asciiTheme="minorHAnsi" w:hAnsiTheme="minorHAnsi" w:cstheme="minorHAnsi"/>
                <w:b w:val="0"/>
                <w:sz w:val="24"/>
                <w:szCs w:val="24"/>
              </w:rPr>
            </w:pPr>
          </w:p>
        </w:tc>
      </w:tr>
      <w:tr w:rsidR="000B0503" w:rsidRPr="00240B44" w14:paraId="6BA79FD5" w14:textId="77777777" w:rsidTr="000B0503">
        <w:trPr>
          <w:gridAfter w:val="1"/>
          <w:wAfter w:w="5682" w:type="dxa"/>
          <w:trHeight w:val="60"/>
        </w:trPr>
        <w:tc>
          <w:tcPr>
            <w:tcW w:w="10420" w:type="dxa"/>
            <w:gridSpan w:val="11"/>
          </w:tcPr>
          <w:p w14:paraId="71FF5688" w14:textId="77777777" w:rsidR="000B0503" w:rsidRPr="00240B44" w:rsidRDefault="000B0503" w:rsidP="000B0503">
            <w:pPr>
              <w:pStyle w:val="Subtitle"/>
              <w:spacing w:line="360" w:lineRule="auto"/>
              <w:jc w:val="left"/>
              <w:rPr>
                <w:rFonts w:asciiTheme="minorHAnsi" w:hAnsiTheme="minorHAnsi" w:cstheme="minorHAnsi"/>
                <w:b w:val="0"/>
                <w:sz w:val="24"/>
                <w:szCs w:val="24"/>
              </w:rPr>
            </w:pPr>
          </w:p>
        </w:tc>
      </w:tr>
      <w:tr w:rsidR="000B0503" w:rsidRPr="00240B44" w14:paraId="292DDDE9" w14:textId="77777777" w:rsidTr="000B0503">
        <w:trPr>
          <w:gridAfter w:val="1"/>
          <w:wAfter w:w="5682" w:type="dxa"/>
        </w:trPr>
        <w:tc>
          <w:tcPr>
            <w:tcW w:w="5210" w:type="dxa"/>
            <w:gridSpan w:val="4"/>
          </w:tcPr>
          <w:p w14:paraId="18AB951C" w14:textId="77777777" w:rsidR="000B0503" w:rsidRPr="00240B44" w:rsidRDefault="000B0503" w:rsidP="000B0503">
            <w:pPr>
              <w:pStyle w:val="Subtitle"/>
              <w:spacing w:line="360" w:lineRule="auto"/>
              <w:jc w:val="left"/>
              <w:rPr>
                <w:rFonts w:asciiTheme="minorHAnsi" w:hAnsiTheme="minorHAnsi" w:cstheme="minorHAnsi"/>
                <w:b w:val="0"/>
                <w:sz w:val="24"/>
                <w:szCs w:val="24"/>
              </w:rPr>
            </w:pPr>
          </w:p>
        </w:tc>
        <w:tc>
          <w:tcPr>
            <w:tcW w:w="5210" w:type="dxa"/>
            <w:gridSpan w:val="7"/>
          </w:tcPr>
          <w:p w14:paraId="098407DA" w14:textId="77777777" w:rsidR="000B0503" w:rsidRPr="00240B44" w:rsidRDefault="000B0503" w:rsidP="000B0503">
            <w:pPr>
              <w:pStyle w:val="Subtitle"/>
              <w:spacing w:line="360" w:lineRule="auto"/>
              <w:jc w:val="left"/>
              <w:rPr>
                <w:rFonts w:asciiTheme="minorHAnsi" w:hAnsiTheme="minorHAnsi" w:cstheme="minorHAnsi"/>
                <w:b w:val="0"/>
                <w:sz w:val="24"/>
                <w:szCs w:val="24"/>
              </w:rPr>
            </w:pPr>
          </w:p>
        </w:tc>
      </w:tr>
      <w:tr w:rsidR="000B0503" w:rsidRPr="00240B44" w14:paraId="2597FC21" w14:textId="77777777" w:rsidTr="000B0503">
        <w:trPr>
          <w:gridAfter w:val="1"/>
          <w:wAfter w:w="5682" w:type="dxa"/>
        </w:trPr>
        <w:tc>
          <w:tcPr>
            <w:tcW w:w="5210" w:type="dxa"/>
            <w:gridSpan w:val="4"/>
          </w:tcPr>
          <w:p w14:paraId="5FA6F175" w14:textId="77777777" w:rsidR="000B0503" w:rsidRPr="00240B44" w:rsidRDefault="000B0503" w:rsidP="000B0503">
            <w:pPr>
              <w:pStyle w:val="Subtitle"/>
              <w:spacing w:line="360" w:lineRule="auto"/>
              <w:jc w:val="left"/>
              <w:rPr>
                <w:rFonts w:asciiTheme="minorHAnsi" w:hAnsiTheme="minorHAnsi" w:cstheme="minorHAnsi"/>
                <w:b w:val="0"/>
                <w:sz w:val="24"/>
                <w:szCs w:val="24"/>
              </w:rPr>
            </w:pPr>
          </w:p>
        </w:tc>
        <w:tc>
          <w:tcPr>
            <w:tcW w:w="5210" w:type="dxa"/>
            <w:gridSpan w:val="7"/>
          </w:tcPr>
          <w:p w14:paraId="228A1017" w14:textId="77777777" w:rsidR="000B0503" w:rsidRPr="00240B44" w:rsidRDefault="000B0503" w:rsidP="000B0503">
            <w:pPr>
              <w:pStyle w:val="Subtitle"/>
              <w:spacing w:line="360" w:lineRule="auto"/>
              <w:jc w:val="left"/>
              <w:rPr>
                <w:rFonts w:asciiTheme="minorHAnsi" w:hAnsiTheme="minorHAnsi" w:cstheme="minorHAnsi"/>
                <w:b w:val="0"/>
                <w:sz w:val="24"/>
                <w:szCs w:val="24"/>
              </w:rPr>
            </w:pPr>
          </w:p>
        </w:tc>
      </w:tr>
      <w:tr w:rsidR="000B0503" w:rsidRPr="00240B44" w14:paraId="79CCC1CA" w14:textId="77777777" w:rsidTr="000B0503">
        <w:trPr>
          <w:gridAfter w:val="1"/>
          <w:wAfter w:w="5682" w:type="dxa"/>
        </w:trPr>
        <w:tc>
          <w:tcPr>
            <w:tcW w:w="5210" w:type="dxa"/>
            <w:gridSpan w:val="4"/>
          </w:tcPr>
          <w:p w14:paraId="52B03330" w14:textId="77777777" w:rsidR="000B0503" w:rsidRPr="00240B44" w:rsidRDefault="000B0503" w:rsidP="000B0503">
            <w:pPr>
              <w:pStyle w:val="Subtitle"/>
              <w:spacing w:line="360" w:lineRule="auto"/>
              <w:jc w:val="left"/>
              <w:rPr>
                <w:rFonts w:asciiTheme="minorHAnsi" w:hAnsiTheme="minorHAnsi" w:cstheme="minorHAnsi"/>
                <w:b w:val="0"/>
                <w:sz w:val="24"/>
                <w:szCs w:val="24"/>
              </w:rPr>
            </w:pPr>
          </w:p>
        </w:tc>
        <w:tc>
          <w:tcPr>
            <w:tcW w:w="5210" w:type="dxa"/>
            <w:gridSpan w:val="7"/>
          </w:tcPr>
          <w:p w14:paraId="4CA890ED" w14:textId="77777777" w:rsidR="000B0503" w:rsidRPr="00240B44" w:rsidRDefault="000B0503" w:rsidP="000B0503">
            <w:pPr>
              <w:pStyle w:val="Subtitle"/>
              <w:spacing w:line="360" w:lineRule="auto"/>
              <w:jc w:val="left"/>
              <w:rPr>
                <w:rFonts w:asciiTheme="minorHAnsi" w:hAnsiTheme="minorHAnsi" w:cstheme="minorHAnsi"/>
                <w:b w:val="0"/>
                <w:sz w:val="24"/>
                <w:szCs w:val="24"/>
              </w:rPr>
            </w:pPr>
          </w:p>
        </w:tc>
      </w:tr>
      <w:tr w:rsidR="000B0503" w:rsidRPr="00240B44" w14:paraId="25E206E5" w14:textId="77777777" w:rsidTr="000B0503">
        <w:trPr>
          <w:gridAfter w:val="1"/>
          <w:wAfter w:w="5682" w:type="dxa"/>
        </w:trPr>
        <w:tc>
          <w:tcPr>
            <w:tcW w:w="5210" w:type="dxa"/>
            <w:gridSpan w:val="4"/>
          </w:tcPr>
          <w:p w14:paraId="3F335F97" w14:textId="77777777" w:rsidR="000B0503" w:rsidRPr="00240B44" w:rsidRDefault="000B0503" w:rsidP="000B0503">
            <w:pPr>
              <w:pStyle w:val="Subtitle"/>
              <w:spacing w:line="360" w:lineRule="auto"/>
              <w:jc w:val="left"/>
              <w:rPr>
                <w:rFonts w:asciiTheme="minorHAnsi" w:hAnsiTheme="minorHAnsi" w:cstheme="minorHAnsi"/>
                <w:b w:val="0"/>
                <w:sz w:val="24"/>
                <w:szCs w:val="24"/>
              </w:rPr>
            </w:pPr>
          </w:p>
        </w:tc>
        <w:tc>
          <w:tcPr>
            <w:tcW w:w="5210" w:type="dxa"/>
            <w:gridSpan w:val="7"/>
          </w:tcPr>
          <w:p w14:paraId="30E6EB6A" w14:textId="77777777" w:rsidR="000B0503" w:rsidRPr="00240B44" w:rsidRDefault="000B0503" w:rsidP="000B0503">
            <w:pPr>
              <w:pStyle w:val="Subtitle"/>
              <w:spacing w:line="360" w:lineRule="auto"/>
              <w:jc w:val="left"/>
              <w:rPr>
                <w:rFonts w:asciiTheme="minorHAnsi" w:hAnsiTheme="minorHAnsi" w:cstheme="minorHAnsi"/>
                <w:b w:val="0"/>
                <w:sz w:val="24"/>
                <w:szCs w:val="24"/>
              </w:rPr>
            </w:pPr>
          </w:p>
        </w:tc>
      </w:tr>
      <w:tr w:rsidR="000B0503" w:rsidRPr="00240B44" w14:paraId="6AEEC4FB" w14:textId="77777777" w:rsidTr="000B0503">
        <w:trPr>
          <w:gridAfter w:val="1"/>
          <w:wAfter w:w="5682" w:type="dxa"/>
        </w:trPr>
        <w:tc>
          <w:tcPr>
            <w:tcW w:w="5210" w:type="dxa"/>
            <w:gridSpan w:val="4"/>
          </w:tcPr>
          <w:p w14:paraId="6B2F3A4F" w14:textId="77777777" w:rsidR="000B0503" w:rsidRPr="00240B44" w:rsidRDefault="000B0503" w:rsidP="000B0503">
            <w:pPr>
              <w:pStyle w:val="Subtitle"/>
              <w:spacing w:line="360" w:lineRule="auto"/>
              <w:jc w:val="left"/>
              <w:rPr>
                <w:rFonts w:asciiTheme="minorHAnsi" w:hAnsiTheme="minorHAnsi" w:cstheme="minorHAnsi"/>
                <w:b w:val="0"/>
                <w:sz w:val="24"/>
                <w:szCs w:val="24"/>
              </w:rPr>
            </w:pPr>
          </w:p>
        </w:tc>
        <w:tc>
          <w:tcPr>
            <w:tcW w:w="5210" w:type="dxa"/>
            <w:gridSpan w:val="7"/>
          </w:tcPr>
          <w:p w14:paraId="0DDCCE9B" w14:textId="77777777" w:rsidR="000B0503" w:rsidRPr="00240B44" w:rsidRDefault="000B0503" w:rsidP="000B0503">
            <w:pPr>
              <w:pStyle w:val="Subtitle"/>
              <w:spacing w:line="360" w:lineRule="auto"/>
              <w:jc w:val="left"/>
              <w:rPr>
                <w:rFonts w:asciiTheme="minorHAnsi" w:hAnsiTheme="minorHAnsi" w:cstheme="minorHAnsi"/>
                <w:b w:val="0"/>
                <w:sz w:val="24"/>
                <w:szCs w:val="24"/>
              </w:rPr>
            </w:pPr>
          </w:p>
        </w:tc>
      </w:tr>
    </w:tbl>
    <w:p w14:paraId="787F390C" w14:textId="77777777" w:rsidR="000E6C46" w:rsidRDefault="000B0503"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ab/>
      </w:r>
      <w:r w:rsidRPr="00240B44">
        <w:rPr>
          <w:rFonts w:asciiTheme="minorHAnsi" w:hAnsiTheme="minorHAnsi" w:cstheme="minorHAnsi"/>
          <w:b w:val="0"/>
          <w:sz w:val="24"/>
          <w:szCs w:val="24"/>
        </w:rPr>
        <w:tab/>
      </w:r>
      <w:r w:rsidRPr="00240B44">
        <w:rPr>
          <w:rFonts w:asciiTheme="minorHAnsi" w:hAnsiTheme="minorHAnsi" w:cstheme="minorHAnsi"/>
          <w:b w:val="0"/>
          <w:sz w:val="24"/>
          <w:szCs w:val="24"/>
        </w:rPr>
        <w:tab/>
      </w:r>
    </w:p>
    <w:p w14:paraId="329DB93B" w14:textId="77777777" w:rsidR="000E6C46" w:rsidRDefault="000E6C46" w:rsidP="00270594">
      <w:pPr>
        <w:pStyle w:val="Subtitle"/>
        <w:jc w:val="left"/>
        <w:rPr>
          <w:rFonts w:asciiTheme="minorHAnsi" w:hAnsiTheme="minorHAnsi" w:cstheme="minorHAnsi"/>
          <w:b w:val="0"/>
          <w:sz w:val="24"/>
          <w:szCs w:val="24"/>
        </w:rPr>
      </w:pPr>
    </w:p>
    <w:p w14:paraId="60B27CB6" w14:textId="77777777" w:rsidR="000E6C46" w:rsidRDefault="000E6C46" w:rsidP="00270594">
      <w:pPr>
        <w:pStyle w:val="Subtitle"/>
        <w:jc w:val="left"/>
        <w:rPr>
          <w:rFonts w:asciiTheme="minorHAnsi" w:hAnsiTheme="minorHAnsi" w:cstheme="minorHAnsi"/>
          <w:b w:val="0"/>
          <w:sz w:val="24"/>
          <w:szCs w:val="24"/>
        </w:rPr>
      </w:pPr>
    </w:p>
    <w:p w14:paraId="26E25B94" w14:textId="2BBC9F4E" w:rsidR="000E6C46" w:rsidRDefault="000E6C46" w:rsidP="00270594">
      <w:pPr>
        <w:pStyle w:val="Subtitle"/>
        <w:jc w:val="left"/>
        <w:rPr>
          <w:rFonts w:asciiTheme="minorHAnsi" w:hAnsiTheme="minorHAnsi" w:cstheme="minorHAnsi"/>
          <w:b w:val="0"/>
          <w:sz w:val="24"/>
          <w:szCs w:val="24"/>
        </w:rPr>
      </w:pPr>
    </w:p>
    <w:p w14:paraId="7E3835DE" w14:textId="4D77913D" w:rsidR="006A644D" w:rsidRDefault="006A644D" w:rsidP="00270594">
      <w:pPr>
        <w:pStyle w:val="Subtitle"/>
        <w:jc w:val="left"/>
        <w:rPr>
          <w:rFonts w:asciiTheme="minorHAnsi" w:hAnsiTheme="minorHAnsi" w:cstheme="minorHAnsi"/>
          <w:b w:val="0"/>
          <w:sz w:val="24"/>
          <w:szCs w:val="24"/>
        </w:rPr>
      </w:pPr>
    </w:p>
    <w:p w14:paraId="7F0BBA48" w14:textId="7FF65649" w:rsidR="006A644D" w:rsidRDefault="006A644D" w:rsidP="00270594">
      <w:pPr>
        <w:pStyle w:val="Subtitle"/>
        <w:jc w:val="left"/>
        <w:rPr>
          <w:rFonts w:asciiTheme="minorHAnsi" w:hAnsiTheme="minorHAnsi" w:cstheme="minorHAnsi"/>
          <w:b w:val="0"/>
          <w:sz w:val="24"/>
          <w:szCs w:val="24"/>
        </w:rPr>
      </w:pPr>
    </w:p>
    <w:p w14:paraId="285931B9" w14:textId="00D53BC9" w:rsidR="006A644D" w:rsidRDefault="006A644D" w:rsidP="00270594">
      <w:pPr>
        <w:pStyle w:val="Subtitle"/>
        <w:jc w:val="left"/>
        <w:rPr>
          <w:rFonts w:asciiTheme="minorHAnsi" w:hAnsiTheme="minorHAnsi" w:cstheme="minorHAnsi"/>
          <w:b w:val="0"/>
          <w:sz w:val="24"/>
          <w:szCs w:val="24"/>
        </w:rPr>
      </w:pPr>
    </w:p>
    <w:p w14:paraId="0F633CA1" w14:textId="77777777" w:rsidR="006A644D" w:rsidRDefault="006A644D" w:rsidP="00270594">
      <w:pPr>
        <w:pStyle w:val="Subtitle"/>
        <w:jc w:val="left"/>
        <w:rPr>
          <w:rFonts w:asciiTheme="minorHAnsi" w:hAnsiTheme="minorHAnsi" w:cstheme="minorHAnsi"/>
          <w:b w:val="0"/>
          <w:sz w:val="24"/>
          <w:szCs w:val="24"/>
        </w:rPr>
      </w:pPr>
    </w:p>
    <w:p w14:paraId="301E5488" w14:textId="77777777" w:rsidR="000E6C46" w:rsidRDefault="000E6C46" w:rsidP="00270594">
      <w:pPr>
        <w:pStyle w:val="Subtitle"/>
        <w:jc w:val="left"/>
        <w:rPr>
          <w:rFonts w:asciiTheme="minorHAnsi" w:hAnsiTheme="minorHAnsi" w:cstheme="minorHAnsi"/>
          <w:b w:val="0"/>
          <w:sz w:val="24"/>
          <w:szCs w:val="24"/>
        </w:rPr>
      </w:pPr>
    </w:p>
    <w:p w14:paraId="38E4B1EB" w14:textId="77777777" w:rsidR="000E6C46" w:rsidRDefault="000E6C46" w:rsidP="00270594">
      <w:pPr>
        <w:pStyle w:val="Subtitle"/>
        <w:jc w:val="left"/>
        <w:rPr>
          <w:rFonts w:asciiTheme="minorHAnsi" w:hAnsiTheme="minorHAnsi" w:cstheme="minorHAnsi"/>
          <w:b w:val="0"/>
          <w:sz w:val="24"/>
          <w:szCs w:val="24"/>
        </w:rPr>
      </w:pPr>
    </w:p>
    <w:p w14:paraId="2E58BA48" w14:textId="77777777" w:rsidR="000E6C46" w:rsidRDefault="000E6C46" w:rsidP="00270594">
      <w:pPr>
        <w:pStyle w:val="Subtitle"/>
        <w:jc w:val="left"/>
        <w:rPr>
          <w:rFonts w:asciiTheme="minorHAnsi" w:hAnsiTheme="minorHAnsi" w:cstheme="minorHAnsi"/>
          <w:b w:val="0"/>
          <w:sz w:val="24"/>
          <w:szCs w:val="24"/>
        </w:rPr>
      </w:pPr>
    </w:p>
    <w:p w14:paraId="20A6A16C" w14:textId="77777777" w:rsidR="000E6C46" w:rsidRDefault="000E6C46" w:rsidP="00270594">
      <w:pPr>
        <w:pStyle w:val="Subtitle"/>
        <w:jc w:val="left"/>
        <w:rPr>
          <w:rFonts w:asciiTheme="minorHAnsi" w:hAnsiTheme="minorHAnsi" w:cstheme="minorHAnsi"/>
          <w:b w:val="0"/>
          <w:sz w:val="24"/>
          <w:szCs w:val="24"/>
        </w:rPr>
      </w:pPr>
    </w:p>
    <w:p w14:paraId="6507C59F" w14:textId="1CEF3A92" w:rsidR="001C2387" w:rsidRPr="00240B44" w:rsidRDefault="000B0503"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ab/>
      </w:r>
    </w:p>
    <w:p w14:paraId="76354916" w14:textId="77777777" w:rsidR="00A9222E" w:rsidRPr="00240B44" w:rsidRDefault="00A9222E" w:rsidP="00270594">
      <w:pPr>
        <w:pStyle w:val="Subtitle"/>
        <w:jc w:val="left"/>
        <w:rPr>
          <w:rFonts w:asciiTheme="minorHAnsi" w:hAnsiTheme="minorHAnsi" w:cstheme="minorHAnsi"/>
          <w:b w:val="0"/>
          <w:sz w:val="24"/>
          <w:szCs w:val="24"/>
        </w:rPr>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1C2387" w:rsidRPr="00240B44" w14:paraId="7A424EA1" w14:textId="77777777">
        <w:tc>
          <w:tcPr>
            <w:tcW w:w="9464" w:type="dxa"/>
          </w:tcPr>
          <w:p w14:paraId="7541D982" w14:textId="32CB82F6" w:rsidR="001C2387" w:rsidRPr="00240B44" w:rsidRDefault="001C2387" w:rsidP="00270594">
            <w:pPr>
              <w:pStyle w:val="Subtitle"/>
              <w:jc w:val="left"/>
              <w:rPr>
                <w:rFonts w:asciiTheme="minorHAnsi" w:hAnsiTheme="minorHAnsi" w:cstheme="minorHAnsi"/>
                <w:sz w:val="24"/>
                <w:szCs w:val="24"/>
              </w:rPr>
            </w:pPr>
            <w:r w:rsidRPr="00240B44">
              <w:rPr>
                <w:rFonts w:asciiTheme="minorHAnsi" w:hAnsiTheme="minorHAnsi" w:cstheme="minorHAnsi"/>
                <w:sz w:val="24"/>
                <w:szCs w:val="24"/>
              </w:rPr>
              <w:lastRenderedPageBreak/>
              <w:t xml:space="preserve">Appendix </w:t>
            </w:r>
            <w:r w:rsidR="000E6C46">
              <w:rPr>
                <w:rFonts w:asciiTheme="minorHAnsi" w:hAnsiTheme="minorHAnsi" w:cstheme="minorHAnsi"/>
                <w:sz w:val="24"/>
                <w:szCs w:val="24"/>
              </w:rPr>
              <w:t>3</w:t>
            </w:r>
            <w:r w:rsidRPr="00240B44">
              <w:rPr>
                <w:rFonts w:asciiTheme="minorHAnsi" w:hAnsiTheme="minorHAnsi" w:cstheme="minorHAnsi"/>
                <w:sz w:val="24"/>
                <w:szCs w:val="24"/>
              </w:rPr>
              <w:t>: Flow chart for dealing with disclosures or signs of abuse witnessed</w:t>
            </w:r>
          </w:p>
        </w:tc>
      </w:tr>
    </w:tbl>
    <w:p w14:paraId="5CCF60CF" w14:textId="77777777" w:rsidR="001C2387" w:rsidRPr="00240B44" w:rsidRDefault="001C2387" w:rsidP="00270594">
      <w:pPr>
        <w:pStyle w:val="Subtitle"/>
        <w:jc w:val="left"/>
        <w:rPr>
          <w:rFonts w:asciiTheme="minorHAnsi" w:hAnsiTheme="minorHAnsi" w:cstheme="minorHAnsi"/>
          <w:b w:val="0"/>
          <w:sz w:val="24"/>
          <w:szCs w:val="24"/>
        </w:rPr>
      </w:pPr>
    </w:p>
    <w:p w14:paraId="1AC1DBD0" w14:textId="77777777" w:rsidR="00A9222E" w:rsidRPr="00240B44" w:rsidRDefault="00A9222E" w:rsidP="00270594">
      <w:pPr>
        <w:pStyle w:val="Subtitle"/>
        <w:jc w:val="left"/>
        <w:rPr>
          <w:rFonts w:asciiTheme="minorHAnsi" w:hAnsiTheme="minorHAnsi" w:cstheme="minorHAnsi"/>
          <w:b w:val="0"/>
          <w:sz w:val="24"/>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17"/>
        <w:gridCol w:w="939"/>
        <w:gridCol w:w="995"/>
        <w:gridCol w:w="996"/>
        <w:gridCol w:w="368"/>
        <w:gridCol w:w="246"/>
        <w:gridCol w:w="780"/>
        <w:gridCol w:w="779"/>
        <w:gridCol w:w="142"/>
        <w:gridCol w:w="103"/>
        <w:gridCol w:w="511"/>
        <w:gridCol w:w="937"/>
        <w:gridCol w:w="1054"/>
        <w:gridCol w:w="88"/>
        <w:gridCol w:w="709"/>
        <w:gridCol w:w="142"/>
        <w:gridCol w:w="814"/>
      </w:tblGrid>
      <w:tr w:rsidR="001C2387" w:rsidRPr="00240B44" w14:paraId="0B490B8A" w14:textId="77777777">
        <w:tc>
          <w:tcPr>
            <w:tcW w:w="1756" w:type="dxa"/>
            <w:gridSpan w:val="2"/>
          </w:tcPr>
          <w:p w14:paraId="1A1A82A5" w14:textId="77777777" w:rsidR="001C2387" w:rsidRPr="00240B44" w:rsidRDefault="001C2387" w:rsidP="00270594">
            <w:pPr>
              <w:pStyle w:val="Subtitle"/>
              <w:jc w:val="left"/>
              <w:rPr>
                <w:rFonts w:asciiTheme="minorHAnsi" w:hAnsiTheme="minorHAnsi" w:cstheme="minorHAnsi"/>
                <w:b w:val="0"/>
                <w:sz w:val="24"/>
                <w:szCs w:val="24"/>
              </w:rPr>
            </w:pPr>
          </w:p>
        </w:tc>
        <w:tc>
          <w:tcPr>
            <w:tcW w:w="1991" w:type="dxa"/>
            <w:gridSpan w:val="2"/>
            <w:tcBorders>
              <w:right w:val="single" w:sz="4" w:space="0" w:color="000000"/>
            </w:tcBorders>
          </w:tcPr>
          <w:p w14:paraId="0612C3BE" w14:textId="77777777" w:rsidR="001C2387" w:rsidRPr="00240B44" w:rsidRDefault="001C2387" w:rsidP="00270594">
            <w:pPr>
              <w:pStyle w:val="Subtitle"/>
              <w:jc w:val="left"/>
              <w:rPr>
                <w:rFonts w:asciiTheme="minorHAnsi" w:hAnsiTheme="minorHAnsi" w:cstheme="minorHAnsi"/>
                <w:b w:val="0"/>
                <w:sz w:val="24"/>
                <w:szCs w:val="24"/>
              </w:rPr>
            </w:pPr>
          </w:p>
        </w:tc>
        <w:tc>
          <w:tcPr>
            <w:tcW w:w="2929" w:type="dxa"/>
            <w:gridSpan w:val="7"/>
            <w:tcBorders>
              <w:top w:val="single" w:sz="4" w:space="0" w:color="000000"/>
              <w:left w:val="single" w:sz="4" w:space="0" w:color="000000"/>
              <w:bottom w:val="single" w:sz="4" w:space="0" w:color="000000"/>
              <w:right w:val="single" w:sz="4" w:space="0" w:color="000000"/>
            </w:tcBorders>
          </w:tcPr>
          <w:p w14:paraId="18EC14A9"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Disclosure received / signs of abuse witnessed</w:t>
            </w:r>
          </w:p>
        </w:tc>
        <w:tc>
          <w:tcPr>
            <w:tcW w:w="1991" w:type="dxa"/>
            <w:gridSpan w:val="2"/>
            <w:tcBorders>
              <w:left w:val="single" w:sz="4" w:space="0" w:color="000000"/>
            </w:tcBorders>
          </w:tcPr>
          <w:p w14:paraId="33E1598F" w14:textId="77777777" w:rsidR="001C2387" w:rsidRPr="00240B44" w:rsidRDefault="001C2387" w:rsidP="00270594">
            <w:pPr>
              <w:pStyle w:val="Subtitle"/>
              <w:jc w:val="left"/>
              <w:rPr>
                <w:rFonts w:asciiTheme="minorHAnsi" w:hAnsiTheme="minorHAnsi" w:cstheme="minorHAnsi"/>
                <w:b w:val="0"/>
                <w:sz w:val="24"/>
                <w:szCs w:val="24"/>
              </w:rPr>
            </w:pPr>
          </w:p>
        </w:tc>
        <w:tc>
          <w:tcPr>
            <w:tcW w:w="1753" w:type="dxa"/>
            <w:gridSpan w:val="4"/>
          </w:tcPr>
          <w:p w14:paraId="67358555" w14:textId="77777777" w:rsidR="001C2387" w:rsidRPr="00240B44" w:rsidRDefault="001C2387" w:rsidP="00270594">
            <w:pPr>
              <w:pStyle w:val="Subtitle"/>
              <w:jc w:val="left"/>
              <w:rPr>
                <w:rFonts w:asciiTheme="minorHAnsi" w:hAnsiTheme="minorHAnsi" w:cstheme="minorHAnsi"/>
                <w:b w:val="0"/>
                <w:sz w:val="24"/>
                <w:szCs w:val="24"/>
              </w:rPr>
            </w:pPr>
          </w:p>
        </w:tc>
      </w:tr>
      <w:tr w:rsidR="001C2387" w:rsidRPr="00240B44" w14:paraId="558DF30B" w14:textId="77777777">
        <w:trPr>
          <w:trHeight w:val="997"/>
        </w:trPr>
        <w:tc>
          <w:tcPr>
            <w:tcW w:w="1756" w:type="dxa"/>
            <w:gridSpan w:val="2"/>
          </w:tcPr>
          <w:p w14:paraId="0C4C51B4" w14:textId="77777777" w:rsidR="001C2387" w:rsidRPr="00240B44" w:rsidRDefault="001C2387" w:rsidP="00270594">
            <w:pPr>
              <w:pStyle w:val="Subtitle"/>
              <w:jc w:val="left"/>
              <w:rPr>
                <w:rFonts w:asciiTheme="minorHAnsi" w:hAnsiTheme="minorHAnsi" w:cstheme="minorHAnsi"/>
                <w:b w:val="0"/>
                <w:sz w:val="24"/>
                <w:szCs w:val="24"/>
              </w:rPr>
            </w:pPr>
          </w:p>
        </w:tc>
        <w:tc>
          <w:tcPr>
            <w:tcW w:w="2359" w:type="dxa"/>
            <w:gridSpan w:val="3"/>
          </w:tcPr>
          <w:p w14:paraId="66E70C14" w14:textId="77777777" w:rsidR="001C2387" w:rsidRPr="00240B44" w:rsidRDefault="001C2387" w:rsidP="00270594">
            <w:pPr>
              <w:pStyle w:val="Subtitle"/>
              <w:jc w:val="left"/>
              <w:rPr>
                <w:rFonts w:asciiTheme="minorHAnsi" w:hAnsiTheme="minorHAnsi" w:cstheme="minorHAnsi"/>
                <w:b w:val="0"/>
                <w:sz w:val="24"/>
                <w:szCs w:val="24"/>
              </w:rPr>
            </w:pPr>
          </w:p>
        </w:tc>
        <w:tc>
          <w:tcPr>
            <w:tcW w:w="2050" w:type="dxa"/>
            <w:gridSpan w:val="5"/>
          </w:tcPr>
          <w:p w14:paraId="48C7431E" w14:textId="77777777" w:rsidR="001C2387" w:rsidRPr="00240B44" w:rsidRDefault="0034624A"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noProof/>
                <w:sz w:val="24"/>
                <w:szCs w:val="24"/>
                <w:lang w:eastAsia="en-GB"/>
              </w:rPr>
              <mc:AlternateContent>
                <mc:Choice Requires="wps">
                  <w:drawing>
                    <wp:anchor distT="0" distB="0" distL="114300" distR="114300" simplePos="0" relativeHeight="251654656" behindDoc="0" locked="0" layoutInCell="1" allowOverlap="1" wp14:anchorId="7A89E254" wp14:editId="16BCAE9F">
                      <wp:simplePos x="0" y="0"/>
                      <wp:positionH relativeFrom="column">
                        <wp:posOffset>636270</wp:posOffset>
                      </wp:positionH>
                      <wp:positionV relativeFrom="paragraph">
                        <wp:posOffset>51435</wp:posOffset>
                      </wp:positionV>
                      <wp:extent cx="0" cy="571500"/>
                      <wp:effectExtent l="52705" t="8890" r="61595" b="1968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A9F705F">
                    <v:line id="Line 2"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0.1pt,4.05pt" to="50.1pt,49.05pt" w14:anchorId="617FD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">
                      <v:stroke endarrow="block"/>
                    </v:line>
                  </w:pict>
                </mc:Fallback>
              </mc:AlternateContent>
            </w:r>
          </w:p>
        </w:tc>
        <w:tc>
          <w:tcPr>
            <w:tcW w:w="2502" w:type="dxa"/>
            <w:gridSpan w:val="3"/>
          </w:tcPr>
          <w:p w14:paraId="1F66A64C" w14:textId="77777777" w:rsidR="001C2387" w:rsidRPr="00240B44" w:rsidRDefault="001C2387" w:rsidP="00270594">
            <w:pPr>
              <w:pStyle w:val="Subtitle"/>
              <w:jc w:val="left"/>
              <w:rPr>
                <w:rFonts w:asciiTheme="minorHAnsi" w:hAnsiTheme="minorHAnsi" w:cstheme="minorHAnsi"/>
                <w:b w:val="0"/>
                <w:sz w:val="24"/>
                <w:szCs w:val="24"/>
              </w:rPr>
            </w:pPr>
          </w:p>
        </w:tc>
        <w:tc>
          <w:tcPr>
            <w:tcW w:w="1753" w:type="dxa"/>
            <w:gridSpan w:val="4"/>
          </w:tcPr>
          <w:p w14:paraId="400687A1" w14:textId="77777777" w:rsidR="001C2387" w:rsidRPr="00240B44" w:rsidRDefault="001C2387" w:rsidP="00270594">
            <w:pPr>
              <w:pStyle w:val="Subtitle"/>
              <w:jc w:val="left"/>
              <w:rPr>
                <w:rFonts w:asciiTheme="minorHAnsi" w:hAnsiTheme="minorHAnsi" w:cstheme="minorHAnsi"/>
                <w:b w:val="0"/>
                <w:sz w:val="24"/>
                <w:szCs w:val="24"/>
              </w:rPr>
            </w:pPr>
          </w:p>
        </w:tc>
      </w:tr>
      <w:tr w:rsidR="001C2387" w:rsidRPr="00240B44" w14:paraId="4FE2A7C3" w14:textId="77777777">
        <w:tc>
          <w:tcPr>
            <w:tcW w:w="1756" w:type="dxa"/>
            <w:gridSpan w:val="2"/>
          </w:tcPr>
          <w:p w14:paraId="41B1D8BE" w14:textId="77777777" w:rsidR="001C2387" w:rsidRPr="00240B44" w:rsidRDefault="001C2387" w:rsidP="00270594">
            <w:pPr>
              <w:pStyle w:val="Subtitle"/>
              <w:jc w:val="left"/>
              <w:rPr>
                <w:rFonts w:asciiTheme="minorHAnsi" w:hAnsiTheme="minorHAnsi" w:cstheme="minorHAnsi"/>
                <w:b w:val="0"/>
                <w:sz w:val="24"/>
                <w:szCs w:val="24"/>
              </w:rPr>
            </w:pPr>
          </w:p>
        </w:tc>
        <w:tc>
          <w:tcPr>
            <w:tcW w:w="1991" w:type="dxa"/>
            <w:gridSpan w:val="2"/>
            <w:tcBorders>
              <w:right w:val="single" w:sz="4" w:space="0" w:color="000000"/>
            </w:tcBorders>
          </w:tcPr>
          <w:p w14:paraId="5ED4D281" w14:textId="77777777" w:rsidR="001C2387" w:rsidRPr="00240B44" w:rsidRDefault="001C2387" w:rsidP="00270594">
            <w:pPr>
              <w:pStyle w:val="Subtitle"/>
              <w:jc w:val="left"/>
              <w:rPr>
                <w:rFonts w:asciiTheme="minorHAnsi" w:hAnsiTheme="minorHAnsi" w:cstheme="minorHAnsi"/>
                <w:b w:val="0"/>
                <w:sz w:val="24"/>
                <w:szCs w:val="24"/>
              </w:rPr>
            </w:pPr>
          </w:p>
        </w:tc>
        <w:tc>
          <w:tcPr>
            <w:tcW w:w="2929" w:type="dxa"/>
            <w:gridSpan w:val="7"/>
            <w:tcBorders>
              <w:top w:val="single" w:sz="4" w:space="0" w:color="000000"/>
              <w:left w:val="single" w:sz="4" w:space="0" w:color="000000"/>
              <w:bottom w:val="single" w:sz="4" w:space="0" w:color="000000"/>
              <w:right w:val="single" w:sz="4" w:space="0" w:color="000000"/>
            </w:tcBorders>
          </w:tcPr>
          <w:p w14:paraId="259C84C5" w14:textId="77777777" w:rsidR="001C2387" w:rsidRPr="00240B44" w:rsidRDefault="001C2387" w:rsidP="009C4163">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Record information (using the </w:t>
            </w:r>
            <w:r w:rsidR="009C4163" w:rsidRPr="00240B44">
              <w:rPr>
                <w:rFonts w:asciiTheme="minorHAnsi" w:hAnsiTheme="minorHAnsi" w:cstheme="minorHAnsi"/>
                <w:b w:val="0"/>
                <w:sz w:val="24"/>
                <w:szCs w:val="24"/>
              </w:rPr>
              <w:t xml:space="preserve">CommUNITY Barnet </w:t>
            </w:r>
            <w:r w:rsidRPr="00240B44">
              <w:rPr>
                <w:rFonts w:asciiTheme="minorHAnsi" w:hAnsiTheme="minorHAnsi" w:cstheme="minorHAnsi"/>
                <w:b w:val="0"/>
                <w:sz w:val="24"/>
                <w:szCs w:val="24"/>
              </w:rPr>
              <w:t>pro forma, if available)</w:t>
            </w:r>
          </w:p>
        </w:tc>
        <w:tc>
          <w:tcPr>
            <w:tcW w:w="1991" w:type="dxa"/>
            <w:gridSpan w:val="2"/>
            <w:tcBorders>
              <w:left w:val="single" w:sz="4" w:space="0" w:color="000000"/>
            </w:tcBorders>
          </w:tcPr>
          <w:p w14:paraId="009E2E3F" w14:textId="77777777" w:rsidR="001C2387" w:rsidRPr="00240B44" w:rsidRDefault="001C2387" w:rsidP="00270594">
            <w:pPr>
              <w:pStyle w:val="Subtitle"/>
              <w:jc w:val="left"/>
              <w:rPr>
                <w:rFonts w:asciiTheme="minorHAnsi" w:hAnsiTheme="minorHAnsi" w:cstheme="minorHAnsi"/>
                <w:b w:val="0"/>
                <w:sz w:val="24"/>
                <w:szCs w:val="24"/>
              </w:rPr>
            </w:pPr>
          </w:p>
        </w:tc>
        <w:tc>
          <w:tcPr>
            <w:tcW w:w="1753" w:type="dxa"/>
            <w:gridSpan w:val="4"/>
          </w:tcPr>
          <w:p w14:paraId="4F60CE99" w14:textId="77777777" w:rsidR="001C2387" w:rsidRPr="00240B44" w:rsidRDefault="001C2387" w:rsidP="00270594">
            <w:pPr>
              <w:pStyle w:val="Subtitle"/>
              <w:jc w:val="left"/>
              <w:rPr>
                <w:rFonts w:asciiTheme="minorHAnsi" w:hAnsiTheme="minorHAnsi" w:cstheme="minorHAnsi"/>
                <w:b w:val="0"/>
                <w:sz w:val="24"/>
                <w:szCs w:val="24"/>
              </w:rPr>
            </w:pPr>
          </w:p>
        </w:tc>
      </w:tr>
      <w:tr w:rsidR="001C2387" w:rsidRPr="00240B44" w14:paraId="266BCAB0" w14:textId="77777777">
        <w:trPr>
          <w:trHeight w:val="586"/>
        </w:trPr>
        <w:tc>
          <w:tcPr>
            <w:tcW w:w="1756" w:type="dxa"/>
            <w:gridSpan w:val="2"/>
          </w:tcPr>
          <w:p w14:paraId="454AC386" w14:textId="77777777" w:rsidR="001C2387" w:rsidRPr="00240B44" w:rsidRDefault="001C2387" w:rsidP="00270594">
            <w:pPr>
              <w:pStyle w:val="Subtitle"/>
              <w:jc w:val="left"/>
              <w:rPr>
                <w:rFonts w:asciiTheme="minorHAnsi" w:hAnsiTheme="minorHAnsi" w:cstheme="minorHAnsi"/>
                <w:b w:val="0"/>
                <w:sz w:val="24"/>
                <w:szCs w:val="24"/>
              </w:rPr>
            </w:pPr>
          </w:p>
        </w:tc>
        <w:tc>
          <w:tcPr>
            <w:tcW w:w="3385" w:type="dxa"/>
            <w:gridSpan w:val="5"/>
            <w:tcBorders>
              <w:right w:val="single" w:sz="4" w:space="0" w:color="000000"/>
            </w:tcBorders>
          </w:tcPr>
          <w:p w14:paraId="603BC3CB" w14:textId="77777777" w:rsidR="001C2387" w:rsidRPr="00240B44" w:rsidRDefault="001C2387" w:rsidP="00270594">
            <w:pPr>
              <w:pStyle w:val="Subtitle"/>
              <w:jc w:val="left"/>
              <w:rPr>
                <w:rFonts w:asciiTheme="minorHAnsi" w:hAnsiTheme="minorHAnsi" w:cstheme="minorHAnsi"/>
                <w:b w:val="0"/>
                <w:sz w:val="24"/>
                <w:szCs w:val="24"/>
              </w:rPr>
            </w:pPr>
          </w:p>
        </w:tc>
        <w:tc>
          <w:tcPr>
            <w:tcW w:w="3526" w:type="dxa"/>
            <w:gridSpan w:val="6"/>
            <w:tcBorders>
              <w:left w:val="single" w:sz="4" w:space="0" w:color="000000"/>
            </w:tcBorders>
          </w:tcPr>
          <w:p w14:paraId="6FD333F6" w14:textId="77777777" w:rsidR="001C2387" w:rsidRPr="00240B44" w:rsidRDefault="001C2387" w:rsidP="00270594">
            <w:pPr>
              <w:pStyle w:val="Subtitle"/>
              <w:jc w:val="left"/>
              <w:rPr>
                <w:rFonts w:asciiTheme="minorHAnsi" w:hAnsiTheme="minorHAnsi" w:cstheme="minorHAnsi"/>
                <w:b w:val="0"/>
                <w:sz w:val="24"/>
                <w:szCs w:val="24"/>
              </w:rPr>
            </w:pPr>
          </w:p>
        </w:tc>
        <w:tc>
          <w:tcPr>
            <w:tcW w:w="1753" w:type="dxa"/>
            <w:gridSpan w:val="4"/>
          </w:tcPr>
          <w:p w14:paraId="147D4FD1" w14:textId="77777777" w:rsidR="001C2387" w:rsidRPr="00240B44" w:rsidRDefault="001C2387" w:rsidP="00270594">
            <w:pPr>
              <w:pStyle w:val="Subtitle"/>
              <w:jc w:val="left"/>
              <w:rPr>
                <w:rFonts w:asciiTheme="minorHAnsi" w:hAnsiTheme="minorHAnsi" w:cstheme="minorHAnsi"/>
                <w:b w:val="0"/>
                <w:sz w:val="24"/>
                <w:szCs w:val="24"/>
              </w:rPr>
            </w:pPr>
          </w:p>
        </w:tc>
      </w:tr>
      <w:tr w:rsidR="001C2387" w:rsidRPr="00240B44" w14:paraId="48BAABDF" w14:textId="77777777">
        <w:trPr>
          <w:trHeight w:val="704"/>
        </w:trPr>
        <w:tc>
          <w:tcPr>
            <w:tcW w:w="1756" w:type="dxa"/>
            <w:gridSpan w:val="2"/>
          </w:tcPr>
          <w:p w14:paraId="104B798A" w14:textId="77777777" w:rsidR="001C2387" w:rsidRPr="00240B44" w:rsidRDefault="001C2387" w:rsidP="00270594">
            <w:pPr>
              <w:pStyle w:val="Subtitle"/>
              <w:jc w:val="left"/>
              <w:rPr>
                <w:rFonts w:asciiTheme="minorHAnsi" w:hAnsiTheme="minorHAnsi" w:cstheme="minorHAnsi"/>
                <w:b w:val="0"/>
                <w:sz w:val="24"/>
                <w:szCs w:val="24"/>
              </w:rPr>
            </w:pPr>
          </w:p>
        </w:tc>
        <w:tc>
          <w:tcPr>
            <w:tcW w:w="995" w:type="dxa"/>
          </w:tcPr>
          <w:p w14:paraId="3A824E11" w14:textId="77777777" w:rsidR="001C2387" w:rsidRPr="00240B44" w:rsidRDefault="0034624A"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noProof/>
                <w:sz w:val="24"/>
                <w:szCs w:val="24"/>
                <w:lang w:eastAsia="en-GB"/>
              </w:rPr>
              <mc:AlternateContent>
                <mc:Choice Requires="wps">
                  <w:drawing>
                    <wp:anchor distT="0" distB="0" distL="114300" distR="114300" simplePos="0" relativeHeight="251656704" behindDoc="0" locked="0" layoutInCell="1" allowOverlap="1" wp14:anchorId="5F83D836" wp14:editId="600A7046">
                      <wp:simplePos x="0" y="0"/>
                      <wp:positionH relativeFrom="column">
                        <wp:posOffset>534035</wp:posOffset>
                      </wp:positionH>
                      <wp:positionV relativeFrom="paragraph">
                        <wp:posOffset>8255</wp:posOffset>
                      </wp:positionV>
                      <wp:extent cx="0" cy="457200"/>
                      <wp:effectExtent l="58420" t="5080" r="55880" b="2349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883E011">
                    <v:line id="Line 4"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2.05pt,.65pt" to="42.05pt,36.65pt" w14:anchorId="708C5F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">
                      <v:stroke endarrow="block"/>
                    </v:line>
                  </w:pict>
                </mc:Fallback>
              </mc:AlternateContent>
            </w:r>
          </w:p>
        </w:tc>
        <w:tc>
          <w:tcPr>
            <w:tcW w:w="996" w:type="dxa"/>
          </w:tcPr>
          <w:p w14:paraId="33F9BF17" w14:textId="77777777" w:rsidR="001C2387" w:rsidRPr="00240B44" w:rsidRDefault="0034624A"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noProof/>
                <w:sz w:val="24"/>
                <w:szCs w:val="24"/>
                <w:lang w:eastAsia="en-GB"/>
              </w:rPr>
              <mc:AlternateContent>
                <mc:Choice Requires="wps">
                  <w:drawing>
                    <wp:anchor distT="0" distB="0" distL="114300" distR="114300" simplePos="0" relativeHeight="251655680" behindDoc="0" locked="0" layoutInCell="1" allowOverlap="1" wp14:anchorId="0B821369" wp14:editId="182F5ECA">
                      <wp:simplePos x="0" y="0"/>
                      <wp:positionH relativeFrom="column">
                        <wp:posOffset>-66040</wp:posOffset>
                      </wp:positionH>
                      <wp:positionV relativeFrom="paragraph">
                        <wp:posOffset>13335</wp:posOffset>
                      </wp:positionV>
                      <wp:extent cx="2781935" cy="0"/>
                      <wp:effectExtent l="8890" t="10160" r="9525" b="889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761A239">
                    <v:line id="Line 3"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2pt,1.05pt" to="213.85pt,1.05pt" w14:anchorId="605520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"/>
                  </w:pict>
                </mc:Fallback>
              </mc:AlternateContent>
            </w:r>
          </w:p>
        </w:tc>
        <w:tc>
          <w:tcPr>
            <w:tcW w:w="2929" w:type="dxa"/>
            <w:gridSpan w:val="7"/>
          </w:tcPr>
          <w:p w14:paraId="0F2491D3" w14:textId="77777777" w:rsidR="001C2387" w:rsidRPr="00240B44" w:rsidRDefault="001C2387" w:rsidP="00270594">
            <w:pPr>
              <w:pStyle w:val="Subtitle"/>
              <w:jc w:val="left"/>
              <w:rPr>
                <w:rFonts w:asciiTheme="minorHAnsi" w:hAnsiTheme="minorHAnsi" w:cstheme="minorHAnsi"/>
                <w:b w:val="0"/>
                <w:sz w:val="24"/>
                <w:szCs w:val="24"/>
              </w:rPr>
            </w:pPr>
          </w:p>
        </w:tc>
        <w:tc>
          <w:tcPr>
            <w:tcW w:w="937" w:type="dxa"/>
          </w:tcPr>
          <w:p w14:paraId="08FB1589" w14:textId="77777777" w:rsidR="001C2387" w:rsidRPr="00240B44" w:rsidRDefault="0034624A"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noProof/>
                <w:sz w:val="24"/>
                <w:szCs w:val="24"/>
                <w:lang w:eastAsia="en-GB"/>
              </w:rPr>
              <mc:AlternateContent>
                <mc:Choice Requires="wps">
                  <w:drawing>
                    <wp:anchor distT="0" distB="0" distL="114300" distR="114300" simplePos="0" relativeHeight="251657728" behindDoc="0" locked="0" layoutInCell="1" allowOverlap="1" wp14:anchorId="6C543556" wp14:editId="758F08CB">
                      <wp:simplePos x="0" y="0"/>
                      <wp:positionH relativeFrom="column">
                        <wp:posOffset>268605</wp:posOffset>
                      </wp:positionH>
                      <wp:positionV relativeFrom="paragraph">
                        <wp:posOffset>13970</wp:posOffset>
                      </wp:positionV>
                      <wp:extent cx="0" cy="457200"/>
                      <wp:effectExtent l="57150" t="10795" r="57150" b="1778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99F8AD8">
                    <v:line id="Line 5"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15pt,1.1pt" to="21.15pt,37.1pt" w14:anchorId="0EEB38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">
                      <v:stroke endarrow="block"/>
                    </v:line>
                  </w:pict>
                </mc:Fallback>
              </mc:AlternateContent>
            </w:r>
          </w:p>
        </w:tc>
        <w:tc>
          <w:tcPr>
            <w:tcW w:w="1054" w:type="dxa"/>
          </w:tcPr>
          <w:p w14:paraId="2375DFFE" w14:textId="77777777" w:rsidR="001C2387" w:rsidRPr="00240B44" w:rsidRDefault="001C2387" w:rsidP="00270594">
            <w:pPr>
              <w:pStyle w:val="Subtitle"/>
              <w:jc w:val="left"/>
              <w:rPr>
                <w:rFonts w:asciiTheme="minorHAnsi" w:hAnsiTheme="minorHAnsi" w:cstheme="minorHAnsi"/>
                <w:b w:val="0"/>
                <w:sz w:val="24"/>
                <w:szCs w:val="24"/>
              </w:rPr>
            </w:pPr>
          </w:p>
        </w:tc>
        <w:tc>
          <w:tcPr>
            <w:tcW w:w="1753" w:type="dxa"/>
            <w:gridSpan w:val="4"/>
          </w:tcPr>
          <w:p w14:paraId="7C1EE817" w14:textId="77777777" w:rsidR="001C2387" w:rsidRPr="00240B44" w:rsidRDefault="001C2387" w:rsidP="00270594">
            <w:pPr>
              <w:pStyle w:val="Subtitle"/>
              <w:jc w:val="left"/>
              <w:rPr>
                <w:rFonts w:asciiTheme="minorHAnsi" w:hAnsiTheme="minorHAnsi" w:cstheme="minorHAnsi"/>
                <w:b w:val="0"/>
                <w:sz w:val="24"/>
                <w:szCs w:val="24"/>
              </w:rPr>
            </w:pPr>
          </w:p>
        </w:tc>
      </w:tr>
      <w:tr w:rsidR="001C2387" w:rsidRPr="00240B44" w14:paraId="47FA7957" w14:textId="77777777">
        <w:tc>
          <w:tcPr>
            <w:tcW w:w="1756" w:type="dxa"/>
            <w:gridSpan w:val="2"/>
          </w:tcPr>
          <w:p w14:paraId="3C606B0B" w14:textId="77777777" w:rsidR="001C2387" w:rsidRPr="00240B44" w:rsidRDefault="001C2387" w:rsidP="00270594">
            <w:pPr>
              <w:pStyle w:val="Subtitle"/>
              <w:jc w:val="left"/>
              <w:rPr>
                <w:rFonts w:asciiTheme="minorHAnsi" w:hAnsiTheme="minorHAnsi" w:cstheme="minorHAnsi"/>
                <w:b w:val="0"/>
                <w:sz w:val="24"/>
                <w:szCs w:val="24"/>
              </w:rPr>
            </w:pPr>
          </w:p>
        </w:tc>
        <w:tc>
          <w:tcPr>
            <w:tcW w:w="1991" w:type="dxa"/>
            <w:gridSpan w:val="2"/>
          </w:tcPr>
          <w:p w14:paraId="59F76773" w14:textId="77777777" w:rsidR="001C2387" w:rsidRPr="00240B44" w:rsidRDefault="001C2387" w:rsidP="00270594">
            <w:pPr>
              <w:pStyle w:val="Subtitle"/>
              <w:jc w:val="left"/>
              <w:rPr>
                <w:rFonts w:asciiTheme="minorHAnsi" w:hAnsiTheme="minorHAnsi" w:cstheme="minorHAnsi"/>
                <w:b w:val="0"/>
                <w:sz w:val="24"/>
                <w:szCs w:val="24"/>
              </w:rPr>
            </w:pPr>
          </w:p>
          <w:p w14:paraId="03489A8C" w14:textId="77777777" w:rsidR="001C2387" w:rsidRPr="00240B44" w:rsidRDefault="0034624A" w:rsidP="009C4163">
            <w:pPr>
              <w:pStyle w:val="Subtitle"/>
              <w:jc w:val="left"/>
              <w:rPr>
                <w:rFonts w:asciiTheme="minorHAnsi" w:hAnsiTheme="minorHAnsi" w:cstheme="minorHAnsi"/>
                <w:b w:val="0"/>
                <w:sz w:val="24"/>
                <w:szCs w:val="24"/>
              </w:rPr>
            </w:pPr>
            <w:r w:rsidRPr="00240B44">
              <w:rPr>
                <w:rFonts w:asciiTheme="minorHAnsi" w:hAnsiTheme="minorHAnsi" w:cstheme="minorHAnsi"/>
                <w:b w:val="0"/>
                <w:noProof/>
                <w:sz w:val="24"/>
                <w:szCs w:val="24"/>
                <w:lang w:eastAsia="en-GB"/>
              </w:rPr>
              <mc:AlternateContent>
                <mc:Choice Requires="wps">
                  <w:drawing>
                    <wp:anchor distT="0" distB="0" distL="114300" distR="114300" simplePos="0" relativeHeight="251658752" behindDoc="0" locked="0" layoutInCell="1" allowOverlap="1" wp14:anchorId="0B514AF6" wp14:editId="48B5728B">
                      <wp:simplePos x="0" y="0"/>
                      <wp:positionH relativeFrom="column">
                        <wp:posOffset>572770</wp:posOffset>
                      </wp:positionH>
                      <wp:positionV relativeFrom="paragraph">
                        <wp:posOffset>633095</wp:posOffset>
                      </wp:positionV>
                      <wp:extent cx="0" cy="457200"/>
                      <wp:effectExtent l="59055" t="5715" r="55245" b="228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42160AA">
                    <v:line id="Line 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5.1pt,49.85pt" to="45.1pt,85.85pt" w14:anchorId="2A2436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">
                      <v:stroke endarrow="block"/>
                    </v:line>
                  </w:pict>
                </mc:Fallback>
              </mc:AlternateContent>
            </w:r>
            <w:r w:rsidR="001C2387" w:rsidRPr="00240B44">
              <w:rPr>
                <w:rFonts w:asciiTheme="minorHAnsi" w:hAnsiTheme="minorHAnsi" w:cstheme="minorHAnsi"/>
                <w:b w:val="0"/>
                <w:sz w:val="24"/>
                <w:szCs w:val="24"/>
              </w:rPr>
              <w:t xml:space="preserve">If a </w:t>
            </w:r>
            <w:r w:rsidR="009C4163" w:rsidRPr="00240B44">
              <w:rPr>
                <w:rFonts w:asciiTheme="minorHAnsi" w:hAnsiTheme="minorHAnsi" w:cstheme="minorHAnsi"/>
                <w:b w:val="0"/>
                <w:sz w:val="24"/>
                <w:szCs w:val="24"/>
              </w:rPr>
              <w:t>CommUNITY Barnet r</w:t>
            </w:r>
            <w:r w:rsidR="001C2387" w:rsidRPr="00240B44">
              <w:rPr>
                <w:rFonts w:asciiTheme="minorHAnsi" w:hAnsiTheme="minorHAnsi" w:cstheme="minorHAnsi"/>
                <w:b w:val="0"/>
                <w:sz w:val="24"/>
                <w:szCs w:val="24"/>
              </w:rPr>
              <w:t>epresentative is unavailable</w:t>
            </w:r>
          </w:p>
        </w:tc>
        <w:tc>
          <w:tcPr>
            <w:tcW w:w="2929" w:type="dxa"/>
            <w:gridSpan w:val="7"/>
          </w:tcPr>
          <w:p w14:paraId="135D9254" w14:textId="77777777" w:rsidR="001C2387" w:rsidRPr="00240B44" w:rsidRDefault="001C2387" w:rsidP="00270594">
            <w:pPr>
              <w:pStyle w:val="Subtitle"/>
              <w:jc w:val="left"/>
              <w:rPr>
                <w:rFonts w:asciiTheme="minorHAnsi" w:hAnsiTheme="minorHAnsi" w:cstheme="minorHAnsi"/>
                <w:b w:val="0"/>
                <w:sz w:val="24"/>
                <w:szCs w:val="24"/>
              </w:rPr>
            </w:pPr>
          </w:p>
        </w:tc>
        <w:tc>
          <w:tcPr>
            <w:tcW w:w="1991" w:type="dxa"/>
            <w:gridSpan w:val="2"/>
          </w:tcPr>
          <w:p w14:paraId="07C34D1B" w14:textId="77777777" w:rsidR="001C2387" w:rsidRPr="00240B44" w:rsidRDefault="001C2387" w:rsidP="00270594">
            <w:pPr>
              <w:pStyle w:val="Subtitle"/>
              <w:jc w:val="left"/>
              <w:rPr>
                <w:rFonts w:asciiTheme="minorHAnsi" w:hAnsiTheme="minorHAnsi" w:cstheme="minorHAnsi"/>
                <w:b w:val="0"/>
                <w:sz w:val="24"/>
                <w:szCs w:val="24"/>
              </w:rPr>
            </w:pPr>
          </w:p>
          <w:p w14:paraId="6A71ABD8" w14:textId="77777777" w:rsidR="001C2387" w:rsidRPr="00240B44" w:rsidRDefault="0034624A"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noProof/>
                <w:sz w:val="24"/>
                <w:szCs w:val="24"/>
                <w:lang w:eastAsia="en-GB"/>
              </w:rPr>
              <mc:AlternateContent>
                <mc:Choice Requires="wps">
                  <w:drawing>
                    <wp:anchor distT="0" distB="0" distL="114300" distR="114300" simplePos="0" relativeHeight="251659776" behindDoc="0" locked="0" layoutInCell="1" allowOverlap="1" wp14:anchorId="73F81AA8" wp14:editId="102388E8">
                      <wp:simplePos x="0" y="0"/>
                      <wp:positionH relativeFrom="column">
                        <wp:posOffset>598170</wp:posOffset>
                      </wp:positionH>
                      <wp:positionV relativeFrom="paragraph">
                        <wp:posOffset>633730</wp:posOffset>
                      </wp:positionV>
                      <wp:extent cx="0" cy="457200"/>
                      <wp:effectExtent l="53340" t="6350" r="60960" b="2222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DA0BD88">
                    <v:line id="Line 7"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7.1pt,49.9pt" to="47.1pt,85.9pt" w14:anchorId="4BFCE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">
                      <v:stroke endarrow="block"/>
                    </v:line>
                  </w:pict>
                </mc:Fallback>
              </mc:AlternateContent>
            </w:r>
            <w:r w:rsidR="001C2387" w:rsidRPr="00240B44">
              <w:rPr>
                <w:rFonts w:asciiTheme="minorHAnsi" w:hAnsiTheme="minorHAnsi" w:cstheme="minorHAnsi"/>
                <w:b w:val="0"/>
                <w:sz w:val="24"/>
                <w:szCs w:val="24"/>
              </w:rPr>
              <w:t xml:space="preserve">If a </w:t>
            </w:r>
            <w:r w:rsidR="009C4163" w:rsidRPr="00240B44">
              <w:rPr>
                <w:rFonts w:asciiTheme="minorHAnsi" w:hAnsiTheme="minorHAnsi" w:cstheme="minorHAnsi"/>
                <w:b w:val="0"/>
                <w:sz w:val="24"/>
                <w:szCs w:val="24"/>
              </w:rPr>
              <w:t xml:space="preserve">CommUNITY Barnet </w:t>
            </w:r>
            <w:r w:rsidR="001C2387" w:rsidRPr="00240B44">
              <w:rPr>
                <w:rFonts w:asciiTheme="minorHAnsi" w:hAnsiTheme="minorHAnsi" w:cstheme="minorHAnsi"/>
                <w:b w:val="0"/>
                <w:sz w:val="24"/>
                <w:szCs w:val="24"/>
              </w:rPr>
              <w:t>representative is available</w:t>
            </w:r>
          </w:p>
        </w:tc>
        <w:tc>
          <w:tcPr>
            <w:tcW w:w="1753" w:type="dxa"/>
            <w:gridSpan w:val="4"/>
          </w:tcPr>
          <w:p w14:paraId="25DA6FA9" w14:textId="77777777" w:rsidR="001C2387" w:rsidRPr="00240B44" w:rsidRDefault="001C2387" w:rsidP="00270594">
            <w:pPr>
              <w:pStyle w:val="Subtitle"/>
              <w:jc w:val="left"/>
              <w:rPr>
                <w:rFonts w:asciiTheme="minorHAnsi" w:hAnsiTheme="minorHAnsi" w:cstheme="minorHAnsi"/>
                <w:b w:val="0"/>
                <w:sz w:val="24"/>
                <w:szCs w:val="24"/>
              </w:rPr>
            </w:pPr>
          </w:p>
        </w:tc>
      </w:tr>
      <w:tr w:rsidR="001C2387" w:rsidRPr="00240B44" w14:paraId="74355C4F" w14:textId="77777777">
        <w:trPr>
          <w:trHeight w:val="728"/>
        </w:trPr>
        <w:tc>
          <w:tcPr>
            <w:tcW w:w="1756" w:type="dxa"/>
            <w:gridSpan w:val="2"/>
          </w:tcPr>
          <w:p w14:paraId="6F0DDB5D" w14:textId="77777777" w:rsidR="001C2387" w:rsidRPr="00240B44" w:rsidRDefault="001C2387" w:rsidP="00270594">
            <w:pPr>
              <w:pStyle w:val="Subtitle"/>
              <w:jc w:val="left"/>
              <w:rPr>
                <w:rFonts w:asciiTheme="minorHAnsi" w:hAnsiTheme="minorHAnsi" w:cstheme="minorHAnsi"/>
                <w:b w:val="0"/>
                <w:sz w:val="24"/>
                <w:szCs w:val="24"/>
              </w:rPr>
            </w:pPr>
          </w:p>
        </w:tc>
        <w:tc>
          <w:tcPr>
            <w:tcW w:w="1991" w:type="dxa"/>
            <w:gridSpan w:val="2"/>
          </w:tcPr>
          <w:p w14:paraId="01A57A0C" w14:textId="77777777" w:rsidR="001C2387" w:rsidRPr="00240B44" w:rsidRDefault="001C2387" w:rsidP="00270594">
            <w:pPr>
              <w:pStyle w:val="Subtitle"/>
              <w:jc w:val="left"/>
              <w:rPr>
                <w:rFonts w:asciiTheme="minorHAnsi" w:hAnsiTheme="minorHAnsi" w:cstheme="minorHAnsi"/>
                <w:b w:val="0"/>
                <w:sz w:val="24"/>
                <w:szCs w:val="24"/>
              </w:rPr>
            </w:pPr>
          </w:p>
        </w:tc>
        <w:tc>
          <w:tcPr>
            <w:tcW w:w="2929" w:type="dxa"/>
            <w:gridSpan w:val="7"/>
          </w:tcPr>
          <w:p w14:paraId="4447CA31" w14:textId="77777777" w:rsidR="001C2387" w:rsidRPr="00240B44" w:rsidRDefault="001C2387" w:rsidP="00270594">
            <w:pPr>
              <w:pStyle w:val="Subtitle"/>
              <w:jc w:val="left"/>
              <w:rPr>
                <w:rFonts w:asciiTheme="minorHAnsi" w:hAnsiTheme="minorHAnsi" w:cstheme="minorHAnsi"/>
                <w:b w:val="0"/>
                <w:sz w:val="24"/>
                <w:szCs w:val="24"/>
              </w:rPr>
            </w:pPr>
          </w:p>
        </w:tc>
        <w:tc>
          <w:tcPr>
            <w:tcW w:w="1991" w:type="dxa"/>
            <w:gridSpan w:val="2"/>
          </w:tcPr>
          <w:p w14:paraId="11249D9C" w14:textId="77777777" w:rsidR="001C2387" w:rsidRPr="00240B44" w:rsidRDefault="001C2387" w:rsidP="00270594">
            <w:pPr>
              <w:pStyle w:val="Subtitle"/>
              <w:jc w:val="left"/>
              <w:rPr>
                <w:rFonts w:asciiTheme="minorHAnsi" w:hAnsiTheme="minorHAnsi" w:cstheme="minorHAnsi"/>
                <w:b w:val="0"/>
                <w:sz w:val="24"/>
                <w:szCs w:val="24"/>
              </w:rPr>
            </w:pPr>
          </w:p>
        </w:tc>
        <w:tc>
          <w:tcPr>
            <w:tcW w:w="1753" w:type="dxa"/>
            <w:gridSpan w:val="4"/>
          </w:tcPr>
          <w:p w14:paraId="44BF2684" w14:textId="77777777" w:rsidR="001C2387" w:rsidRPr="00240B44" w:rsidRDefault="001C2387" w:rsidP="00270594">
            <w:pPr>
              <w:pStyle w:val="Subtitle"/>
              <w:jc w:val="left"/>
              <w:rPr>
                <w:rFonts w:asciiTheme="minorHAnsi" w:hAnsiTheme="minorHAnsi" w:cstheme="minorHAnsi"/>
                <w:b w:val="0"/>
                <w:sz w:val="24"/>
                <w:szCs w:val="24"/>
              </w:rPr>
            </w:pPr>
          </w:p>
        </w:tc>
      </w:tr>
      <w:tr w:rsidR="001C2387" w:rsidRPr="00240B44" w14:paraId="1D32E3DE" w14:textId="77777777">
        <w:tc>
          <w:tcPr>
            <w:tcW w:w="817" w:type="dxa"/>
            <w:tcBorders>
              <w:right w:val="single" w:sz="4" w:space="0" w:color="000000"/>
            </w:tcBorders>
          </w:tcPr>
          <w:p w14:paraId="3E23320B" w14:textId="77777777" w:rsidR="001C2387" w:rsidRPr="00240B44" w:rsidRDefault="001C2387" w:rsidP="00270594">
            <w:pPr>
              <w:pStyle w:val="Subtitle"/>
              <w:jc w:val="left"/>
              <w:rPr>
                <w:rFonts w:asciiTheme="minorHAnsi" w:hAnsiTheme="minorHAnsi" w:cstheme="minorHAnsi"/>
                <w:b w:val="0"/>
                <w:sz w:val="24"/>
                <w:szCs w:val="24"/>
              </w:rPr>
            </w:pPr>
          </w:p>
        </w:tc>
        <w:tc>
          <w:tcPr>
            <w:tcW w:w="3544" w:type="dxa"/>
            <w:gridSpan w:val="5"/>
            <w:tcBorders>
              <w:top w:val="single" w:sz="4" w:space="0" w:color="000000"/>
              <w:left w:val="single" w:sz="4" w:space="0" w:color="000000"/>
              <w:bottom w:val="single" w:sz="4" w:space="0" w:color="000000"/>
              <w:right w:val="single" w:sz="4" w:space="0" w:color="000000"/>
            </w:tcBorders>
          </w:tcPr>
          <w:p w14:paraId="29644D97" w14:textId="3D4AD066" w:rsidR="001C2387" w:rsidRPr="00240B44" w:rsidRDefault="001C2387" w:rsidP="00FF52F1">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Pass the pro forma / information to</w:t>
            </w:r>
            <w:r w:rsidR="009C4163" w:rsidRPr="00240B44">
              <w:rPr>
                <w:rFonts w:asciiTheme="minorHAnsi" w:hAnsiTheme="minorHAnsi" w:cstheme="minorHAnsi"/>
                <w:b w:val="0"/>
                <w:sz w:val="24"/>
                <w:szCs w:val="24"/>
              </w:rPr>
              <w:t xml:space="preserve"> </w:t>
            </w:r>
            <w:r w:rsidRPr="00240B44">
              <w:rPr>
                <w:rFonts w:asciiTheme="minorHAnsi" w:hAnsiTheme="minorHAnsi" w:cstheme="minorHAnsi"/>
                <w:b w:val="0"/>
                <w:sz w:val="24"/>
                <w:szCs w:val="24"/>
              </w:rPr>
              <w:t>Police or Safeguarding Children Officer</w:t>
            </w:r>
          </w:p>
        </w:tc>
        <w:tc>
          <w:tcPr>
            <w:tcW w:w="1701" w:type="dxa"/>
            <w:gridSpan w:val="3"/>
            <w:tcBorders>
              <w:left w:val="single" w:sz="4" w:space="0" w:color="000000"/>
              <w:right w:val="single" w:sz="4" w:space="0" w:color="000000"/>
            </w:tcBorders>
          </w:tcPr>
          <w:p w14:paraId="08015846" w14:textId="77777777" w:rsidR="001C2387" w:rsidRPr="00240B44" w:rsidRDefault="001C2387" w:rsidP="00270594">
            <w:pPr>
              <w:pStyle w:val="Subtitle"/>
              <w:jc w:val="left"/>
              <w:rPr>
                <w:rFonts w:asciiTheme="minorHAnsi" w:hAnsiTheme="minorHAnsi" w:cstheme="minorHAnsi"/>
                <w:b w:val="0"/>
                <w:sz w:val="24"/>
                <w:szCs w:val="24"/>
              </w:rPr>
            </w:pPr>
          </w:p>
        </w:tc>
        <w:tc>
          <w:tcPr>
            <w:tcW w:w="3402" w:type="dxa"/>
            <w:gridSpan w:val="6"/>
            <w:tcBorders>
              <w:top w:val="single" w:sz="4" w:space="0" w:color="000000"/>
              <w:left w:val="single" w:sz="4" w:space="0" w:color="000000"/>
              <w:bottom w:val="single" w:sz="4" w:space="0" w:color="000000"/>
              <w:right w:val="single" w:sz="4" w:space="0" w:color="000000"/>
            </w:tcBorders>
            <w:vAlign w:val="center"/>
          </w:tcPr>
          <w:p w14:paraId="36A434AC" w14:textId="77777777" w:rsidR="001C2387" w:rsidRPr="00240B44" w:rsidRDefault="001C2387"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Pass the pro forma / information to the </w:t>
            </w:r>
            <w:r w:rsidR="009C4163" w:rsidRPr="00240B44">
              <w:rPr>
                <w:rFonts w:asciiTheme="minorHAnsi" w:hAnsiTheme="minorHAnsi" w:cstheme="minorHAnsi"/>
                <w:b w:val="0"/>
                <w:sz w:val="24"/>
                <w:szCs w:val="24"/>
              </w:rPr>
              <w:t>CommUNITY Barnet</w:t>
            </w:r>
            <w:r w:rsidRPr="00240B44">
              <w:rPr>
                <w:rFonts w:asciiTheme="minorHAnsi" w:hAnsiTheme="minorHAnsi" w:cstheme="minorHAnsi"/>
                <w:b w:val="0"/>
                <w:sz w:val="24"/>
                <w:szCs w:val="24"/>
              </w:rPr>
              <w:t xml:space="preserve"> representative</w:t>
            </w:r>
          </w:p>
        </w:tc>
        <w:tc>
          <w:tcPr>
            <w:tcW w:w="956" w:type="dxa"/>
            <w:gridSpan w:val="2"/>
            <w:tcBorders>
              <w:left w:val="single" w:sz="4" w:space="0" w:color="000000"/>
            </w:tcBorders>
          </w:tcPr>
          <w:p w14:paraId="548569A6" w14:textId="77777777" w:rsidR="001C2387" w:rsidRPr="00240B44" w:rsidRDefault="001C2387" w:rsidP="00270594">
            <w:pPr>
              <w:pStyle w:val="Subtitle"/>
              <w:jc w:val="left"/>
              <w:rPr>
                <w:rFonts w:asciiTheme="minorHAnsi" w:hAnsiTheme="minorHAnsi" w:cstheme="minorHAnsi"/>
                <w:b w:val="0"/>
                <w:sz w:val="24"/>
                <w:szCs w:val="24"/>
              </w:rPr>
            </w:pPr>
          </w:p>
        </w:tc>
      </w:tr>
      <w:tr w:rsidR="001C2387" w:rsidRPr="00240B44" w14:paraId="0F6D2CAB" w14:textId="77777777">
        <w:trPr>
          <w:trHeight w:val="794"/>
        </w:trPr>
        <w:tc>
          <w:tcPr>
            <w:tcW w:w="1756" w:type="dxa"/>
            <w:gridSpan w:val="2"/>
          </w:tcPr>
          <w:p w14:paraId="445C77F7" w14:textId="77777777" w:rsidR="001C2387" w:rsidRPr="00240B44" w:rsidRDefault="001C2387" w:rsidP="00270594">
            <w:pPr>
              <w:pStyle w:val="Subtitle"/>
              <w:jc w:val="left"/>
              <w:rPr>
                <w:rFonts w:asciiTheme="minorHAnsi" w:hAnsiTheme="minorHAnsi" w:cstheme="minorHAnsi"/>
                <w:b w:val="0"/>
                <w:sz w:val="24"/>
                <w:szCs w:val="24"/>
              </w:rPr>
            </w:pPr>
          </w:p>
        </w:tc>
        <w:tc>
          <w:tcPr>
            <w:tcW w:w="1991" w:type="dxa"/>
            <w:gridSpan w:val="2"/>
          </w:tcPr>
          <w:p w14:paraId="2A73210A" w14:textId="77777777" w:rsidR="001C2387" w:rsidRPr="00240B44" w:rsidRDefault="001C2387" w:rsidP="00270594">
            <w:pPr>
              <w:pStyle w:val="Subtitle"/>
              <w:jc w:val="left"/>
              <w:rPr>
                <w:rFonts w:asciiTheme="minorHAnsi" w:hAnsiTheme="minorHAnsi" w:cstheme="minorHAnsi"/>
                <w:b w:val="0"/>
                <w:sz w:val="24"/>
                <w:szCs w:val="24"/>
              </w:rPr>
            </w:pPr>
          </w:p>
        </w:tc>
        <w:tc>
          <w:tcPr>
            <w:tcW w:w="2929" w:type="dxa"/>
            <w:gridSpan w:val="7"/>
          </w:tcPr>
          <w:p w14:paraId="1DC73C19" w14:textId="77777777" w:rsidR="001C2387" w:rsidRPr="00240B44" w:rsidRDefault="001C2387" w:rsidP="00270594">
            <w:pPr>
              <w:pStyle w:val="Subtitle"/>
              <w:jc w:val="left"/>
              <w:rPr>
                <w:rFonts w:asciiTheme="minorHAnsi" w:hAnsiTheme="minorHAnsi" w:cstheme="minorHAnsi"/>
                <w:b w:val="0"/>
                <w:sz w:val="24"/>
                <w:szCs w:val="24"/>
              </w:rPr>
            </w:pPr>
          </w:p>
        </w:tc>
        <w:tc>
          <w:tcPr>
            <w:tcW w:w="2079" w:type="dxa"/>
            <w:gridSpan w:val="3"/>
          </w:tcPr>
          <w:p w14:paraId="7F595F26" w14:textId="77777777" w:rsidR="001C2387" w:rsidRPr="00240B44" w:rsidRDefault="0034624A" w:rsidP="00270594">
            <w:pPr>
              <w:pStyle w:val="Subtitle"/>
              <w:jc w:val="left"/>
              <w:rPr>
                <w:rFonts w:asciiTheme="minorHAnsi" w:hAnsiTheme="minorHAnsi" w:cstheme="minorHAnsi"/>
                <w:b w:val="0"/>
                <w:sz w:val="24"/>
                <w:szCs w:val="24"/>
              </w:rPr>
            </w:pPr>
            <w:r w:rsidRPr="00240B44">
              <w:rPr>
                <w:rFonts w:asciiTheme="minorHAnsi" w:hAnsiTheme="minorHAnsi" w:cstheme="minorHAnsi"/>
                <w:b w:val="0"/>
                <w:noProof/>
                <w:sz w:val="24"/>
                <w:szCs w:val="24"/>
                <w:lang w:eastAsia="en-GB"/>
              </w:rPr>
              <mc:AlternateContent>
                <mc:Choice Requires="wps">
                  <w:drawing>
                    <wp:anchor distT="0" distB="0" distL="114300" distR="114300" simplePos="0" relativeHeight="251660800" behindDoc="0" locked="0" layoutInCell="1" allowOverlap="1" wp14:anchorId="3E47F915" wp14:editId="6A2B7B6F">
                      <wp:simplePos x="0" y="0"/>
                      <wp:positionH relativeFrom="column">
                        <wp:posOffset>598170</wp:posOffset>
                      </wp:positionH>
                      <wp:positionV relativeFrom="paragraph">
                        <wp:posOffset>56515</wp:posOffset>
                      </wp:positionV>
                      <wp:extent cx="0" cy="457200"/>
                      <wp:effectExtent l="53340" t="13335" r="60960" b="1524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8063CFE">
                    <v:line id="Line 8"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7.1pt,4.45pt" to="47.1pt,40.45pt" w14:anchorId="66A5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">
                      <v:stroke endarrow="block"/>
                    </v:line>
                  </w:pict>
                </mc:Fallback>
              </mc:AlternateContent>
            </w:r>
          </w:p>
        </w:tc>
        <w:tc>
          <w:tcPr>
            <w:tcW w:w="1665" w:type="dxa"/>
            <w:gridSpan w:val="3"/>
          </w:tcPr>
          <w:p w14:paraId="22A42D5E" w14:textId="77777777" w:rsidR="001C2387" w:rsidRPr="00240B44" w:rsidRDefault="001C2387" w:rsidP="00270594">
            <w:pPr>
              <w:pStyle w:val="Subtitle"/>
              <w:jc w:val="left"/>
              <w:rPr>
                <w:rFonts w:asciiTheme="minorHAnsi" w:hAnsiTheme="minorHAnsi" w:cstheme="minorHAnsi"/>
                <w:b w:val="0"/>
                <w:sz w:val="24"/>
                <w:szCs w:val="24"/>
              </w:rPr>
            </w:pPr>
          </w:p>
        </w:tc>
      </w:tr>
      <w:tr w:rsidR="001C2387" w:rsidRPr="00240B44" w14:paraId="05C7E83B" w14:textId="77777777">
        <w:tc>
          <w:tcPr>
            <w:tcW w:w="1756" w:type="dxa"/>
            <w:gridSpan w:val="2"/>
          </w:tcPr>
          <w:p w14:paraId="6A575477" w14:textId="77777777" w:rsidR="001C2387" w:rsidRPr="00240B44" w:rsidRDefault="001C2387" w:rsidP="00270594">
            <w:pPr>
              <w:pStyle w:val="Subtitle"/>
              <w:jc w:val="left"/>
              <w:rPr>
                <w:rFonts w:asciiTheme="minorHAnsi" w:hAnsiTheme="minorHAnsi" w:cstheme="minorHAnsi"/>
                <w:b w:val="0"/>
                <w:sz w:val="24"/>
                <w:szCs w:val="24"/>
              </w:rPr>
            </w:pPr>
          </w:p>
        </w:tc>
        <w:tc>
          <w:tcPr>
            <w:tcW w:w="1991" w:type="dxa"/>
            <w:gridSpan w:val="2"/>
          </w:tcPr>
          <w:p w14:paraId="335049D9" w14:textId="77777777" w:rsidR="001C2387" w:rsidRPr="00240B44" w:rsidRDefault="001C2387" w:rsidP="00270594">
            <w:pPr>
              <w:pStyle w:val="Subtitle"/>
              <w:jc w:val="left"/>
              <w:rPr>
                <w:rFonts w:asciiTheme="minorHAnsi" w:hAnsiTheme="minorHAnsi" w:cstheme="minorHAnsi"/>
                <w:b w:val="0"/>
                <w:sz w:val="24"/>
                <w:szCs w:val="24"/>
              </w:rPr>
            </w:pPr>
          </w:p>
        </w:tc>
        <w:tc>
          <w:tcPr>
            <w:tcW w:w="2173" w:type="dxa"/>
            <w:gridSpan w:val="4"/>
            <w:tcBorders>
              <w:right w:val="single" w:sz="4" w:space="0" w:color="000000"/>
            </w:tcBorders>
          </w:tcPr>
          <w:p w14:paraId="2A2DE3E6" w14:textId="77777777" w:rsidR="001C2387" w:rsidRPr="00240B44" w:rsidRDefault="001C2387" w:rsidP="00270594">
            <w:pPr>
              <w:pStyle w:val="Subtitle"/>
              <w:jc w:val="left"/>
              <w:rPr>
                <w:rFonts w:asciiTheme="minorHAnsi" w:hAnsiTheme="minorHAnsi" w:cstheme="minorHAnsi"/>
                <w:b w:val="0"/>
                <w:sz w:val="24"/>
                <w:szCs w:val="24"/>
              </w:rPr>
            </w:pPr>
          </w:p>
        </w:tc>
        <w:tc>
          <w:tcPr>
            <w:tcW w:w="3686" w:type="dxa"/>
            <w:gridSpan w:val="8"/>
            <w:tcBorders>
              <w:top w:val="single" w:sz="4" w:space="0" w:color="000000"/>
              <w:left w:val="single" w:sz="4" w:space="0" w:color="000000"/>
              <w:bottom w:val="single" w:sz="4" w:space="0" w:color="000000"/>
              <w:right w:val="single" w:sz="4" w:space="0" w:color="000000"/>
            </w:tcBorders>
          </w:tcPr>
          <w:p w14:paraId="59198897" w14:textId="6DC9800F" w:rsidR="001C2387" w:rsidRPr="00240B44" w:rsidRDefault="009C4163" w:rsidP="00FF52F1">
            <w:pPr>
              <w:pStyle w:val="Subtitle"/>
              <w:jc w:val="left"/>
              <w:rPr>
                <w:rFonts w:asciiTheme="minorHAnsi" w:hAnsiTheme="minorHAnsi" w:cstheme="minorHAnsi"/>
                <w:b w:val="0"/>
                <w:sz w:val="24"/>
                <w:szCs w:val="24"/>
              </w:rPr>
            </w:pPr>
            <w:r w:rsidRPr="00240B44">
              <w:rPr>
                <w:rFonts w:asciiTheme="minorHAnsi" w:hAnsiTheme="minorHAnsi" w:cstheme="minorHAnsi"/>
                <w:b w:val="0"/>
                <w:sz w:val="24"/>
                <w:szCs w:val="24"/>
              </w:rPr>
              <w:t xml:space="preserve">CommUNITY Barnet </w:t>
            </w:r>
            <w:r w:rsidR="001C2387" w:rsidRPr="00240B44">
              <w:rPr>
                <w:rFonts w:asciiTheme="minorHAnsi" w:hAnsiTheme="minorHAnsi" w:cstheme="minorHAnsi"/>
                <w:b w:val="0"/>
                <w:sz w:val="24"/>
                <w:szCs w:val="24"/>
              </w:rPr>
              <w:t>representative passes information to</w:t>
            </w:r>
            <w:r w:rsidRPr="00240B44">
              <w:rPr>
                <w:rFonts w:asciiTheme="minorHAnsi" w:hAnsiTheme="minorHAnsi" w:cstheme="minorHAnsi"/>
                <w:b w:val="0"/>
                <w:sz w:val="24"/>
                <w:szCs w:val="24"/>
              </w:rPr>
              <w:t xml:space="preserve"> </w:t>
            </w:r>
            <w:r w:rsidR="001C2387" w:rsidRPr="00240B44">
              <w:rPr>
                <w:rFonts w:asciiTheme="minorHAnsi" w:hAnsiTheme="minorHAnsi" w:cstheme="minorHAnsi"/>
                <w:b w:val="0"/>
                <w:sz w:val="24"/>
                <w:szCs w:val="24"/>
              </w:rPr>
              <w:t>Police or Safeguarding Children Officer</w:t>
            </w:r>
          </w:p>
        </w:tc>
        <w:tc>
          <w:tcPr>
            <w:tcW w:w="814" w:type="dxa"/>
            <w:tcBorders>
              <w:left w:val="single" w:sz="4" w:space="0" w:color="000000"/>
            </w:tcBorders>
          </w:tcPr>
          <w:p w14:paraId="4399FE91" w14:textId="77777777" w:rsidR="001C2387" w:rsidRPr="00240B44" w:rsidRDefault="001C2387" w:rsidP="00270594">
            <w:pPr>
              <w:pStyle w:val="Subtitle"/>
              <w:jc w:val="left"/>
              <w:rPr>
                <w:rFonts w:asciiTheme="minorHAnsi" w:hAnsiTheme="minorHAnsi" w:cstheme="minorHAnsi"/>
                <w:b w:val="0"/>
                <w:sz w:val="24"/>
                <w:szCs w:val="24"/>
              </w:rPr>
            </w:pPr>
          </w:p>
        </w:tc>
      </w:tr>
    </w:tbl>
    <w:p w14:paraId="6124D3F5" w14:textId="77777777" w:rsidR="001C2387" w:rsidRPr="00240B44" w:rsidRDefault="001C2387" w:rsidP="00270594">
      <w:pPr>
        <w:pStyle w:val="Subtitle"/>
        <w:jc w:val="left"/>
        <w:rPr>
          <w:rFonts w:asciiTheme="minorHAnsi" w:hAnsiTheme="minorHAnsi" w:cstheme="minorHAnsi"/>
          <w:sz w:val="24"/>
          <w:szCs w:val="24"/>
        </w:rPr>
      </w:pPr>
    </w:p>
    <w:p w14:paraId="5CE44481" w14:textId="77777777" w:rsidR="00134942" w:rsidRPr="00240B44" w:rsidRDefault="00134942" w:rsidP="00270594">
      <w:pPr>
        <w:rPr>
          <w:rFonts w:asciiTheme="minorHAnsi" w:hAnsiTheme="minorHAnsi" w:cstheme="minorHAnsi"/>
          <w:b/>
        </w:rPr>
      </w:pPr>
    </w:p>
    <w:p w14:paraId="3C24F549" w14:textId="249F2F8F" w:rsidR="00134942" w:rsidRDefault="00134942" w:rsidP="00270594">
      <w:pPr>
        <w:rPr>
          <w:rFonts w:asciiTheme="minorHAnsi" w:hAnsiTheme="minorHAnsi" w:cstheme="minorHAnsi"/>
          <w:b/>
        </w:rPr>
      </w:pPr>
    </w:p>
    <w:p w14:paraId="09F03A6C" w14:textId="5FFE00EC" w:rsidR="006A7AAD" w:rsidRDefault="006A7AAD" w:rsidP="00270594">
      <w:pPr>
        <w:rPr>
          <w:rFonts w:asciiTheme="minorHAnsi" w:hAnsiTheme="minorHAnsi" w:cstheme="minorHAnsi"/>
          <w:b/>
        </w:rPr>
      </w:pPr>
    </w:p>
    <w:p w14:paraId="2E7646B6" w14:textId="77777777" w:rsidR="006A7AAD" w:rsidRPr="00240B44" w:rsidRDefault="006A7AAD" w:rsidP="00270594">
      <w:pPr>
        <w:rPr>
          <w:rFonts w:asciiTheme="minorHAnsi" w:hAnsiTheme="minorHAnsi" w:cstheme="minorHAnsi"/>
          <w:b/>
        </w:rPr>
      </w:pPr>
    </w:p>
    <w:p w14:paraId="6647726E" w14:textId="77777777" w:rsidR="006A7AAD" w:rsidRDefault="006A7AAD" w:rsidP="006A7AAD">
      <w:pPr>
        <w:pStyle w:val="Default"/>
        <w:rPr>
          <w:sz w:val="16"/>
          <w:szCs w:val="16"/>
        </w:rPr>
      </w:pPr>
      <w:r>
        <w:rPr>
          <w:sz w:val="23"/>
          <w:szCs w:val="23"/>
        </w:rPr>
        <w:t>Simon Hackett has proposed the following continuum model to demonstrate the range of sexual behaviours presented by children, which may be helpful when seeking to understand a student’s sexual behaviour and deciding how to respond to it.</w:t>
      </w:r>
      <w:r>
        <w:rPr>
          <w:sz w:val="16"/>
          <w:szCs w:val="16"/>
        </w:rPr>
        <w:t xml:space="preserve">13 </w:t>
      </w:r>
    </w:p>
    <w:p w14:paraId="5DFDC365" w14:textId="1FDDAFCE" w:rsidR="006A7AAD" w:rsidRDefault="006A7AAD" w:rsidP="006A7AAD">
      <w:pPr>
        <w:pStyle w:val="Default"/>
        <w:rPr>
          <w:sz w:val="23"/>
          <w:szCs w:val="23"/>
        </w:rPr>
      </w:pPr>
      <w:r>
        <w:rPr>
          <w:sz w:val="23"/>
          <w:szCs w:val="23"/>
        </w:rPr>
        <w:t xml:space="preserve">Hackett’s continuum relates exclusively to sexual behaviours and is not exhaustive. </w:t>
      </w:r>
    </w:p>
    <w:p w14:paraId="16AE27CA" w14:textId="77777777" w:rsidR="006A7AAD" w:rsidRDefault="006A7AAD" w:rsidP="006A7AAD">
      <w:pPr>
        <w:pStyle w:val="Default"/>
        <w:rPr>
          <w:sz w:val="23"/>
          <w:szCs w:val="23"/>
        </w:rPr>
      </w:pPr>
    </w:p>
    <w:p w14:paraId="70E2C4FD" w14:textId="6B3DE6EF" w:rsidR="00134942" w:rsidRPr="00240B44" w:rsidRDefault="006A7AAD" w:rsidP="006A7AAD">
      <w:pPr>
        <w:rPr>
          <w:rFonts w:asciiTheme="minorHAnsi" w:hAnsiTheme="minorHAnsi" w:cstheme="minorHAnsi"/>
          <w:b/>
        </w:rPr>
      </w:pPr>
      <w:r>
        <w:rPr>
          <w:sz w:val="23"/>
          <w:szCs w:val="23"/>
        </w:rPr>
        <w:t>The Brook</w:t>
      </w:r>
    </w:p>
    <w:p w14:paraId="46AC0516" w14:textId="32391B78" w:rsidR="00134942" w:rsidRDefault="00134942" w:rsidP="00270594">
      <w:pPr>
        <w:rPr>
          <w:rFonts w:asciiTheme="minorHAnsi" w:hAnsiTheme="minorHAnsi" w:cstheme="minorHAnsi"/>
          <w:b/>
        </w:rPr>
      </w:pPr>
    </w:p>
    <w:p w14:paraId="53DF8F14" w14:textId="6BFDE82B" w:rsidR="006A7AAD" w:rsidRDefault="006A7AAD" w:rsidP="00270594">
      <w:pPr>
        <w:rPr>
          <w:rFonts w:asciiTheme="minorHAnsi" w:hAnsiTheme="minorHAnsi" w:cstheme="minorHAnsi"/>
          <w:b/>
        </w:rPr>
      </w:pPr>
      <w:r w:rsidRPr="006A7AAD">
        <w:rPr>
          <w:rFonts w:asciiTheme="minorHAnsi" w:hAnsiTheme="minorHAnsi" w:cstheme="minorHAnsi"/>
          <w:b/>
          <w:noProof/>
        </w:rPr>
        <w:drawing>
          <wp:inline distT="0" distB="0" distL="0" distR="0" wp14:anchorId="61627227" wp14:editId="553D51E4">
            <wp:extent cx="6829425" cy="3042874"/>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09640" cy="3078614"/>
                    </a:xfrm>
                    <a:prstGeom prst="rect">
                      <a:avLst/>
                    </a:prstGeom>
                    <a:noFill/>
                    <a:ln>
                      <a:noFill/>
                    </a:ln>
                  </pic:spPr>
                </pic:pic>
              </a:graphicData>
            </a:graphic>
          </wp:inline>
        </w:drawing>
      </w:r>
    </w:p>
    <w:p w14:paraId="06C0B57B" w14:textId="1D2B6DC3" w:rsidR="006A7AAD" w:rsidRDefault="006A7AAD" w:rsidP="00270594">
      <w:pPr>
        <w:rPr>
          <w:rFonts w:asciiTheme="minorHAnsi" w:hAnsiTheme="minorHAnsi" w:cstheme="minorHAnsi"/>
          <w:b/>
        </w:rPr>
      </w:pPr>
    </w:p>
    <w:p w14:paraId="261EA024" w14:textId="03161CB4" w:rsidR="006A7AAD" w:rsidRDefault="006A7AAD" w:rsidP="00270594">
      <w:pPr>
        <w:rPr>
          <w:rFonts w:asciiTheme="minorHAnsi" w:hAnsiTheme="minorHAnsi" w:cstheme="minorHAnsi"/>
          <w:b/>
        </w:rPr>
      </w:pPr>
      <w:r>
        <w:rPr>
          <w:noProof/>
        </w:rPr>
        <w:lastRenderedPageBreak/>
        <w:drawing>
          <wp:inline distT="0" distB="0" distL="0" distR="0" wp14:anchorId="2A3192E5" wp14:editId="41AB3BAE">
            <wp:extent cx="3400001" cy="2550001"/>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421121" cy="2565841"/>
                    </a:xfrm>
                    <a:prstGeom prst="rect">
                      <a:avLst/>
                    </a:prstGeom>
                  </pic:spPr>
                </pic:pic>
              </a:graphicData>
            </a:graphic>
          </wp:inline>
        </w:drawing>
      </w:r>
    </w:p>
    <w:p w14:paraId="0257C863" w14:textId="42666458" w:rsidR="006A7AAD" w:rsidRDefault="006A7AAD" w:rsidP="00270594">
      <w:pPr>
        <w:rPr>
          <w:rFonts w:asciiTheme="minorHAnsi" w:hAnsiTheme="minorHAnsi" w:cstheme="minorHAnsi"/>
          <w:b/>
        </w:rPr>
      </w:pPr>
    </w:p>
    <w:p w14:paraId="6D244C46" w14:textId="248EFE23" w:rsidR="006A7AAD" w:rsidRDefault="006A7AAD" w:rsidP="00270594">
      <w:pPr>
        <w:rPr>
          <w:rFonts w:asciiTheme="minorHAnsi" w:hAnsiTheme="minorHAnsi" w:cstheme="minorHAnsi"/>
          <w:b/>
        </w:rPr>
      </w:pPr>
    </w:p>
    <w:p w14:paraId="1CB83CFD" w14:textId="611D645E" w:rsidR="006A7AAD" w:rsidRDefault="006A7AAD" w:rsidP="00270594">
      <w:pPr>
        <w:rPr>
          <w:rFonts w:asciiTheme="minorHAnsi" w:hAnsiTheme="minorHAnsi" w:cstheme="minorHAnsi"/>
          <w:b/>
        </w:rPr>
      </w:pPr>
      <w:r w:rsidRPr="006A7AAD">
        <w:rPr>
          <w:rFonts w:asciiTheme="minorHAnsi" w:hAnsiTheme="minorHAnsi" w:cstheme="minorHAnsi"/>
          <w:b/>
          <w:noProof/>
        </w:rPr>
        <w:drawing>
          <wp:inline distT="0" distB="0" distL="0" distR="0" wp14:anchorId="102BBD52" wp14:editId="0ED9154F">
            <wp:extent cx="3256915" cy="2441326"/>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76086" cy="2455696"/>
                    </a:xfrm>
                    <a:prstGeom prst="rect">
                      <a:avLst/>
                    </a:prstGeom>
                    <a:noFill/>
                    <a:ln>
                      <a:noFill/>
                    </a:ln>
                  </pic:spPr>
                </pic:pic>
              </a:graphicData>
            </a:graphic>
          </wp:inline>
        </w:drawing>
      </w:r>
    </w:p>
    <w:p w14:paraId="3FA0420A" w14:textId="1750D2A9" w:rsidR="006A7AAD" w:rsidRDefault="006A7AAD" w:rsidP="00270594">
      <w:pPr>
        <w:rPr>
          <w:rFonts w:asciiTheme="minorHAnsi" w:hAnsiTheme="minorHAnsi" w:cstheme="minorHAnsi"/>
          <w:b/>
        </w:rPr>
      </w:pPr>
    </w:p>
    <w:p w14:paraId="12AE5EF6" w14:textId="467DB45F" w:rsidR="006A7AAD" w:rsidRDefault="006A7AAD" w:rsidP="00270594">
      <w:pPr>
        <w:rPr>
          <w:rFonts w:asciiTheme="minorHAnsi" w:hAnsiTheme="minorHAnsi" w:cstheme="minorHAnsi"/>
          <w:b/>
        </w:rPr>
      </w:pPr>
    </w:p>
    <w:p w14:paraId="5F7D7268" w14:textId="6A9AEE13" w:rsidR="006A7AAD" w:rsidRDefault="006A7AAD" w:rsidP="00270594">
      <w:pPr>
        <w:rPr>
          <w:rFonts w:asciiTheme="minorHAnsi" w:hAnsiTheme="minorHAnsi" w:cstheme="minorHAnsi"/>
          <w:b/>
        </w:rPr>
      </w:pPr>
    </w:p>
    <w:p w14:paraId="54AC3720" w14:textId="6553F796" w:rsidR="006A7AAD" w:rsidRDefault="006A7AAD" w:rsidP="00270594">
      <w:pPr>
        <w:rPr>
          <w:rFonts w:asciiTheme="minorHAnsi" w:hAnsiTheme="minorHAnsi" w:cstheme="minorHAnsi"/>
          <w:b/>
        </w:rPr>
      </w:pPr>
      <w:r w:rsidRPr="006A7AAD">
        <w:rPr>
          <w:rFonts w:asciiTheme="minorHAnsi" w:hAnsiTheme="minorHAnsi" w:cstheme="minorHAnsi"/>
          <w:b/>
          <w:noProof/>
        </w:rPr>
        <w:lastRenderedPageBreak/>
        <w:drawing>
          <wp:inline distT="0" distB="0" distL="0" distR="0" wp14:anchorId="44AA6A88" wp14:editId="1630B31C">
            <wp:extent cx="3086100" cy="231328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96591" cy="2321151"/>
                    </a:xfrm>
                    <a:prstGeom prst="rect">
                      <a:avLst/>
                    </a:prstGeom>
                    <a:noFill/>
                    <a:ln>
                      <a:noFill/>
                    </a:ln>
                  </pic:spPr>
                </pic:pic>
              </a:graphicData>
            </a:graphic>
          </wp:inline>
        </w:drawing>
      </w:r>
    </w:p>
    <w:p w14:paraId="614E1B18" w14:textId="16FE1B07" w:rsidR="006A7AAD" w:rsidRDefault="006A7AAD" w:rsidP="00270594">
      <w:pPr>
        <w:rPr>
          <w:rFonts w:asciiTheme="minorHAnsi" w:hAnsiTheme="minorHAnsi" w:cstheme="minorHAnsi"/>
          <w:b/>
        </w:rPr>
      </w:pPr>
    </w:p>
    <w:p w14:paraId="2D5F9B02" w14:textId="47CA6FCC" w:rsidR="006A7AAD" w:rsidRDefault="006A7AAD" w:rsidP="00270594">
      <w:pPr>
        <w:rPr>
          <w:rFonts w:asciiTheme="minorHAnsi" w:hAnsiTheme="minorHAnsi" w:cstheme="minorHAnsi"/>
          <w:b/>
        </w:rPr>
      </w:pPr>
    </w:p>
    <w:p w14:paraId="3C2FB74E" w14:textId="554BE5E1" w:rsidR="006A7AAD" w:rsidRPr="00240B44" w:rsidRDefault="006A7AAD" w:rsidP="00270594">
      <w:pPr>
        <w:rPr>
          <w:rFonts w:asciiTheme="minorHAnsi" w:hAnsiTheme="minorHAnsi" w:cstheme="minorHAnsi"/>
          <w:b/>
        </w:rPr>
      </w:pPr>
      <w:r w:rsidRPr="006A7AAD">
        <w:rPr>
          <w:rFonts w:asciiTheme="minorHAnsi" w:hAnsiTheme="minorHAnsi" w:cstheme="minorHAnsi"/>
          <w:b/>
          <w:noProof/>
        </w:rPr>
        <w:drawing>
          <wp:inline distT="0" distB="0" distL="0" distR="0" wp14:anchorId="74ED2872" wp14:editId="72241A7E">
            <wp:extent cx="3418201" cy="2562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53915" cy="2588995"/>
                    </a:xfrm>
                    <a:prstGeom prst="rect">
                      <a:avLst/>
                    </a:prstGeom>
                    <a:noFill/>
                    <a:ln>
                      <a:noFill/>
                    </a:ln>
                  </pic:spPr>
                </pic:pic>
              </a:graphicData>
            </a:graphic>
          </wp:inline>
        </w:drawing>
      </w:r>
    </w:p>
    <w:sectPr w:rsidR="006A7AAD" w:rsidRPr="00240B44" w:rsidSect="000E6C46">
      <w:pgSz w:w="15840" w:h="12240" w:orient="landscape"/>
      <w:pgMar w:top="1134" w:right="1134"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8DA8" w14:textId="77777777" w:rsidR="00DE16B8" w:rsidRDefault="00DE16B8">
      <w:r>
        <w:separator/>
      </w:r>
    </w:p>
  </w:endnote>
  <w:endnote w:type="continuationSeparator" w:id="0">
    <w:p w14:paraId="3DBD18A6" w14:textId="77777777" w:rsidR="00DE16B8" w:rsidRDefault="00DE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1ED7F" w14:textId="77777777" w:rsidR="005A3A46" w:rsidRDefault="005A3A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F0D48A" w14:textId="77777777" w:rsidR="005A3A46" w:rsidRDefault="005A3A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236963"/>
      <w:docPartObj>
        <w:docPartGallery w:val="Page Numbers (Bottom of Page)"/>
        <w:docPartUnique/>
      </w:docPartObj>
    </w:sdtPr>
    <w:sdtEndPr>
      <w:rPr>
        <w:rFonts w:ascii="Arial" w:hAnsi="Arial" w:cs="Arial"/>
        <w:color w:val="7F7F7F" w:themeColor="background1" w:themeShade="7F"/>
        <w:spacing w:val="60"/>
        <w:sz w:val="20"/>
        <w:szCs w:val="20"/>
      </w:rPr>
    </w:sdtEndPr>
    <w:sdtContent>
      <w:p w14:paraId="5E7F61EF" w14:textId="5159CECC" w:rsidR="005A3A46" w:rsidRPr="00672322" w:rsidRDefault="005A3A46">
        <w:pPr>
          <w:pStyle w:val="Footer"/>
          <w:pBdr>
            <w:top w:val="single" w:sz="4" w:space="1" w:color="D9D9D9" w:themeColor="background1" w:themeShade="D9"/>
          </w:pBdr>
          <w:jc w:val="right"/>
          <w:rPr>
            <w:rFonts w:ascii="Arial" w:hAnsi="Arial" w:cs="Arial"/>
            <w:sz w:val="20"/>
            <w:szCs w:val="20"/>
          </w:rPr>
        </w:pPr>
        <w:r w:rsidRPr="00672322">
          <w:rPr>
            <w:rFonts w:ascii="Arial" w:hAnsi="Arial" w:cs="Arial"/>
            <w:sz w:val="20"/>
            <w:szCs w:val="20"/>
          </w:rPr>
          <w:fldChar w:fldCharType="begin"/>
        </w:r>
        <w:r w:rsidRPr="00672322">
          <w:rPr>
            <w:rFonts w:ascii="Arial" w:hAnsi="Arial" w:cs="Arial"/>
            <w:sz w:val="20"/>
            <w:szCs w:val="20"/>
          </w:rPr>
          <w:instrText xml:space="preserve"> PAGE   \* MERGEFORMAT </w:instrText>
        </w:r>
        <w:r w:rsidRPr="00672322">
          <w:rPr>
            <w:rFonts w:ascii="Arial" w:hAnsi="Arial" w:cs="Arial"/>
            <w:sz w:val="20"/>
            <w:szCs w:val="20"/>
          </w:rPr>
          <w:fldChar w:fldCharType="separate"/>
        </w:r>
        <w:r w:rsidRPr="00672322">
          <w:rPr>
            <w:rFonts w:ascii="Arial" w:hAnsi="Arial" w:cs="Arial"/>
            <w:noProof/>
            <w:sz w:val="20"/>
            <w:szCs w:val="20"/>
          </w:rPr>
          <w:t>2</w:t>
        </w:r>
        <w:r w:rsidRPr="00672322">
          <w:rPr>
            <w:rFonts w:ascii="Arial" w:hAnsi="Arial" w:cs="Arial"/>
            <w:noProof/>
            <w:sz w:val="20"/>
            <w:szCs w:val="20"/>
          </w:rPr>
          <w:fldChar w:fldCharType="end"/>
        </w:r>
        <w:r w:rsidRPr="00672322">
          <w:rPr>
            <w:rFonts w:ascii="Arial" w:hAnsi="Arial" w:cs="Arial"/>
            <w:sz w:val="20"/>
            <w:szCs w:val="20"/>
          </w:rPr>
          <w:t xml:space="preserve"> | </w:t>
        </w:r>
        <w:r w:rsidRPr="00672322">
          <w:rPr>
            <w:rFonts w:ascii="Arial" w:hAnsi="Arial" w:cs="Arial"/>
            <w:color w:val="7F7F7F" w:themeColor="background1" w:themeShade="7F"/>
            <w:spacing w:val="60"/>
            <w:sz w:val="20"/>
            <w:szCs w:val="20"/>
          </w:rPr>
          <w:t>Page</w:t>
        </w:r>
      </w:p>
    </w:sdtContent>
  </w:sdt>
  <w:p w14:paraId="13D19E06" w14:textId="77777777" w:rsidR="005A3A46" w:rsidRDefault="005A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5BB48" w14:textId="77777777" w:rsidR="00DE16B8" w:rsidRDefault="00DE16B8">
      <w:r>
        <w:separator/>
      </w:r>
    </w:p>
  </w:footnote>
  <w:footnote w:type="continuationSeparator" w:id="0">
    <w:p w14:paraId="381BD410" w14:textId="77777777" w:rsidR="00DE16B8" w:rsidRDefault="00DE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89F0" w14:textId="64AC5E80" w:rsidR="005A3A46" w:rsidRDefault="00143043" w:rsidP="00AE02CD">
    <w:pPr>
      <w:pStyle w:val="Header"/>
      <w:jc w:val="right"/>
    </w:pPr>
    <w:r>
      <w:rPr>
        <w:rFonts w:cs="Arial"/>
        <w:noProof/>
        <w:sz w:val="28"/>
        <w:szCs w:val="28"/>
      </w:rPr>
      <w:drawing>
        <wp:anchor distT="0" distB="0" distL="114300" distR="114300" simplePos="0" relativeHeight="251661312" behindDoc="0" locked="0" layoutInCell="1" allowOverlap="1" wp14:anchorId="43B24963" wp14:editId="2DD51D78">
          <wp:simplePos x="0" y="0"/>
          <wp:positionH relativeFrom="column">
            <wp:posOffset>4419600</wp:posOffset>
          </wp:positionH>
          <wp:positionV relativeFrom="paragraph">
            <wp:posOffset>-137160</wp:posOffset>
          </wp:positionV>
          <wp:extent cx="2346960" cy="6858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0944" t="24434" r="9215" b="28464"/>
                  <a:stretch>
                    <a:fillRect/>
                  </a:stretch>
                </pic:blipFill>
                <pic:spPr bwMode="auto">
                  <a:xfrm>
                    <a:off x="0" y="0"/>
                    <a:ext cx="23469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51C26" w14:textId="4697D569" w:rsidR="00143043" w:rsidRDefault="00143043">
    <w:pPr>
      <w:pStyle w:val="Header"/>
    </w:pPr>
    <w:r>
      <w:rPr>
        <w:rFonts w:cs="Arial"/>
        <w:noProof/>
        <w:sz w:val="28"/>
        <w:szCs w:val="28"/>
      </w:rPr>
      <w:drawing>
        <wp:anchor distT="0" distB="0" distL="114300" distR="114300" simplePos="0" relativeHeight="251659264" behindDoc="0" locked="0" layoutInCell="1" allowOverlap="1" wp14:anchorId="49E2E7FF" wp14:editId="334C22AE">
          <wp:simplePos x="0" y="0"/>
          <wp:positionH relativeFrom="column">
            <wp:posOffset>4335780</wp:posOffset>
          </wp:positionH>
          <wp:positionV relativeFrom="paragraph">
            <wp:posOffset>-83820</wp:posOffset>
          </wp:positionV>
          <wp:extent cx="2346960" cy="6858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0944" t="24434" r="9215" b="28464"/>
                  <a:stretch>
                    <a:fillRect/>
                  </a:stretch>
                </pic:blipFill>
                <pic:spPr bwMode="auto">
                  <a:xfrm>
                    <a:off x="0" y="0"/>
                    <a:ext cx="23469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567BAF"/>
    <w:multiLevelType w:val="hybridMultilevel"/>
    <w:tmpl w:val="8EE342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73D43"/>
    <w:multiLevelType w:val="multilevel"/>
    <w:tmpl w:val="FE0CB9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52A407A"/>
    <w:multiLevelType w:val="multilevel"/>
    <w:tmpl w:val="AA46EF5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4E2479"/>
    <w:multiLevelType w:val="multilevel"/>
    <w:tmpl w:val="CBA4D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5540B7A"/>
    <w:multiLevelType w:val="hybridMultilevel"/>
    <w:tmpl w:val="DA242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81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5752CB"/>
    <w:multiLevelType w:val="hybridMultilevel"/>
    <w:tmpl w:val="E7C05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84E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007AE4"/>
    <w:multiLevelType w:val="hybridMultilevel"/>
    <w:tmpl w:val="A0126A42"/>
    <w:lvl w:ilvl="0" w:tplc="FFFFFFFF">
      <w:start w:val="1"/>
      <w:numFmt w:val="bullet"/>
      <w:lvlText w:val=""/>
      <w:lvlJc w:val="left"/>
      <w:pPr>
        <w:tabs>
          <w:tab w:val="num" w:pos="430"/>
        </w:tabs>
        <w:ind w:left="43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9" w15:restartNumberingAfterBreak="0">
    <w:nsid w:val="09F473E9"/>
    <w:multiLevelType w:val="hybridMultilevel"/>
    <w:tmpl w:val="25C421E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9F0645"/>
    <w:multiLevelType w:val="multilevel"/>
    <w:tmpl w:val="70EEC49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16748A1"/>
    <w:multiLevelType w:val="hybridMultilevel"/>
    <w:tmpl w:val="045E03D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630271"/>
    <w:multiLevelType w:val="hybridMultilevel"/>
    <w:tmpl w:val="BB509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DC38F6"/>
    <w:multiLevelType w:val="multilevel"/>
    <w:tmpl w:val="C90C8A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5C603A5"/>
    <w:multiLevelType w:val="hybridMultilevel"/>
    <w:tmpl w:val="19D210B8"/>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6537B"/>
    <w:multiLevelType w:val="hybridMultilevel"/>
    <w:tmpl w:val="AE989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6195F3D"/>
    <w:multiLevelType w:val="hybridMultilevel"/>
    <w:tmpl w:val="CF68827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75407E"/>
    <w:multiLevelType w:val="multilevel"/>
    <w:tmpl w:val="EC4CC3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1AC40224"/>
    <w:multiLevelType w:val="hybridMultilevel"/>
    <w:tmpl w:val="911A38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B1D4FF4"/>
    <w:multiLevelType w:val="hybridMultilevel"/>
    <w:tmpl w:val="FD5C4404"/>
    <w:lvl w:ilvl="0" w:tplc="BE0690A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D4E675C"/>
    <w:multiLevelType w:val="hybridMultilevel"/>
    <w:tmpl w:val="F7623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DEC1231"/>
    <w:multiLevelType w:val="multilevel"/>
    <w:tmpl w:val="25B288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1E3211C7"/>
    <w:multiLevelType w:val="hybridMultilevel"/>
    <w:tmpl w:val="8BBE6F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6351C6"/>
    <w:multiLevelType w:val="multilevel"/>
    <w:tmpl w:val="B8DC61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2B4068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50002DF"/>
    <w:multiLevelType w:val="hybridMultilevel"/>
    <w:tmpl w:val="8D20A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719095F"/>
    <w:multiLevelType w:val="hybridMultilevel"/>
    <w:tmpl w:val="CDF2622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5005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D8B3A69"/>
    <w:multiLevelType w:val="multilevel"/>
    <w:tmpl w:val="2ED897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3FFD15B3"/>
    <w:multiLevelType w:val="multilevel"/>
    <w:tmpl w:val="50E850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14E0417"/>
    <w:multiLevelType w:val="hybridMultilevel"/>
    <w:tmpl w:val="79D0C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941B16"/>
    <w:multiLevelType w:val="hybridMultilevel"/>
    <w:tmpl w:val="C73E2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D02248"/>
    <w:multiLevelType w:val="hybridMultilevel"/>
    <w:tmpl w:val="A4DE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8B4869"/>
    <w:multiLevelType w:val="hybridMultilevel"/>
    <w:tmpl w:val="692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D807B2A"/>
    <w:multiLevelType w:val="multilevel"/>
    <w:tmpl w:val="FE0CB9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7C160AA"/>
    <w:multiLevelType w:val="hybridMultilevel"/>
    <w:tmpl w:val="247AAE52"/>
    <w:lvl w:ilvl="0" w:tplc="FFA6137E">
      <w:start w:val="1"/>
      <w:numFmt w:val="bullet"/>
      <w:lvlText w:val="•"/>
      <w:lvlJc w:val="left"/>
      <w:pPr>
        <w:tabs>
          <w:tab w:val="num" w:pos="720"/>
        </w:tabs>
        <w:ind w:left="720" w:hanging="360"/>
      </w:pPr>
      <w:rPr>
        <w:rFonts w:ascii="Arial" w:hAnsi="Arial" w:hint="default"/>
      </w:rPr>
    </w:lvl>
    <w:lvl w:ilvl="1" w:tplc="3F46F38A" w:tentative="1">
      <w:start w:val="1"/>
      <w:numFmt w:val="bullet"/>
      <w:lvlText w:val="•"/>
      <w:lvlJc w:val="left"/>
      <w:pPr>
        <w:tabs>
          <w:tab w:val="num" w:pos="1440"/>
        </w:tabs>
        <w:ind w:left="1440" w:hanging="360"/>
      </w:pPr>
      <w:rPr>
        <w:rFonts w:ascii="Arial" w:hAnsi="Arial" w:hint="default"/>
      </w:rPr>
    </w:lvl>
    <w:lvl w:ilvl="2" w:tplc="82C67F52" w:tentative="1">
      <w:start w:val="1"/>
      <w:numFmt w:val="bullet"/>
      <w:lvlText w:val="•"/>
      <w:lvlJc w:val="left"/>
      <w:pPr>
        <w:tabs>
          <w:tab w:val="num" w:pos="2160"/>
        </w:tabs>
        <w:ind w:left="2160" w:hanging="360"/>
      </w:pPr>
      <w:rPr>
        <w:rFonts w:ascii="Arial" w:hAnsi="Arial" w:hint="default"/>
      </w:rPr>
    </w:lvl>
    <w:lvl w:ilvl="3" w:tplc="0A9C7A60" w:tentative="1">
      <w:start w:val="1"/>
      <w:numFmt w:val="bullet"/>
      <w:lvlText w:val="•"/>
      <w:lvlJc w:val="left"/>
      <w:pPr>
        <w:tabs>
          <w:tab w:val="num" w:pos="2880"/>
        </w:tabs>
        <w:ind w:left="2880" w:hanging="360"/>
      </w:pPr>
      <w:rPr>
        <w:rFonts w:ascii="Arial" w:hAnsi="Arial" w:hint="default"/>
      </w:rPr>
    </w:lvl>
    <w:lvl w:ilvl="4" w:tplc="208CE238" w:tentative="1">
      <w:start w:val="1"/>
      <w:numFmt w:val="bullet"/>
      <w:lvlText w:val="•"/>
      <w:lvlJc w:val="left"/>
      <w:pPr>
        <w:tabs>
          <w:tab w:val="num" w:pos="3600"/>
        </w:tabs>
        <w:ind w:left="3600" w:hanging="360"/>
      </w:pPr>
      <w:rPr>
        <w:rFonts w:ascii="Arial" w:hAnsi="Arial" w:hint="default"/>
      </w:rPr>
    </w:lvl>
    <w:lvl w:ilvl="5" w:tplc="36D61C00" w:tentative="1">
      <w:start w:val="1"/>
      <w:numFmt w:val="bullet"/>
      <w:lvlText w:val="•"/>
      <w:lvlJc w:val="left"/>
      <w:pPr>
        <w:tabs>
          <w:tab w:val="num" w:pos="4320"/>
        </w:tabs>
        <w:ind w:left="4320" w:hanging="360"/>
      </w:pPr>
      <w:rPr>
        <w:rFonts w:ascii="Arial" w:hAnsi="Arial" w:hint="default"/>
      </w:rPr>
    </w:lvl>
    <w:lvl w:ilvl="6" w:tplc="A7BC5608" w:tentative="1">
      <w:start w:val="1"/>
      <w:numFmt w:val="bullet"/>
      <w:lvlText w:val="•"/>
      <w:lvlJc w:val="left"/>
      <w:pPr>
        <w:tabs>
          <w:tab w:val="num" w:pos="5040"/>
        </w:tabs>
        <w:ind w:left="5040" w:hanging="360"/>
      </w:pPr>
      <w:rPr>
        <w:rFonts w:ascii="Arial" w:hAnsi="Arial" w:hint="default"/>
      </w:rPr>
    </w:lvl>
    <w:lvl w:ilvl="7" w:tplc="0B52CDBC" w:tentative="1">
      <w:start w:val="1"/>
      <w:numFmt w:val="bullet"/>
      <w:lvlText w:val="•"/>
      <w:lvlJc w:val="left"/>
      <w:pPr>
        <w:tabs>
          <w:tab w:val="num" w:pos="5760"/>
        </w:tabs>
        <w:ind w:left="5760" w:hanging="360"/>
      </w:pPr>
      <w:rPr>
        <w:rFonts w:ascii="Arial" w:hAnsi="Arial" w:hint="default"/>
      </w:rPr>
    </w:lvl>
    <w:lvl w:ilvl="8" w:tplc="2314FFF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A8C087C"/>
    <w:multiLevelType w:val="hybridMultilevel"/>
    <w:tmpl w:val="38D81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2F02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0C48FB"/>
    <w:multiLevelType w:val="multilevel"/>
    <w:tmpl w:val="FE0CB94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2A06786"/>
    <w:multiLevelType w:val="hybridMultilevel"/>
    <w:tmpl w:val="FA5E9FE6"/>
    <w:lvl w:ilvl="0" w:tplc="BD503BC8">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637E1DA6"/>
    <w:multiLevelType w:val="hybridMultilevel"/>
    <w:tmpl w:val="3BC44616"/>
    <w:lvl w:ilvl="0" w:tplc="BE0690A4">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69F77F32"/>
    <w:multiLevelType w:val="hybridMultilevel"/>
    <w:tmpl w:val="E55E0618"/>
    <w:lvl w:ilvl="0" w:tplc="D9BC8A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D12F86"/>
    <w:multiLevelType w:val="hybridMultilevel"/>
    <w:tmpl w:val="D346B4C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B1652E"/>
    <w:multiLevelType w:val="multilevel"/>
    <w:tmpl w:val="AF76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E34E77"/>
    <w:multiLevelType w:val="hybridMultilevel"/>
    <w:tmpl w:val="BE901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63A5154"/>
    <w:multiLevelType w:val="hybridMultilevel"/>
    <w:tmpl w:val="85C09C9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F95121"/>
    <w:multiLevelType w:val="hybridMultilevel"/>
    <w:tmpl w:val="64A0D01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715306"/>
    <w:multiLevelType w:val="hybridMultilevel"/>
    <w:tmpl w:val="B762E13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DB38D3"/>
    <w:multiLevelType w:val="hybridMultilevel"/>
    <w:tmpl w:val="739A5A8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E554CF"/>
    <w:multiLevelType w:val="multilevel"/>
    <w:tmpl w:val="BFBE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3386425">
    <w:abstractNumId w:val="27"/>
  </w:num>
  <w:num w:numId="2" w16cid:durableId="1902400328">
    <w:abstractNumId w:val="37"/>
  </w:num>
  <w:num w:numId="3" w16cid:durableId="699476952">
    <w:abstractNumId w:val="5"/>
  </w:num>
  <w:num w:numId="4" w16cid:durableId="404032504">
    <w:abstractNumId w:val="24"/>
  </w:num>
  <w:num w:numId="5" w16cid:durableId="519662432">
    <w:abstractNumId w:val="42"/>
  </w:num>
  <w:num w:numId="6" w16cid:durableId="440420658">
    <w:abstractNumId w:val="45"/>
  </w:num>
  <w:num w:numId="7" w16cid:durableId="1690057915">
    <w:abstractNumId w:val="9"/>
  </w:num>
  <w:num w:numId="8" w16cid:durableId="1183940362">
    <w:abstractNumId w:val="47"/>
  </w:num>
  <w:num w:numId="9" w16cid:durableId="1782646503">
    <w:abstractNumId w:val="26"/>
  </w:num>
  <w:num w:numId="10" w16cid:durableId="1110588507">
    <w:abstractNumId w:val="48"/>
  </w:num>
  <w:num w:numId="11" w16cid:durableId="1037781968">
    <w:abstractNumId w:val="16"/>
  </w:num>
  <w:num w:numId="12" w16cid:durableId="854153748">
    <w:abstractNumId w:val="22"/>
  </w:num>
  <w:num w:numId="13" w16cid:durableId="164365511">
    <w:abstractNumId w:val="7"/>
  </w:num>
  <w:num w:numId="14" w16cid:durableId="389114769">
    <w:abstractNumId w:val="15"/>
  </w:num>
  <w:num w:numId="15" w16cid:durableId="1212814719">
    <w:abstractNumId w:val="8"/>
  </w:num>
  <w:num w:numId="16" w16cid:durableId="427578222">
    <w:abstractNumId w:val="39"/>
  </w:num>
  <w:num w:numId="17" w16cid:durableId="1646466203">
    <w:abstractNumId w:val="19"/>
  </w:num>
  <w:num w:numId="18" w16cid:durableId="514004986">
    <w:abstractNumId w:val="40"/>
  </w:num>
  <w:num w:numId="19" w16cid:durableId="2046128739">
    <w:abstractNumId w:val="2"/>
  </w:num>
  <w:num w:numId="20" w16cid:durableId="1819227303">
    <w:abstractNumId w:val="41"/>
  </w:num>
  <w:num w:numId="21" w16cid:durableId="354695372">
    <w:abstractNumId w:val="4"/>
  </w:num>
  <w:num w:numId="22" w16cid:durableId="390471888">
    <w:abstractNumId w:val="46"/>
  </w:num>
  <w:num w:numId="23" w16cid:durableId="1481730166">
    <w:abstractNumId w:val="11"/>
  </w:num>
  <w:num w:numId="24" w16cid:durableId="2116366191">
    <w:abstractNumId w:val="35"/>
  </w:num>
  <w:num w:numId="25" w16cid:durableId="1885867022">
    <w:abstractNumId w:val="32"/>
  </w:num>
  <w:num w:numId="26" w16cid:durableId="1249119673">
    <w:abstractNumId w:val="6"/>
  </w:num>
  <w:num w:numId="27" w16cid:durableId="686833131">
    <w:abstractNumId w:val="31"/>
  </w:num>
  <w:num w:numId="28" w16cid:durableId="1192956738">
    <w:abstractNumId w:val="18"/>
  </w:num>
  <w:num w:numId="29" w16cid:durableId="1552575754">
    <w:abstractNumId w:val="12"/>
  </w:num>
  <w:num w:numId="30" w16cid:durableId="1064721199">
    <w:abstractNumId w:val="30"/>
  </w:num>
  <w:num w:numId="31" w16cid:durableId="270018987">
    <w:abstractNumId w:val="3"/>
  </w:num>
  <w:num w:numId="32" w16cid:durableId="1279482497">
    <w:abstractNumId w:val="17"/>
  </w:num>
  <w:num w:numId="33" w16cid:durableId="37172443">
    <w:abstractNumId w:val="44"/>
  </w:num>
  <w:num w:numId="34" w16cid:durableId="1856309269">
    <w:abstractNumId w:val="20"/>
  </w:num>
  <w:num w:numId="35" w16cid:durableId="1666977525">
    <w:abstractNumId w:val="28"/>
  </w:num>
  <w:num w:numId="36" w16cid:durableId="524751888">
    <w:abstractNumId w:val="23"/>
  </w:num>
  <w:num w:numId="37" w16cid:durableId="1730035092">
    <w:abstractNumId w:val="21"/>
  </w:num>
  <w:num w:numId="38" w16cid:durableId="929004255">
    <w:abstractNumId w:val="13"/>
  </w:num>
  <w:num w:numId="39" w16cid:durableId="798954062">
    <w:abstractNumId w:val="34"/>
  </w:num>
  <w:num w:numId="40" w16cid:durableId="935479431">
    <w:abstractNumId w:val="1"/>
  </w:num>
  <w:num w:numId="41" w16cid:durableId="2127695706">
    <w:abstractNumId w:val="38"/>
  </w:num>
  <w:num w:numId="42" w16cid:durableId="779644508">
    <w:abstractNumId w:val="10"/>
  </w:num>
  <w:num w:numId="43" w16cid:durableId="463274562">
    <w:abstractNumId w:val="33"/>
  </w:num>
  <w:num w:numId="44" w16cid:durableId="22172790">
    <w:abstractNumId w:val="25"/>
  </w:num>
  <w:num w:numId="45" w16cid:durableId="1120757247">
    <w:abstractNumId w:val="36"/>
  </w:num>
  <w:num w:numId="46" w16cid:durableId="296691753">
    <w:abstractNumId w:val="14"/>
  </w:num>
  <w:num w:numId="47" w16cid:durableId="556745195">
    <w:abstractNumId w:val="29"/>
  </w:num>
  <w:num w:numId="48" w16cid:durableId="1973441237">
    <w:abstractNumId w:val="43"/>
  </w:num>
  <w:num w:numId="49" w16cid:durableId="727143668">
    <w:abstractNumId w:val="49"/>
  </w:num>
  <w:num w:numId="50" w16cid:durableId="459609932">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21"/>
    <w:rsid w:val="000064AD"/>
    <w:rsid w:val="0002004D"/>
    <w:rsid w:val="00021156"/>
    <w:rsid w:val="00033875"/>
    <w:rsid w:val="000352EC"/>
    <w:rsid w:val="00053992"/>
    <w:rsid w:val="000666BC"/>
    <w:rsid w:val="0007086C"/>
    <w:rsid w:val="00077D7C"/>
    <w:rsid w:val="00091A05"/>
    <w:rsid w:val="000945F3"/>
    <w:rsid w:val="00097EF6"/>
    <w:rsid w:val="000A261D"/>
    <w:rsid w:val="000B0503"/>
    <w:rsid w:val="000C2279"/>
    <w:rsid w:val="000D2544"/>
    <w:rsid w:val="000D6589"/>
    <w:rsid w:val="000E2B48"/>
    <w:rsid w:val="000E69FB"/>
    <w:rsid w:val="000E6C46"/>
    <w:rsid w:val="00101934"/>
    <w:rsid w:val="001069A0"/>
    <w:rsid w:val="00134942"/>
    <w:rsid w:val="00140E8D"/>
    <w:rsid w:val="00143043"/>
    <w:rsid w:val="001520B3"/>
    <w:rsid w:val="00161498"/>
    <w:rsid w:val="0018287B"/>
    <w:rsid w:val="00185CEA"/>
    <w:rsid w:val="00193643"/>
    <w:rsid w:val="001A7848"/>
    <w:rsid w:val="001B434B"/>
    <w:rsid w:val="001C01AF"/>
    <w:rsid w:val="001C2387"/>
    <w:rsid w:val="001C4EB7"/>
    <w:rsid w:val="001D4448"/>
    <w:rsid w:val="001F1F1A"/>
    <w:rsid w:val="001F7D2E"/>
    <w:rsid w:val="00203041"/>
    <w:rsid w:val="00217E52"/>
    <w:rsid w:val="00236D28"/>
    <w:rsid w:val="00240739"/>
    <w:rsid w:val="00240B44"/>
    <w:rsid w:val="00247E3C"/>
    <w:rsid w:val="00255A40"/>
    <w:rsid w:val="00255F1B"/>
    <w:rsid w:val="00256DBF"/>
    <w:rsid w:val="00270594"/>
    <w:rsid w:val="00271792"/>
    <w:rsid w:val="0028204A"/>
    <w:rsid w:val="002927F9"/>
    <w:rsid w:val="002A49D4"/>
    <w:rsid w:val="002C5ADE"/>
    <w:rsid w:val="002F29B6"/>
    <w:rsid w:val="002F311E"/>
    <w:rsid w:val="003204BB"/>
    <w:rsid w:val="00326362"/>
    <w:rsid w:val="00334421"/>
    <w:rsid w:val="0034624A"/>
    <w:rsid w:val="0035208C"/>
    <w:rsid w:val="00366366"/>
    <w:rsid w:val="0038697E"/>
    <w:rsid w:val="003A37AB"/>
    <w:rsid w:val="003C7C73"/>
    <w:rsid w:val="004258FD"/>
    <w:rsid w:val="00426BE5"/>
    <w:rsid w:val="00432420"/>
    <w:rsid w:val="00434952"/>
    <w:rsid w:val="004868E1"/>
    <w:rsid w:val="004B1015"/>
    <w:rsid w:val="004C0B76"/>
    <w:rsid w:val="004C19FB"/>
    <w:rsid w:val="004C6524"/>
    <w:rsid w:val="004D7957"/>
    <w:rsid w:val="004E1E62"/>
    <w:rsid w:val="004E626C"/>
    <w:rsid w:val="00501EC6"/>
    <w:rsid w:val="00502742"/>
    <w:rsid w:val="0050483E"/>
    <w:rsid w:val="00511525"/>
    <w:rsid w:val="005175BD"/>
    <w:rsid w:val="00520AC2"/>
    <w:rsid w:val="005339BF"/>
    <w:rsid w:val="00535410"/>
    <w:rsid w:val="005546AB"/>
    <w:rsid w:val="00565898"/>
    <w:rsid w:val="00585753"/>
    <w:rsid w:val="00593023"/>
    <w:rsid w:val="0059713A"/>
    <w:rsid w:val="005A3A46"/>
    <w:rsid w:val="005A4F42"/>
    <w:rsid w:val="005A7E44"/>
    <w:rsid w:val="005B165B"/>
    <w:rsid w:val="005B2792"/>
    <w:rsid w:val="005B437C"/>
    <w:rsid w:val="005D4036"/>
    <w:rsid w:val="005F0714"/>
    <w:rsid w:val="005F48C6"/>
    <w:rsid w:val="00604EEE"/>
    <w:rsid w:val="006066B6"/>
    <w:rsid w:val="00612B2D"/>
    <w:rsid w:val="00613E50"/>
    <w:rsid w:val="006217BA"/>
    <w:rsid w:val="00623250"/>
    <w:rsid w:val="0062403C"/>
    <w:rsid w:val="00632828"/>
    <w:rsid w:val="00656A9C"/>
    <w:rsid w:val="00664ED0"/>
    <w:rsid w:val="00665167"/>
    <w:rsid w:val="00672322"/>
    <w:rsid w:val="006A20C6"/>
    <w:rsid w:val="006A644D"/>
    <w:rsid w:val="006A7AAD"/>
    <w:rsid w:val="006B086C"/>
    <w:rsid w:val="006E31A2"/>
    <w:rsid w:val="006E6352"/>
    <w:rsid w:val="0070595D"/>
    <w:rsid w:val="00734D1F"/>
    <w:rsid w:val="00737718"/>
    <w:rsid w:val="007516E5"/>
    <w:rsid w:val="00761BD9"/>
    <w:rsid w:val="007832D6"/>
    <w:rsid w:val="00785E55"/>
    <w:rsid w:val="00787120"/>
    <w:rsid w:val="007970CA"/>
    <w:rsid w:val="007A3552"/>
    <w:rsid w:val="007B429C"/>
    <w:rsid w:val="007D259B"/>
    <w:rsid w:val="007D6F06"/>
    <w:rsid w:val="007E6139"/>
    <w:rsid w:val="007F34FB"/>
    <w:rsid w:val="00811F2A"/>
    <w:rsid w:val="008153E3"/>
    <w:rsid w:val="0082416B"/>
    <w:rsid w:val="008252DF"/>
    <w:rsid w:val="00832E07"/>
    <w:rsid w:val="00834FDA"/>
    <w:rsid w:val="0083713B"/>
    <w:rsid w:val="00852EF3"/>
    <w:rsid w:val="00862963"/>
    <w:rsid w:val="00864C35"/>
    <w:rsid w:val="008765B6"/>
    <w:rsid w:val="008E29B6"/>
    <w:rsid w:val="008E7AFA"/>
    <w:rsid w:val="00912D39"/>
    <w:rsid w:val="009154B1"/>
    <w:rsid w:val="00922510"/>
    <w:rsid w:val="009245E0"/>
    <w:rsid w:val="00924E82"/>
    <w:rsid w:val="00942C2B"/>
    <w:rsid w:val="009458A0"/>
    <w:rsid w:val="0097074F"/>
    <w:rsid w:val="0097565E"/>
    <w:rsid w:val="009850A7"/>
    <w:rsid w:val="0099356E"/>
    <w:rsid w:val="009A6697"/>
    <w:rsid w:val="009B3870"/>
    <w:rsid w:val="009C4163"/>
    <w:rsid w:val="009C5A3D"/>
    <w:rsid w:val="009C61F6"/>
    <w:rsid w:val="009D1374"/>
    <w:rsid w:val="009D1412"/>
    <w:rsid w:val="009D7B21"/>
    <w:rsid w:val="009E3D6B"/>
    <w:rsid w:val="009E4097"/>
    <w:rsid w:val="009E63C1"/>
    <w:rsid w:val="00A05551"/>
    <w:rsid w:val="00A066D1"/>
    <w:rsid w:val="00A131DC"/>
    <w:rsid w:val="00A2715A"/>
    <w:rsid w:val="00A64050"/>
    <w:rsid w:val="00A74568"/>
    <w:rsid w:val="00A9222E"/>
    <w:rsid w:val="00AC23EC"/>
    <w:rsid w:val="00AE02CD"/>
    <w:rsid w:val="00AF0E8F"/>
    <w:rsid w:val="00B06BDC"/>
    <w:rsid w:val="00B26738"/>
    <w:rsid w:val="00B368A9"/>
    <w:rsid w:val="00B36B17"/>
    <w:rsid w:val="00B4553B"/>
    <w:rsid w:val="00B8627A"/>
    <w:rsid w:val="00B92440"/>
    <w:rsid w:val="00B938D9"/>
    <w:rsid w:val="00BA4D12"/>
    <w:rsid w:val="00BB0EF3"/>
    <w:rsid w:val="00BD0EFB"/>
    <w:rsid w:val="00BE0632"/>
    <w:rsid w:val="00BE2EBD"/>
    <w:rsid w:val="00BE623F"/>
    <w:rsid w:val="00C274DB"/>
    <w:rsid w:val="00C447B4"/>
    <w:rsid w:val="00C56EE6"/>
    <w:rsid w:val="00C764F6"/>
    <w:rsid w:val="00C82776"/>
    <w:rsid w:val="00C82800"/>
    <w:rsid w:val="00C84D2D"/>
    <w:rsid w:val="00C9267B"/>
    <w:rsid w:val="00CC29AD"/>
    <w:rsid w:val="00CE2C47"/>
    <w:rsid w:val="00CE438A"/>
    <w:rsid w:val="00CF05CF"/>
    <w:rsid w:val="00CF346C"/>
    <w:rsid w:val="00D37B99"/>
    <w:rsid w:val="00D472B3"/>
    <w:rsid w:val="00D6114B"/>
    <w:rsid w:val="00D91806"/>
    <w:rsid w:val="00D92368"/>
    <w:rsid w:val="00D96F26"/>
    <w:rsid w:val="00DA31F7"/>
    <w:rsid w:val="00DE16B8"/>
    <w:rsid w:val="00DF0DF1"/>
    <w:rsid w:val="00DF77EB"/>
    <w:rsid w:val="00E05478"/>
    <w:rsid w:val="00E24EC9"/>
    <w:rsid w:val="00E3527C"/>
    <w:rsid w:val="00E473B5"/>
    <w:rsid w:val="00E50865"/>
    <w:rsid w:val="00E55621"/>
    <w:rsid w:val="00E66C7A"/>
    <w:rsid w:val="00E921BF"/>
    <w:rsid w:val="00EA775C"/>
    <w:rsid w:val="00EB4A1C"/>
    <w:rsid w:val="00EC4568"/>
    <w:rsid w:val="00EF172C"/>
    <w:rsid w:val="00F021AE"/>
    <w:rsid w:val="00F4071F"/>
    <w:rsid w:val="00F41515"/>
    <w:rsid w:val="00F43E28"/>
    <w:rsid w:val="00F75E88"/>
    <w:rsid w:val="00F82867"/>
    <w:rsid w:val="00F96AB9"/>
    <w:rsid w:val="00FD072B"/>
    <w:rsid w:val="00FD5F41"/>
    <w:rsid w:val="00FE79AC"/>
    <w:rsid w:val="00FF52F1"/>
    <w:rsid w:val="00FF8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7A995B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rFonts w:ascii="Arial" w:hAnsi="Arial" w:cs="Arial"/>
      <w:sz w:val="28"/>
      <w:szCs w:val="28"/>
    </w:rPr>
  </w:style>
  <w:style w:type="paragraph" w:styleId="Heading3">
    <w:name w:val="heading 3"/>
    <w:basedOn w:val="Normal"/>
    <w:next w:val="Normal"/>
    <w:link w:val="Heading3Char"/>
    <w:uiPriority w:val="9"/>
    <w:semiHidden/>
    <w:unhideWhenUsed/>
    <w:qFormat/>
    <w:rsid w:val="0050274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ind w:left="720"/>
      <w:jc w:val="both"/>
      <w:outlineLvl w:val="4"/>
    </w:pPr>
    <w:rPr>
      <w:rFonts w:ascii="Arial Rounded MT Bold" w:hAnsi="Arial Rounded MT Bold"/>
      <w:b/>
    </w:rPr>
  </w:style>
  <w:style w:type="paragraph" w:styleId="Heading6">
    <w:name w:val="heading 6"/>
    <w:basedOn w:val="Normal"/>
    <w:next w:val="Normal"/>
    <w:qFormat/>
    <w:pPr>
      <w:keepNext/>
      <w:pBdr>
        <w:bottom w:val="single" w:sz="6" w:space="1" w:color="auto"/>
      </w:pBdr>
      <w:outlineLvl w:val="5"/>
    </w:pPr>
    <w:rPr>
      <w:rFonts w:ascii="Arial Rounded MT Bold" w:hAnsi="Arial Rounded MT Bold"/>
      <w:sz w:val="32"/>
    </w:rPr>
  </w:style>
  <w:style w:type="paragraph" w:styleId="Heading7">
    <w:name w:val="heading 7"/>
    <w:basedOn w:val="Normal"/>
    <w:next w:val="Normal"/>
    <w:qFormat/>
    <w:pPr>
      <w:spacing w:before="240" w:after="60"/>
      <w:outlineLvl w:val="6"/>
    </w:pPr>
  </w:style>
  <w:style w:type="paragraph" w:styleId="Heading9">
    <w:name w:val="heading 9"/>
    <w:basedOn w:val="Normal"/>
    <w:next w:val="Normal"/>
    <w:qFormat/>
    <w:pPr>
      <w:keepNext/>
      <w:jc w:val="both"/>
      <w:outlineLvl w:val="8"/>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Arial" w:hAnsi="Arial"/>
      <w:b/>
    </w:rPr>
  </w:style>
  <w:style w:type="paragraph" w:styleId="Subtitle">
    <w:name w:val="Subtitle"/>
    <w:basedOn w:val="Normal"/>
    <w:qFormat/>
    <w:pPr>
      <w:jc w:val="center"/>
    </w:pPr>
    <w:rPr>
      <w:b/>
      <w:sz w:val="28"/>
      <w:szCs w:val="20"/>
    </w:rPr>
  </w:style>
  <w:style w:type="paragraph" w:styleId="BodyText">
    <w:name w:val="Body Text"/>
    <w:basedOn w:val="Normal"/>
    <w:rPr>
      <w:rFonts w:ascii="Arial" w:hAnsi="Arial"/>
      <w:szCs w:val="20"/>
      <w:lang w:eastAsia="en-GB"/>
    </w:rPr>
  </w:style>
  <w:style w:type="paragraph" w:styleId="Header">
    <w:name w:val="header"/>
    <w:basedOn w:val="Normal"/>
    <w:pPr>
      <w:tabs>
        <w:tab w:val="center" w:pos="4153"/>
        <w:tab w:val="right" w:pos="8306"/>
      </w:tabs>
    </w:pPr>
    <w:rPr>
      <w:rFonts w:ascii="Arial" w:hAnsi="Arial"/>
      <w:szCs w:val="20"/>
      <w:lang w:eastAsia="en-GB"/>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erChar">
    <w:name w:val="Footer Char"/>
    <w:link w:val="Footer"/>
    <w:uiPriority w:val="99"/>
    <w:rsid w:val="007516E5"/>
    <w:rPr>
      <w:sz w:val="24"/>
      <w:szCs w:val="24"/>
      <w:lang w:eastAsia="en-US"/>
    </w:rPr>
  </w:style>
  <w:style w:type="paragraph" w:styleId="ListParagraph">
    <w:name w:val="List Paragraph"/>
    <w:basedOn w:val="Normal"/>
    <w:uiPriority w:val="34"/>
    <w:qFormat/>
    <w:rsid w:val="00D92368"/>
    <w:pPr>
      <w:ind w:left="720"/>
      <w:contextualSpacing/>
    </w:pPr>
    <w:rPr>
      <w:lang w:eastAsia="en-GB"/>
    </w:rPr>
  </w:style>
  <w:style w:type="paragraph" w:styleId="BalloonText">
    <w:name w:val="Balloon Text"/>
    <w:basedOn w:val="Normal"/>
    <w:link w:val="BalloonTextChar"/>
    <w:uiPriority w:val="99"/>
    <w:semiHidden/>
    <w:unhideWhenUsed/>
    <w:rsid w:val="001C4E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EB7"/>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E66C7A"/>
    <w:rPr>
      <w:color w:val="605E5C"/>
      <w:shd w:val="clear" w:color="auto" w:fill="E1DFDD"/>
    </w:rPr>
  </w:style>
  <w:style w:type="character" w:customStyle="1" w:styleId="Heading3Char">
    <w:name w:val="Heading 3 Char"/>
    <w:basedOn w:val="DefaultParagraphFont"/>
    <w:link w:val="Heading3"/>
    <w:uiPriority w:val="9"/>
    <w:semiHidden/>
    <w:rsid w:val="00502742"/>
    <w:rPr>
      <w:rFonts w:asciiTheme="majorHAnsi" w:eastAsiaTheme="majorEastAsia" w:hAnsiTheme="majorHAnsi" w:cstheme="majorBidi"/>
      <w:color w:val="1F3763" w:themeColor="accent1" w:themeShade="7F"/>
      <w:sz w:val="24"/>
      <w:szCs w:val="24"/>
      <w:lang w:eastAsia="en-US"/>
    </w:rPr>
  </w:style>
  <w:style w:type="paragraph" w:customStyle="1" w:styleId="gmail-textalignleft">
    <w:name w:val="gmail-text_align_left"/>
    <w:basedOn w:val="Normal"/>
    <w:rsid w:val="00B26738"/>
    <w:pPr>
      <w:spacing w:before="100" w:beforeAutospacing="1" w:after="100" w:afterAutospacing="1"/>
    </w:pPr>
    <w:rPr>
      <w:rFonts w:ascii="Calibri" w:eastAsiaTheme="minorHAnsi" w:hAnsi="Calibri" w:cs="Calibri"/>
      <w:sz w:val="22"/>
      <w:szCs w:val="22"/>
      <w:lang w:eastAsia="en-GB"/>
    </w:rPr>
  </w:style>
  <w:style w:type="paragraph" w:styleId="NormalWeb">
    <w:name w:val="Normal (Web)"/>
    <w:basedOn w:val="Normal"/>
    <w:uiPriority w:val="99"/>
    <w:semiHidden/>
    <w:unhideWhenUsed/>
    <w:rsid w:val="009D7B21"/>
    <w:pPr>
      <w:spacing w:before="100" w:beforeAutospacing="1" w:after="100" w:afterAutospacing="1"/>
    </w:pPr>
    <w:rPr>
      <w:lang w:eastAsia="en-GB"/>
    </w:rPr>
  </w:style>
  <w:style w:type="paragraph" w:customStyle="1" w:styleId="Default">
    <w:name w:val="Default"/>
    <w:rsid w:val="002927F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0278">
      <w:bodyDiv w:val="1"/>
      <w:marLeft w:val="0"/>
      <w:marRight w:val="0"/>
      <w:marTop w:val="0"/>
      <w:marBottom w:val="0"/>
      <w:divBdr>
        <w:top w:val="none" w:sz="0" w:space="0" w:color="auto"/>
        <w:left w:val="none" w:sz="0" w:space="0" w:color="auto"/>
        <w:bottom w:val="none" w:sz="0" w:space="0" w:color="auto"/>
        <w:right w:val="none" w:sz="0" w:space="0" w:color="auto"/>
      </w:divBdr>
    </w:div>
    <w:div w:id="179900955">
      <w:bodyDiv w:val="1"/>
      <w:marLeft w:val="0"/>
      <w:marRight w:val="0"/>
      <w:marTop w:val="0"/>
      <w:marBottom w:val="0"/>
      <w:divBdr>
        <w:top w:val="none" w:sz="0" w:space="0" w:color="auto"/>
        <w:left w:val="none" w:sz="0" w:space="0" w:color="auto"/>
        <w:bottom w:val="none" w:sz="0" w:space="0" w:color="auto"/>
        <w:right w:val="none" w:sz="0" w:space="0" w:color="auto"/>
      </w:divBdr>
    </w:div>
    <w:div w:id="316420804">
      <w:bodyDiv w:val="1"/>
      <w:marLeft w:val="0"/>
      <w:marRight w:val="0"/>
      <w:marTop w:val="0"/>
      <w:marBottom w:val="0"/>
      <w:divBdr>
        <w:top w:val="none" w:sz="0" w:space="0" w:color="auto"/>
        <w:left w:val="none" w:sz="0" w:space="0" w:color="auto"/>
        <w:bottom w:val="none" w:sz="0" w:space="0" w:color="auto"/>
        <w:right w:val="none" w:sz="0" w:space="0" w:color="auto"/>
      </w:divBdr>
    </w:div>
    <w:div w:id="398557142">
      <w:bodyDiv w:val="1"/>
      <w:marLeft w:val="0"/>
      <w:marRight w:val="0"/>
      <w:marTop w:val="0"/>
      <w:marBottom w:val="0"/>
      <w:divBdr>
        <w:top w:val="none" w:sz="0" w:space="0" w:color="auto"/>
        <w:left w:val="none" w:sz="0" w:space="0" w:color="auto"/>
        <w:bottom w:val="none" w:sz="0" w:space="0" w:color="auto"/>
        <w:right w:val="none" w:sz="0" w:space="0" w:color="auto"/>
      </w:divBdr>
    </w:div>
    <w:div w:id="558522056">
      <w:bodyDiv w:val="1"/>
      <w:marLeft w:val="0"/>
      <w:marRight w:val="0"/>
      <w:marTop w:val="0"/>
      <w:marBottom w:val="0"/>
      <w:divBdr>
        <w:top w:val="none" w:sz="0" w:space="0" w:color="auto"/>
        <w:left w:val="none" w:sz="0" w:space="0" w:color="auto"/>
        <w:bottom w:val="none" w:sz="0" w:space="0" w:color="auto"/>
        <w:right w:val="none" w:sz="0" w:space="0" w:color="auto"/>
      </w:divBdr>
    </w:div>
    <w:div w:id="937177203">
      <w:bodyDiv w:val="1"/>
      <w:marLeft w:val="0"/>
      <w:marRight w:val="0"/>
      <w:marTop w:val="0"/>
      <w:marBottom w:val="0"/>
      <w:divBdr>
        <w:top w:val="none" w:sz="0" w:space="0" w:color="auto"/>
        <w:left w:val="none" w:sz="0" w:space="0" w:color="auto"/>
        <w:bottom w:val="none" w:sz="0" w:space="0" w:color="auto"/>
        <w:right w:val="none" w:sz="0" w:space="0" w:color="auto"/>
      </w:divBdr>
    </w:div>
    <w:div w:id="1040981477">
      <w:bodyDiv w:val="1"/>
      <w:marLeft w:val="0"/>
      <w:marRight w:val="0"/>
      <w:marTop w:val="0"/>
      <w:marBottom w:val="0"/>
      <w:divBdr>
        <w:top w:val="none" w:sz="0" w:space="0" w:color="auto"/>
        <w:left w:val="none" w:sz="0" w:space="0" w:color="auto"/>
        <w:bottom w:val="none" w:sz="0" w:space="0" w:color="auto"/>
        <w:right w:val="none" w:sz="0" w:space="0" w:color="auto"/>
      </w:divBdr>
      <w:divsChild>
        <w:div w:id="92822149">
          <w:marLeft w:val="360"/>
          <w:marRight w:val="0"/>
          <w:marTop w:val="200"/>
          <w:marBottom w:val="0"/>
          <w:divBdr>
            <w:top w:val="none" w:sz="0" w:space="0" w:color="auto"/>
            <w:left w:val="none" w:sz="0" w:space="0" w:color="auto"/>
            <w:bottom w:val="none" w:sz="0" w:space="0" w:color="auto"/>
            <w:right w:val="none" w:sz="0" w:space="0" w:color="auto"/>
          </w:divBdr>
        </w:div>
        <w:div w:id="100106071">
          <w:marLeft w:val="360"/>
          <w:marRight w:val="0"/>
          <w:marTop w:val="200"/>
          <w:marBottom w:val="0"/>
          <w:divBdr>
            <w:top w:val="none" w:sz="0" w:space="0" w:color="auto"/>
            <w:left w:val="none" w:sz="0" w:space="0" w:color="auto"/>
            <w:bottom w:val="none" w:sz="0" w:space="0" w:color="auto"/>
            <w:right w:val="none" w:sz="0" w:space="0" w:color="auto"/>
          </w:divBdr>
        </w:div>
        <w:div w:id="171455132">
          <w:marLeft w:val="360"/>
          <w:marRight w:val="0"/>
          <w:marTop w:val="200"/>
          <w:marBottom w:val="0"/>
          <w:divBdr>
            <w:top w:val="none" w:sz="0" w:space="0" w:color="auto"/>
            <w:left w:val="none" w:sz="0" w:space="0" w:color="auto"/>
            <w:bottom w:val="none" w:sz="0" w:space="0" w:color="auto"/>
            <w:right w:val="none" w:sz="0" w:space="0" w:color="auto"/>
          </w:divBdr>
        </w:div>
        <w:div w:id="529030095">
          <w:marLeft w:val="360"/>
          <w:marRight w:val="0"/>
          <w:marTop w:val="200"/>
          <w:marBottom w:val="0"/>
          <w:divBdr>
            <w:top w:val="none" w:sz="0" w:space="0" w:color="auto"/>
            <w:left w:val="none" w:sz="0" w:space="0" w:color="auto"/>
            <w:bottom w:val="none" w:sz="0" w:space="0" w:color="auto"/>
            <w:right w:val="none" w:sz="0" w:space="0" w:color="auto"/>
          </w:divBdr>
        </w:div>
        <w:div w:id="621957253">
          <w:marLeft w:val="360"/>
          <w:marRight w:val="0"/>
          <w:marTop w:val="200"/>
          <w:marBottom w:val="0"/>
          <w:divBdr>
            <w:top w:val="none" w:sz="0" w:space="0" w:color="auto"/>
            <w:left w:val="none" w:sz="0" w:space="0" w:color="auto"/>
            <w:bottom w:val="none" w:sz="0" w:space="0" w:color="auto"/>
            <w:right w:val="none" w:sz="0" w:space="0" w:color="auto"/>
          </w:divBdr>
        </w:div>
        <w:div w:id="950356624">
          <w:marLeft w:val="360"/>
          <w:marRight w:val="0"/>
          <w:marTop w:val="200"/>
          <w:marBottom w:val="0"/>
          <w:divBdr>
            <w:top w:val="none" w:sz="0" w:space="0" w:color="auto"/>
            <w:left w:val="none" w:sz="0" w:space="0" w:color="auto"/>
            <w:bottom w:val="none" w:sz="0" w:space="0" w:color="auto"/>
            <w:right w:val="none" w:sz="0" w:space="0" w:color="auto"/>
          </w:divBdr>
        </w:div>
        <w:div w:id="1011756935">
          <w:marLeft w:val="360"/>
          <w:marRight w:val="0"/>
          <w:marTop w:val="200"/>
          <w:marBottom w:val="0"/>
          <w:divBdr>
            <w:top w:val="none" w:sz="0" w:space="0" w:color="auto"/>
            <w:left w:val="none" w:sz="0" w:space="0" w:color="auto"/>
            <w:bottom w:val="none" w:sz="0" w:space="0" w:color="auto"/>
            <w:right w:val="none" w:sz="0" w:space="0" w:color="auto"/>
          </w:divBdr>
        </w:div>
        <w:div w:id="1163427128">
          <w:marLeft w:val="360"/>
          <w:marRight w:val="0"/>
          <w:marTop w:val="200"/>
          <w:marBottom w:val="0"/>
          <w:divBdr>
            <w:top w:val="none" w:sz="0" w:space="0" w:color="auto"/>
            <w:left w:val="none" w:sz="0" w:space="0" w:color="auto"/>
            <w:bottom w:val="none" w:sz="0" w:space="0" w:color="auto"/>
            <w:right w:val="none" w:sz="0" w:space="0" w:color="auto"/>
          </w:divBdr>
        </w:div>
        <w:div w:id="1181430415">
          <w:marLeft w:val="360"/>
          <w:marRight w:val="0"/>
          <w:marTop w:val="200"/>
          <w:marBottom w:val="0"/>
          <w:divBdr>
            <w:top w:val="none" w:sz="0" w:space="0" w:color="auto"/>
            <w:left w:val="none" w:sz="0" w:space="0" w:color="auto"/>
            <w:bottom w:val="none" w:sz="0" w:space="0" w:color="auto"/>
            <w:right w:val="none" w:sz="0" w:space="0" w:color="auto"/>
          </w:divBdr>
        </w:div>
        <w:div w:id="1294290391">
          <w:marLeft w:val="360"/>
          <w:marRight w:val="0"/>
          <w:marTop w:val="200"/>
          <w:marBottom w:val="0"/>
          <w:divBdr>
            <w:top w:val="none" w:sz="0" w:space="0" w:color="auto"/>
            <w:left w:val="none" w:sz="0" w:space="0" w:color="auto"/>
            <w:bottom w:val="none" w:sz="0" w:space="0" w:color="auto"/>
            <w:right w:val="none" w:sz="0" w:space="0" w:color="auto"/>
          </w:divBdr>
        </w:div>
        <w:div w:id="1745029804">
          <w:marLeft w:val="360"/>
          <w:marRight w:val="0"/>
          <w:marTop w:val="200"/>
          <w:marBottom w:val="0"/>
          <w:divBdr>
            <w:top w:val="none" w:sz="0" w:space="0" w:color="auto"/>
            <w:left w:val="none" w:sz="0" w:space="0" w:color="auto"/>
            <w:bottom w:val="none" w:sz="0" w:space="0" w:color="auto"/>
            <w:right w:val="none" w:sz="0" w:space="0" w:color="auto"/>
          </w:divBdr>
        </w:div>
        <w:div w:id="1927375529">
          <w:marLeft w:val="360"/>
          <w:marRight w:val="0"/>
          <w:marTop w:val="200"/>
          <w:marBottom w:val="0"/>
          <w:divBdr>
            <w:top w:val="none" w:sz="0" w:space="0" w:color="auto"/>
            <w:left w:val="none" w:sz="0" w:space="0" w:color="auto"/>
            <w:bottom w:val="none" w:sz="0" w:space="0" w:color="auto"/>
            <w:right w:val="none" w:sz="0" w:space="0" w:color="auto"/>
          </w:divBdr>
        </w:div>
        <w:div w:id="2117555308">
          <w:marLeft w:val="360"/>
          <w:marRight w:val="0"/>
          <w:marTop w:val="200"/>
          <w:marBottom w:val="0"/>
          <w:divBdr>
            <w:top w:val="none" w:sz="0" w:space="0" w:color="auto"/>
            <w:left w:val="none" w:sz="0" w:space="0" w:color="auto"/>
            <w:bottom w:val="none" w:sz="0" w:space="0" w:color="auto"/>
            <w:right w:val="none" w:sz="0" w:space="0" w:color="auto"/>
          </w:divBdr>
        </w:div>
      </w:divsChild>
    </w:div>
    <w:div w:id="1550459823">
      <w:bodyDiv w:val="1"/>
      <w:marLeft w:val="0"/>
      <w:marRight w:val="0"/>
      <w:marTop w:val="0"/>
      <w:marBottom w:val="0"/>
      <w:divBdr>
        <w:top w:val="none" w:sz="0" w:space="0" w:color="auto"/>
        <w:left w:val="none" w:sz="0" w:space="0" w:color="auto"/>
        <w:bottom w:val="none" w:sz="0" w:space="0" w:color="auto"/>
        <w:right w:val="none" w:sz="0" w:space="0" w:color="auto"/>
      </w:divBdr>
    </w:div>
    <w:div w:id="183980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hildline.org.uk/" TargetMode="External"/><Relationship Id="rId18" Type="http://schemas.openxmlformats.org/officeDocument/2006/relationships/footer" Target="footer2.xml"/><Relationship Id="rId26" Type="http://schemas.openxmlformats.org/officeDocument/2006/relationships/hyperlink" Target="https://cpdonline.co.uk/knowledge-base/safeguarding/legislation-safeguarding-children/" TargetMode="External"/><Relationship Id="rId3" Type="http://schemas.openxmlformats.org/officeDocument/2006/relationships/customXml" Target="../customXml/item3.xml"/><Relationship Id="rId21" Type="http://schemas.openxmlformats.org/officeDocument/2006/relationships/hyperlink" Target="https://cpdonline.co.uk/knowledge-base/safeguarding/legislation-safeguarding-children/" TargetMode="External"/><Relationship Id="rId34"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hyperlink" Target="https://www.nspcc.org.uk/keeping-children-safe/our-services/nspcc-helpline/" TargetMode="External"/><Relationship Id="rId17" Type="http://schemas.openxmlformats.org/officeDocument/2006/relationships/footer" Target="footer1.xml"/><Relationship Id="rId25" Type="http://schemas.openxmlformats.org/officeDocument/2006/relationships/hyperlink" Target="https://cpdonline.co.uk/knowledge-base/safeguarding/legislation-safeguarding-children/" TargetMode="External"/><Relationship Id="rId33"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cpdonline.co.uk/knowledge-base/safeguarding/legislation-safeguarding-children/" TargetMode="External"/><Relationship Id="rId29" Type="http://schemas.openxmlformats.org/officeDocument/2006/relationships/hyperlink" Target="https://cpdonline.co.uk/knowledge-base/safeguarding/legislation-safeguarding-childr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dscape.org.uk/professionals/childabuse.shtml" TargetMode="External"/><Relationship Id="rId24" Type="http://schemas.openxmlformats.org/officeDocument/2006/relationships/hyperlink" Target="https://cpdonline.co.uk/knowledge-base/safeguarding/legislation-safeguarding-children/" TargetMode="External"/><Relationship Id="rId32"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cpdonline.co.uk/knowledge-base/safeguarding/legislation-safeguarding-children/" TargetMode="External"/><Relationship Id="rId28" Type="http://schemas.openxmlformats.org/officeDocument/2006/relationships/hyperlink" Target="https://cpdonline.co.uk/knowledge-base/safeguarding/legislation-safeguarding-childre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cpdonline.co.uk/knowledge-base/safeguarding/legislation-safeguarding-children/" TargetMode="External"/><Relationship Id="rId27" Type="http://schemas.openxmlformats.org/officeDocument/2006/relationships/hyperlink" Target="https://cpdonline.co.uk/knowledge-base/safeguarding/legislation-safeguarding-children/" TargetMode="External"/><Relationship Id="rId30" Type="http://schemas.openxmlformats.org/officeDocument/2006/relationships/image" Target="media/image4.emf"/><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3fbda4-1493-4e6d-ba16-b7d1366e95d8" xsi:nil="true"/>
    <lcf76f155ced4ddcb4097134ff3c332f xmlns="74bfbe2a-ab28-4ae2-84bf-f95f2b16601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03376713F71F54E908BFD654F95CBDB" ma:contentTypeVersion="15" ma:contentTypeDescription="Create a new document." ma:contentTypeScope="" ma:versionID="e3f6b57e216b50269c23aa24b3fb53d5">
  <xsd:schema xmlns:xsd="http://www.w3.org/2001/XMLSchema" xmlns:xs="http://www.w3.org/2001/XMLSchema" xmlns:p="http://schemas.microsoft.com/office/2006/metadata/properties" xmlns:ns2="74bfbe2a-ab28-4ae2-84bf-f95f2b16601a" xmlns:ns3="f53fbda4-1493-4e6d-ba16-b7d1366e95d8" targetNamespace="http://schemas.microsoft.com/office/2006/metadata/properties" ma:root="true" ma:fieldsID="ad0860c33c551c2669d76b154332741c" ns2:_="" ns3:_="">
    <xsd:import namespace="74bfbe2a-ab28-4ae2-84bf-f95f2b16601a"/>
    <xsd:import namespace="f53fbda4-1493-4e6d-ba16-b7d1366e95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fbe2a-ab28-4ae2-84bf-f95f2b166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db08a4-4ab4-4197-94cf-576789f20a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3fbda4-1493-4e6d-ba16-b7d1366e95d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7a3e1e-684f-44f4-9634-6fa69ecd43b3}" ma:internalName="TaxCatchAll" ma:showField="CatchAllData" ma:web="f53fbda4-1493-4e6d-ba16-b7d1366e95d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84410-FDA8-4217-B2B2-01EE37D555F2}">
  <ds:schemaRefs>
    <ds:schemaRef ds:uri="http://schemas.microsoft.com/sharepoint/v3/contenttype/forms"/>
  </ds:schemaRefs>
</ds:datastoreItem>
</file>

<file path=customXml/itemProps2.xml><?xml version="1.0" encoding="utf-8"?>
<ds:datastoreItem xmlns:ds="http://schemas.openxmlformats.org/officeDocument/2006/customXml" ds:itemID="{5A2C0B2C-361E-45AA-A200-F1A90B100870}">
  <ds:schemaRefs>
    <ds:schemaRef ds:uri="http://schemas.microsoft.com/office/2006/metadata/properties"/>
    <ds:schemaRef ds:uri="http://schemas.microsoft.com/office/infopath/2007/PartnerControls"/>
    <ds:schemaRef ds:uri="f53fbda4-1493-4e6d-ba16-b7d1366e95d8"/>
    <ds:schemaRef ds:uri="74bfbe2a-ab28-4ae2-84bf-f95f2b16601a"/>
  </ds:schemaRefs>
</ds:datastoreItem>
</file>

<file path=customXml/itemProps3.xml><?xml version="1.0" encoding="utf-8"?>
<ds:datastoreItem xmlns:ds="http://schemas.openxmlformats.org/officeDocument/2006/customXml" ds:itemID="{41EAA517-741D-457E-8FB9-7EE1D04283DB}">
  <ds:schemaRefs>
    <ds:schemaRef ds:uri="http://schemas.openxmlformats.org/officeDocument/2006/bibliography"/>
  </ds:schemaRefs>
</ds:datastoreItem>
</file>

<file path=customXml/itemProps4.xml><?xml version="1.0" encoding="utf-8"?>
<ds:datastoreItem xmlns:ds="http://schemas.openxmlformats.org/officeDocument/2006/customXml" ds:itemID="{C94A768E-8B60-4A3C-ADD8-07894F26C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fbe2a-ab28-4ae2-84bf-f95f2b16601a"/>
    <ds:schemaRef ds:uri="f53fbda4-1493-4e6d-ba16-b7d1366e9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8794</Words>
  <Characters>51799</Characters>
  <Application>Microsoft Office Word</Application>
  <DocSecurity>0</DocSecurity>
  <Lines>431</Lines>
  <Paragraphs>120</Paragraphs>
  <ScaleCrop>false</ScaleCrop>
  <Company/>
  <LinksUpToDate>false</LinksUpToDate>
  <CharactersWithSpaces>60473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2025-04-17T14:28:00Z</dcterms:created>
  <dcterms:modified xsi:type="dcterms:W3CDTF">2025-05-01T09:30:00Z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0x010100F03376713F71F54E908BFD654F95CBDB</vt:lpwstr>
  </property>
  <property fmtid="{D5CDD505-2E9C-101B-9397-08002B2CF9AE}" pid="3" name="Order">
    <vt:r8>11104000</vt:r8>
  </property>
  <property fmtid="{D5CDD505-2E9C-101B-9397-08002B2CF9AE}" pid="4" name="MediaServiceImageTags">
    <vt:lpwstr/>
  </property>
</Properties>
</file>